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C37" w:rsidRPr="007D0DFF" w:rsidRDefault="00ED4C37" w:rsidP="008170D5">
      <w:pPr>
        <w:spacing w:after="0" w:line="240" w:lineRule="auto"/>
        <w:ind w:right="1"/>
        <w:jc w:val="center"/>
        <w:rPr>
          <w:rFonts w:ascii="Times New Roman" w:hAnsi="Times New Roman" w:cs="Times New Roman"/>
          <w:b/>
          <w:sz w:val="28"/>
          <w:szCs w:val="28"/>
        </w:rPr>
      </w:pPr>
      <w:bookmarkStart w:id="0" w:name="_Toc226633748"/>
      <w:r w:rsidRPr="007D0DFF">
        <w:rPr>
          <w:rFonts w:ascii="Times New Roman" w:hAnsi="Times New Roman" w:cs="Times New Roman"/>
          <w:b/>
          <w:sz w:val="28"/>
          <w:szCs w:val="28"/>
        </w:rPr>
        <w:t>Министерство образования и науки Республики Татарстан</w:t>
      </w:r>
    </w:p>
    <w:p w:rsidR="00ED4C37" w:rsidRDefault="00ED4C37" w:rsidP="008170D5">
      <w:pPr>
        <w:spacing w:after="0" w:line="240" w:lineRule="auto"/>
        <w:ind w:right="1"/>
        <w:jc w:val="center"/>
        <w:rPr>
          <w:rFonts w:ascii="Times New Roman" w:hAnsi="Times New Roman" w:cs="Times New Roman"/>
          <w:b/>
          <w:sz w:val="28"/>
          <w:szCs w:val="28"/>
        </w:rPr>
      </w:pPr>
    </w:p>
    <w:p w:rsidR="00ED4C37" w:rsidRDefault="00ED4C37" w:rsidP="008170D5">
      <w:pPr>
        <w:spacing w:after="0" w:line="240" w:lineRule="auto"/>
        <w:ind w:right="1"/>
        <w:jc w:val="center"/>
        <w:rPr>
          <w:rFonts w:ascii="Times New Roman" w:hAnsi="Times New Roman" w:cs="Times New Roman"/>
          <w:b/>
          <w:sz w:val="28"/>
          <w:szCs w:val="28"/>
        </w:rPr>
      </w:pPr>
      <w:r w:rsidRPr="007D0DFF">
        <w:rPr>
          <w:rFonts w:ascii="Times New Roman" w:hAnsi="Times New Roman" w:cs="Times New Roman"/>
          <w:b/>
          <w:sz w:val="28"/>
          <w:szCs w:val="28"/>
        </w:rPr>
        <w:t xml:space="preserve">Федеральное государственное автономное образовательное учреждение высшего образования </w:t>
      </w:r>
      <w:r>
        <w:rPr>
          <w:rFonts w:ascii="Times New Roman" w:hAnsi="Times New Roman" w:cs="Times New Roman"/>
          <w:b/>
          <w:sz w:val="28"/>
          <w:szCs w:val="28"/>
        </w:rPr>
        <w:t>«</w:t>
      </w:r>
      <w:r w:rsidRPr="007D0DFF">
        <w:rPr>
          <w:rFonts w:ascii="Times New Roman" w:hAnsi="Times New Roman" w:cs="Times New Roman"/>
          <w:b/>
          <w:sz w:val="28"/>
          <w:szCs w:val="28"/>
        </w:rPr>
        <w:t>Казанский (Приволжский) федеральный университет»</w:t>
      </w:r>
    </w:p>
    <w:p w:rsidR="00ED4C37" w:rsidRPr="007D0DFF" w:rsidRDefault="00ED4C37" w:rsidP="008170D5">
      <w:pPr>
        <w:spacing w:after="0" w:line="240" w:lineRule="auto"/>
        <w:ind w:right="1"/>
        <w:jc w:val="center"/>
        <w:rPr>
          <w:rFonts w:ascii="Times New Roman" w:hAnsi="Times New Roman" w:cs="Times New Roman"/>
          <w:b/>
          <w:sz w:val="28"/>
          <w:szCs w:val="28"/>
        </w:rPr>
      </w:pPr>
      <w:r w:rsidRPr="007D0DFF">
        <w:rPr>
          <w:rFonts w:ascii="Times New Roman" w:hAnsi="Times New Roman" w:cs="Times New Roman"/>
          <w:b/>
          <w:sz w:val="28"/>
          <w:szCs w:val="28"/>
        </w:rPr>
        <w:t>Кафедра теории и методики географического и экологического образования</w:t>
      </w:r>
    </w:p>
    <w:p w:rsidR="00ED4C37" w:rsidRDefault="00ED4C37" w:rsidP="008170D5">
      <w:pPr>
        <w:spacing w:after="0" w:line="240" w:lineRule="auto"/>
        <w:ind w:right="1"/>
        <w:jc w:val="center"/>
        <w:rPr>
          <w:rFonts w:ascii="Times New Roman" w:hAnsi="Times New Roman" w:cs="Times New Roman"/>
          <w:b/>
          <w:sz w:val="28"/>
          <w:szCs w:val="28"/>
        </w:rPr>
      </w:pPr>
      <w:r w:rsidRPr="007D0DFF">
        <w:rPr>
          <w:rFonts w:ascii="Times New Roman" w:hAnsi="Times New Roman" w:cs="Times New Roman"/>
          <w:b/>
          <w:sz w:val="28"/>
          <w:szCs w:val="28"/>
        </w:rPr>
        <w:t>Института геологии и нефтегазовых технологий КФУ</w:t>
      </w:r>
    </w:p>
    <w:p w:rsidR="00ED4C37" w:rsidRPr="007D0DFF" w:rsidRDefault="00ED4C37" w:rsidP="008170D5">
      <w:pPr>
        <w:spacing w:after="0" w:line="240" w:lineRule="auto"/>
        <w:ind w:right="1"/>
        <w:jc w:val="center"/>
        <w:rPr>
          <w:rFonts w:ascii="Times New Roman" w:hAnsi="Times New Roman" w:cs="Times New Roman"/>
          <w:b/>
          <w:sz w:val="28"/>
          <w:szCs w:val="28"/>
        </w:rPr>
      </w:pPr>
    </w:p>
    <w:p w:rsidR="00ED4C37" w:rsidRPr="007D0DFF" w:rsidRDefault="00ED4C37" w:rsidP="008170D5">
      <w:pPr>
        <w:spacing w:after="0" w:line="240" w:lineRule="auto"/>
        <w:ind w:right="1"/>
        <w:jc w:val="center"/>
        <w:rPr>
          <w:rFonts w:ascii="Times New Roman" w:hAnsi="Times New Roman" w:cs="Times New Roman"/>
          <w:b/>
          <w:sz w:val="28"/>
          <w:szCs w:val="28"/>
        </w:rPr>
      </w:pPr>
      <w:r w:rsidRPr="007D0DFF">
        <w:rPr>
          <w:rFonts w:ascii="Times New Roman" w:hAnsi="Times New Roman" w:cs="Times New Roman"/>
          <w:b/>
          <w:sz w:val="28"/>
          <w:szCs w:val="28"/>
        </w:rPr>
        <w:t>Региональное отделение Русско</w:t>
      </w:r>
      <w:r>
        <w:rPr>
          <w:rFonts w:ascii="Times New Roman" w:hAnsi="Times New Roman" w:cs="Times New Roman"/>
          <w:b/>
          <w:sz w:val="28"/>
          <w:szCs w:val="28"/>
        </w:rPr>
        <w:t>го</w:t>
      </w:r>
      <w:r w:rsidRPr="007D0DFF">
        <w:rPr>
          <w:rFonts w:ascii="Times New Roman" w:hAnsi="Times New Roman" w:cs="Times New Roman"/>
          <w:b/>
          <w:sz w:val="28"/>
          <w:szCs w:val="28"/>
        </w:rPr>
        <w:t xml:space="preserve"> географическо</w:t>
      </w:r>
      <w:r>
        <w:rPr>
          <w:rFonts w:ascii="Times New Roman" w:hAnsi="Times New Roman" w:cs="Times New Roman"/>
          <w:b/>
          <w:sz w:val="28"/>
          <w:szCs w:val="28"/>
        </w:rPr>
        <w:t>го</w:t>
      </w:r>
      <w:r w:rsidRPr="007D0DFF">
        <w:rPr>
          <w:rFonts w:ascii="Times New Roman" w:hAnsi="Times New Roman" w:cs="Times New Roman"/>
          <w:b/>
          <w:sz w:val="28"/>
          <w:szCs w:val="28"/>
        </w:rPr>
        <w:t xml:space="preserve"> обществ</w:t>
      </w:r>
      <w:r>
        <w:rPr>
          <w:rFonts w:ascii="Times New Roman" w:hAnsi="Times New Roman" w:cs="Times New Roman"/>
          <w:b/>
          <w:sz w:val="28"/>
          <w:szCs w:val="28"/>
        </w:rPr>
        <w:t>а</w:t>
      </w:r>
    </w:p>
    <w:p w:rsidR="00ED4C37" w:rsidRPr="007D0DFF" w:rsidRDefault="00ED4C37" w:rsidP="008170D5">
      <w:pPr>
        <w:spacing w:after="0" w:line="240" w:lineRule="auto"/>
        <w:ind w:right="1"/>
        <w:jc w:val="center"/>
        <w:rPr>
          <w:rFonts w:ascii="Times New Roman" w:hAnsi="Times New Roman" w:cs="Times New Roman"/>
          <w:b/>
          <w:sz w:val="28"/>
          <w:szCs w:val="28"/>
        </w:rPr>
      </w:pPr>
      <w:r w:rsidRPr="007D0DFF">
        <w:rPr>
          <w:rFonts w:ascii="Times New Roman" w:hAnsi="Times New Roman" w:cs="Times New Roman"/>
          <w:b/>
          <w:sz w:val="28"/>
          <w:szCs w:val="28"/>
        </w:rPr>
        <w:t>в</w:t>
      </w:r>
      <w:r w:rsidRPr="007D0DFF">
        <w:rPr>
          <w:rFonts w:ascii="Times New Roman" w:hAnsi="Times New Roman" w:cs="Times New Roman"/>
          <w:b/>
          <w:spacing w:val="-4"/>
          <w:sz w:val="28"/>
          <w:szCs w:val="28"/>
        </w:rPr>
        <w:t xml:space="preserve"> </w:t>
      </w:r>
      <w:r w:rsidRPr="007D0DFF">
        <w:rPr>
          <w:rFonts w:ascii="Times New Roman" w:hAnsi="Times New Roman" w:cs="Times New Roman"/>
          <w:b/>
          <w:sz w:val="28"/>
          <w:szCs w:val="28"/>
        </w:rPr>
        <w:t>Республике</w:t>
      </w:r>
      <w:r w:rsidRPr="007D0DFF">
        <w:rPr>
          <w:rFonts w:ascii="Times New Roman" w:hAnsi="Times New Roman" w:cs="Times New Roman"/>
          <w:b/>
          <w:spacing w:val="-2"/>
          <w:sz w:val="28"/>
          <w:szCs w:val="28"/>
        </w:rPr>
        <w:t xml:space="preserve"> Татарстан</w:t>
      </w:r>
    </w:p>
    <w:p w:rsidR="00ED4C37" w:rsidRPr="007D0DFF" w:rsidRDefault="00ED4C37" w:rsidP="008170D5">
      <w:pPr>
        <w:spacing w:after="0" w:line="240" w:lineRule="auto"/>
        <w:ind w:right="1"/>
        <w:jc w:val="center"/>
        <w:rPr>
          <w:rFonts w:ascii="Times New Roman" w:hAnsi="Times New Roman" w:cs="Times New Roman"/>
          <w:b/>
          <w:sz w:val="28"/>
          <w:szCs w:val="28"/>
        </w:rPr>
      </w:pPr>
    </w:p>
    <w:p w:rsidR="00ED4C37" w:rsidRPr="007D0DFF" w:rsidRDefault="00ED4C37" w:rsidP="008170D5">
      <w:pPr>
        <w:spacing w:after="0" w:line="240" w:lineRule="auto"/>
        <w:ind w:right="1"/>
        <w:jc w:val="center"/>
        <w:rPr>
          <w:rFonts w:ascii="Times New Roman" w:hAnsi="Times New Roman" w:cs="Times New Roman"/>
          <w:b/>
          <w:sz w:val="28"/>
          <w:szCs w:val="28"/>
        </w:rPr>
      </w:pPr>
      <w:r w:rsidRPr="007D0DFF">
        <w:rPr>
          <w:rFonts w:ascii="Times New Roman" w:hAnsi="Times New Roman" w:cs="Times New Roman"/>
          <w:b/>
          <w:sz w:val="28"/>
          <w:szCs w:val="28"/>
        </w:rPr>
        <w:t xml:space="preserve">МКУ «Отдел образования Исполнительного комитета </w:t>
      </w:r>
      <w:proofErr w:type="spellStart"/>
      <w:r w:rsidRPr="007D0DFF">
        <w:rPr>
          <w:rFonts w:ascii="Times New Roman" w:hAnsi="Times New Roman" w:cs="Times New Roman"/>
          <w:b/>
          <w:sz w:val="28"/>
          <w:szCs w:val="28"/>
        </w:rPr>
        <w:t>Тетюшского</w:t>
      </w:r>
      <w:proofErr w:type="spellEnd"/>
      <w:r w:rsidRPr="007D0DFF">
        <w:rPr>
          <w:rFonts w:ascii="Times New Roman" w:hAnsi="Times New Roman" w:cs="Times New Roman"/>
          <w:b/>
          <w:sz w:val="28"/>
          <w:szCs w:val="28"/>
        </w:rPr>
        <w:t xml:space="preserve"> муниципального района Республики Татарстан»</w:t>
      </w:r>
    </w:p>
    <w:p w:rsidR="00ED4C37" w:rsidRPr="007D0DFF" w:rsidRDefault="00ED4C37" w:rsidP="008170D5">
      <w:pPr>
        <w:pStyle w:val="af6"/>
        <w:ind w:right="1"/>
        <w:rPr>
          <w:b/>
        </w:rPr>
      </w:pPr>
    </w:p>
    <w:p w:rsidR="00ED4C37" w:rsidRDefault="00ED4C37" w:rsidP="008170D5">
      <w:pPr>
        <w:pStyle w:val="af6"/>
        <w:ind w:right="1"/>
        <w:rPr>
          <w:b/>
        </w:rPr>
      </w:pPr>
    </w:p>
    <w:p w:rsidR="00ED4C37" w:rsidRDefault="00ED4C37" w:rsidP="008170D5">
      <w:pPr>
        <w:pStyle w:val="af6"/>
        <w:ind w:right="1"/>
        <w:rPr>
          <w:b/>
        </w:rPr>
      </w:pPr>
    </w:p>
    <w:p w:rsidR="00ED4C37" w:rsidRDefault="00ED4C37" w:rsidP="008170D5">
      <w:pPr>
        <w:spacing w:after="0" w:line="240" w:lineRule="auto"/>
        <w:ind w:right="1"/>
        <w:jc w:val="center"/>
        <w:rPr>
          <w:rFonts w:ascii="Times New Roman" w:hAnsi="Times New Roman" w:cs="Times New Roman"/>
          <w:sz w:val="44"/>
          <w:szCs w:val="44"/>
        </w:rPr>
      </w:pPr>
    </w:p>
    <w:p w:rsidR="00ED4C37" w:rsidRDefault="00ED4C37" w:rsidP="008170D5">
      <w:pPr>
        <w:spacing w:after="0" w:line="240" w:lineRule="auto"/>
        <w:ind w:right="1"/>
        <w:jc w:val="center"/>
        <w:rPr>
          <w:rFonts w:ascii="Times New Roman" w:hAnsi="Times New Roman" w:cs="Times New Roman"/>
          <w:sz w:val="44"/>
          <w:szCs w:val="44"/>
        </w:rPr>
      </w:pPr>
    </w:p>
    <w:p w:rsidR="00ED4C37" w:rsidRDefault="00ED4C37" w:rsidP="008170D5">
      <w:pPr>
        <w:spacing w:after="0" w:line="240" w:lineRule="auto"/>
        <w:ind w:right="1"/>
        <w:jc w:val="center"/>
        <w:rPr>
          <w:rFonts w:ascii="Times New Roman" w:hAnsi="Times New Roman" w:cs="Times New Roman"/>
          <w:sz w:val="44"/>
          <w:szCs w:val="44"/>
        </w:rPr>
      </w:pPr>
    </w:p>
    <w:p w:rsidR="00ED4C37" w:rsidRPr="00361EB6" w:rsidRDefault="00361EB6" w:rsidP="008170D5">
      <w:pPr>
        <w:pStyle w:val="af6"/>
        <w:ind w:right="1"/>
        <w:jc w:val="center"/>
        <w:rPr>
          <w:rFonts w:ascii="Times New Roman" w:hAnsi="Times New Roman" w:cs="Times New Roman"/>
          <w:b/>
          <w:sz w:val="40"/>
          <w:szCs w:val="40"/>
        </w:rPr>
      </w:pPr>
      <w:r w:rsidRPr="00361EB6">
        <w:rPr>
          <w:rFonts w:ascii="Times New Roman" w:hAnsi="Times New Roman" w:cs="Times New Roman"/>
          <w:b/>
          <w:bCs/>
          <w:color w:val="0C0D0E"/>
          <w:sz w:val="40"/>
          <w:szCs w:val="40"/>
          <w:shd w:val="clear" w:color="auto" w:fill="FFFFFF"/>
        </w:rPr>
        <w:t>ТРАНСФОРМАЦИЯ ОБЩЕСТВЕННОГО СОЗНАНИЯ ЧЕРЕЗ ЭКОЛОГИЧЕСКОЕ ОБРАЗОВАНИЕ: ОТ ЗНАНИЙ К ОТВЕТСТВЕННОМУ ДЕЙСТВИЮ</w:t>
      </w:r>
    </w:p>
    <w:p w:rsidR="00E51F02" w:rsidRDefault="00E51F02" w:rsidP="008170D5">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м</w:t>
      </w:r>
      <w:r w:rsidRPr="00D66124">
        <w:rPr>
          <w:rFonts w:ascii="Times New Roman" w:hAnsi="Times New Roman" w:cs="Times New Roman"/>
          <w:sz w:val="28"/>
          <w:szCs w:val="28"/>
        </w:rPr>
        <w:t xml:space="preserve">атериалы </w:t>
      </w:r>
      <w:r>
        <w:rPr>
          <w:rFonts w:ascii="Times New Roman" w:hAnsi="Times New Roman" w:cs="Times New Roman"/>
          <w:sz w:val="28"/>
          <w:szCs w:val="28"/>
          <w:lang w:val="en-US"/>
        </w:rPr>
        <w:t>III</w:t>
      </w:r>
      <w:r>
        <w:rPr>
          <w:rFonts w:ascii="Times New Roman" w:hAnsi="Times New Roman" w:cs="Times New Roman"/>
          <w:sz w:val="28"/>
          <w:szCs w:val="28"/>
        </w:rPr>
        <w:t xml:space="preserve"> Всероссийской </w:t>
      </w:r>
      <w:r w:rsidRPr="00D66124">
        <w:rPr>
          <w:rFonts w:ascii="Times New Roman" w:hAnsi="Times New Roman" w:cs="Times New Roman"/>
          <w:sz w:val="28"/>
          <w:szCs w:val="28"/>
        </w:rPr>
        <w:t>научно-</w:t>
      </w:r>
      <w:r>
        <w:rPr>
          <w:rFonts w:ascii="Times New Roman" w:hAnsi="Times New Roman" w:cs="Times New Roman"/>
          <w:sz w:val="28"/>
          <w:szCs w:val="28"/>
        </w:rPr>
        <w:t xml:space="preserve">практической конференции </w:t>
      </w:r>
    </w:p>
    <w:p w:rsidR="00ED4C37" w:rsidRDefault="00E51F02" w:rsidP="008170D5">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«Экология -  взгляд в будущее»</w:t>
      </w: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rPr>
          <w:b/>
        </w:rPr>
      </w:pPr>
    </w:p>
    <w:p w:rsidR="00ED4C37" w:rsidRDefault="00ED4C37" w:rsidP="00ED4C37">
      <w:pPr>
        <w:pStyle w:val="af6"/>
        <w:spacing w:before="1"/>
        <w:rPr>
          <w:b/>
        </w:rPr>
      </w:pPr>
    </w:p>
    <w:p w:rsidR="00ED4C37" w:rsidRPr="00D66124" w:rsidRDefault="008170D5" w:rsidP="00ED4C37">
      <w:pPr>
        <w:spacing w:line="240" w:lineRule="auto"/>
        <w:jc w:val="center"/>
        <w:rPr>
          <w:rFonts w:ascii="Times New Roman" w:hAnsi="Times New Roman" w:cs="Times New Roman"/>
          <w:sz w:val="28"/>
          <w:szCs w:val="28"/>
        </w:rPr>
      </w:pPr>
      <w:bookmarkStart w:id="1" w:name="_Toc224620266"/>
      <w:r>
        <w:rPr>
          <w:rFonts w:ascii="Times New Roman" w:hAnsi="Times New Roman" w:cs="Times New Roman"/>
          <w:spacing w:val="-4"/>
          <w:sz w:val="28"/>
          <w:szCs w:val="28"/>
        </w:rPr>
        <w:t>Тетюши</w:t>
      </w:r>
      <w:r w:rsidR="00ED4C37" w:rsidRPr="00D66124">
        <w:rPr>
          <w:rFonts w:ascii="Times New Roman" w:hAnsi="Times New Roman" w:cs="Times New Roman"/>
          <w:spacing w:val="-4"/>
          <w:sz w:val="28"/>
          <w:szCs w:val="28"/>
        </w:rPr>
        <w:t xml:space="preserve"> 2026</w:t>
      </w:r>
      <w:bookmarkEnd w:id="1"/>
    </w:p>
    <w:p w:rsidR="00ED4C37" w:rsidRPr="00D66124" w:rsidRDefault="00ED4C37" w:rsidP="00ED4C37">
      <w:pPr>
        <w:pStyle w:val="3"/>
        <w:spacing w:line="240" w:lineRule="auto"/>
        <w:jc w:val="center"/>
        <w:sectPr w:rsidR="00ED4C37" w:rsidRPr="00D66124" w:rsidSect="008170D5">
          <w:footerReference w:type="default" r:id="rId12"/>
          <w:pgSz w:w="11900" w:h="16850"/>
          <w:pgMar w:top="960" w:right="985" w:bottom="280" w:left="993" w:header="720" w:footer="720" w:gutter="0"/>
          <w:cols w:space="720"/>
          <w:titlePg/>
          <w:docGrid w:linePitch="299"/>
        </w:sectPr>
      </w:pPr>
    </w:p>
    <w:p w:rsidR="00ED4C37" w:rsidRPr="00ED4C37" w:rsidRDefault="00ED4C37" w:rsidP="001F2B64">
      <w:pPr>
        <w:pStyle w:val="af6"/>
        <w:tabs>
          <w:tab w:val="left" w:pos="1418"/>
        </w:tabs>
        <w:spacing w:before="78"/>
        <w:ind w:right="-1"/>
        <w:rPr>
          <w:rFonts w:ascii="Times New Roman" w:hAnsi="Times New Roman" w:cs="Times New Roman"/>
          <w:sz w:val="28"/>
          <w:szCs w:val="28"/>
        </w:rPr>
      </w:pPr>
      <w:r w:rsidRPr="00ED4C37">
        <w:rPr>
          <w:rFonts w:ascii="Times New Roman" w:hAnsi="Times New Roman" w:cs="Times New Roman"/>
          <w:sz w:val="28"/>
          <w:szCs w:val="28"/>
        </w:rPr>
        <w:lastRenderedPageBreak/>
        <w:t>ББК</w:t>
      </w:r>
      <w:r w:rsidRPr="00ED4C37">
        <w:rPr>
          <w:rFonts w:ascii="Times New Roman" w:hAnsi="Times New Roman" w:cs="Times New Roman"/>
          <w:spacing w:val="-30"/>
          <w:sz w:val="28"/>
          <w:szCs w:val="28"/>
        </w:rPr>
        <w:t xml:space="preserve"> </w:t>
      </w:r>
      <w:r w:rsidRPr="00ED4C37">
        <w:rPr>
          <w:rFonts w:ascii="Times New Roman" w:hAnsi="Times New Roman" w:cs="Times New Roman"/>
          <w:sz w:val="28"/>
          <w:szCs w:val="28"/>
        </w:rPr>
        <w:t xml:space="preserve">74.00 </w:t>
      </w:r>
    </w:p>
    <w:p w:rsidR="00ED4C37" w:rsidRPr="00ED4C37" w:rsidRDefault="00ED4C37" w:rsidP="001F2B64">
      <w:pPr>
        <w:pStyle w:val="af6"/>
        <w:tabs>
          <w:tab w:val="left" w:pos="1418"/>
        </w:tabs>
        <w:spacing w:before="78"/>
        <w:ind w:right="-1"/>
        <w:rPr>
          <w:rFonts w:ascii="Times New Roman" w:hAnsi="Times New Roman" w:cs="Times New Roman"/>
          <w:sz w:val="28"/>
          <w:szCs w:val="28"/>
        </w:rPr>
      </w:pPr>
      <w:r w:rsidRPr="00ED4C37">
        <w:rPr>
          <w:rFonts w:ascii="Times New Roman" w:hAnsi="Times New Roman" w:cs="Times New Roman"/>
          <w:spacing w:val="-4"/>
          <w:sz w:val="28"/>
          <w:szCs w:val="28"/>
        </w:rPr>
        <w:t>П78</w:t>
      </w:r>
    </w:p>
    <w:p w:rsidR="00ED4C37" w:rsidRDefault="00ED4C37" w:rsidP="00ED4C37">
      <w:pPr>
        <w:pStyle w:val="af6"/>
      </w:pPr>
    </w:p>
    <w:p w:rsidR="00ED4C37" w:rsidRDefault="00ED4C37" w:rsidP="00ED4C37">
      <w:pPr>
        <w:pStyle w:val="af6"/>
      </w:pPr>
    </w:p>
    <w:p w:rsidR="00ED4C37" w:rsidRDefault="00ED4C37" w:rsidP="00ED4C37">
      <w:pPr>
        <w:pStyle w:val="af6"/>
      </w:pPr>
    </w:p>
    <w:p w:rsidR="00ED4C37" w:rsidRDefault="00ED4C37" w:rsidP="00ED4C37">
      <w:pPr>
        <w:pStyle w:val="af6"/>
      </w:pPr>
    </w:p>
    <w:p w:rsidR="00ED4C37" w:rsidRDefault="00ED4C37" w:rsidP="00ED4C37">
      <w:pPr>
        <w:pStyle w:val="af6"/>
      </w:pPr>
    </w:p>
    <w:p w:rsidR="00ED4C37" w:rsidRDefault="00ED4C37" w:rsidP="00ED4C37">
      <w:pPr>
        <w:pStyle w:val="af6"/>
      </w:pPr>
    </w:p>
    <w:p w:rsidR="00ED4C37" w:rsidRDefault="00ED4C37" w:rsidP="00ED4C37">
      <w:pPr>
        <w:pStyle w:val="af6"/>
        <w:spacing w:before="2"/>
      </w:pPr>
    </w:p>
    <w:p w:rsidR="00EC7D5E" w:rsidRDefault="00ED4C37" w:rsidP="00ED4C37">
      <w:pPr>
        <w:spacing w:after="0" w:line="240" w:lineRule="auto"/>
        <w:jc w:val="both"/>
        <w:rPr>
          <w:rFonts w:ascii="Times New Roman" w:hAnsi="Times New Roman" w:cs="Times New Roman"/>
          <w:sz w:val="28"/>
          <w:szCs w:val="28"/>
        </w:rPr>
      </w:pPr>
      <w:r w:rsidRPr="00D66124">
        <w:rPr>
          <w:rFonts w:ascii="Times New Roman" w:hAnsi="Times New Roman" w:cs="Times New Roman"/>
          <w:sz w:val="28"/>
          <w:szCs w:val="28"/>
        </w:rPr>
        <w:t xml:space="preserve">Составители: Кирилина Гульнара </w:t>
      </w:r>
      <w:proofErr w:type="spellStart"/>
      <w:r w:rsidRPr="00D66124">
        <w:rPr>
          <w:rFonts w:ascii="Times New Roman" w:hAnsi="Times New Roman" w:cs="Times New Roman"/>
          <w:sz w:val="28"/>
          <w:szCs w:val="28"/>
        </w:rPr>
        <w:t>Феридовна</w:t>
      </w:r>
      <w:proofErr w:type="spellEnd"/>
      <w:r w:rsidRPr="00D66124">
        <w:rPr>
          <w:rFonts w:ascii="Times New Roman" w:hAnsi="Times New Roman" w:cs="Times New Roman"/>
          <w:sz w:val="28"/>
          <w:szCs w:val="28"/>
        </w:rPr>
        <w:t xml:space="preserve">, начальник МКУ «Отдел образования Исполнительного комитета </w:t>
      </w:r>
      <w:proofErr w:type="spellStart"/>
      <w:r w:rsidRPr="00D66124">
        <w:rPr>
          <w:rFonts w:ascii="Times New Roman" w:hAnsi="Times New Roman" w:cs="Times New Roman"/>
          <w:sz w:val="28"/>
          <w:szCs w:val="28"/>
        </w:rPr>
        <w:t>Тетюшского</w:t>
      </w:r>
      <w:proofErr w:type="spellEnd"/>
      <w:r w:rsidRPr="00D66124">
        <w:rPr>
          <w:rFonts w:ascii="Times New Roman" w:hAnsi="Times New Roman" w:cs="Times New Roman"/>
          <w:sz w:val="28"/>
          <w:szCs w:val="28"/>
        </w:rPr>
        <w:t xml:space="preserve"> муниципального района РТ»</w:t>
      </w:r>
      <w:r w:rsidR="00EA22CE">
        <w:rPr>
          <w:rFonts w:ascii="Times New Roman" w:hAnsi="Times New Roman" w:cs="Times New Roman"/>
          <w:sz w:val="28"/>
          <w:szCs w:val="28"/>
        </w:rPr>
        <w:t>;</w:t>
      </w:r>
      <w:r w:rsidRPr="00D66124">
        <w:rPr>
          <w:rFonts w:ascii="Times New Roman" w:hAnsi="Times New Roman" w:cs="Times New Roman"/>
          <w:sz w:val="28"/>
          <w:szCs w:val="28"/>
        </w:rPr>
        <w:t xml:space="preserve"> </w:t>
      </w:r>
      <w:proofErr w:type="spellStart"/>
      <w:r w:rsidRPr="00D66124">
        <w:rPr>
          <w:rFonts w:ascii="Times New Roman" w:hAnsi="Times New Roman" w:cs="Times New Roman"/>
          <w:sz w:val="28"/>
          <w:szCs w:val="28"/>
        </w:rPr>
        <w:t>Ромашкина</w:t>
      </w:r>
      <w:proofErr w:type="spellEnd"/>
      <w:r w:rsidRPr="00D66124">
        <w:rPr>
          <w:rFonts w:ascii="Times New Roman" w:hAnsi="Times New Roman" w:cs="Times New Roman"/>
          <w:sz w:val="28"/>
          <w:szCs w:val="28"/>
        </w:rPr>
        <w:t xml:space="preserve"> Дарья Михайловна, заместитель начальника </w:t>
      </w:r>
      <w:r w:rsidR="00EA22CE">
        <w:rPr>
          <w:rFonts w:ascii="Times New Roman" w:hAnsi="Times New Roman" w:cs="Times New Roman"/>
          <w:sz w:val="28"/>
          <w:szCs w:val="28"/>
        </w:rPr>
        <w:t xml:space="preserve">по учебно-методической работе, </w:t>
      </w:r>
      <w:r w:rsidRPr="00D66124">
        <w:rPr>
          <w:rFonts w:ascii="Times New Roman" w:hAnsi="Times New Roman" w:cs="Times New Roman"/>
          <w:sz w:val="28"/>
          <w:szCs w:val="28"/>
        </w:rPr>
        <w:t xml:space="preserve">заведующий информационно-методическим отделом МКУ «Отдел образования Исполнительного комитета </w:t>
      </w:r>
      <w:proofErr w:type="spellStart"/>
      <w:r w:rsidRPr="00D66124">
        <w:rPr>
          <w:rFonts w:ascii="Times New Roman" w:hAnsi="Times New Roman" w:cs="Times New Roman"/>
          <w:sz w:val="28"/>
          <w:szCs w:val="28"/>
        </w:rPr>
        <w:t>Тетюшского</w:t>
      </w:r>
      <w:proofErr w:type="spellEnd"/>
      <w:r w:rsidRPr="00D66124">
        <w:rPr>
          <w:rFonts w:ascii="Times New Roman" w:hAnsi="Times New Roman" w:cs="Times New Roman"/>
          <w:sz w:val="28"/>
          <w:szCs w:val="28"/>
        </w:rPr>
        <w:t xml:space="preserve"> муниципального района РТ»</w:t>
      </w:r>
      <w:r w:rsidR="00EA22CE">
        <w:rPr>
          <w:rFonts w:ascii="Times New Roman" w:hAnsi="Times New Roman" w:cs="Times New Roman"/>
          <w:sz w:val="28"/>
          <w:szCs w:val="28"/>
        </w:rPr>
        <w:t>;</w:t>
      </w:r>
      <w:r w:rsidRPr="00D66124">
        <w:rPr>
          <w:rFonts w:ascii="Times New Roman" w:hAnsi="Times New Roman" w:cs="Times New Roman"/>
          <w:sz w:val="28"/>
          <w:szCs w:val="28"/>
        </w:rPr>
        <w:t xml:space="preserve"> </w:t>
      </w:r>
      <w:proofErr w:type="spellStart"/>
      <w:r w:rsidRPr="00D66124">
        <w:rPr>
          <w:rFonts w:ascii="Times New Roman" w:hAnsi="Times New Roman" w:cs="Times New Roman"/>
          <w:sz w:val="28"/>
          <w:szCs w:val="28"/>
        </w:rPr>
        <w:t>Ризаева</w:t>
      </w:r>
      <w:proofErr w:type="spellEnd"/>
      <w:r w:rsidRPr="00D66124">
        <w:rPr>
          <w:rFonts w:ascii="Times New Roman" w:hAnsi="Times New Roman" w:cs="Times New Roman"/>
          <w:sz w:val="28"/>
          <w:szCs w:val="28"/>
        </w:rPr>
        <w:t xml:space="preserve"> </w:t>
      </w:r>
      <w:proofErr w:type="spellStart"/>
      <w:r w:rsidRPr="00D66124">
        <w:rPr>
          <w:rFonts w:ascii="Times New Roman" w:hAnsi="Times New Roman" w:cs="Times New Roman"/>
          <w:sz w:val="28"/>
          <w:szCs w:val="28"/>
        </w:rPr>
        <w:t>Нурия</w:t>
      </w:r>
      <w:proofErr w:type="spellEnd"/>
      <w:r w:rsidRPr="00D66124">
        <w:rPr>
          <w:rFonts w:ascii="Times New Roman" w:hAnsi="Times New Roman" w:cs="Times New Roman"/>
          <w:sz w:val="28"/>
          <w:szCs w:val="28"/>
        </w:rPr>
        <w:t xml:space="preserve"> </w:t>
      </w:r>
      <w:proofErr w:type="spellStart"/>
      <w:r w:rsidRPr="00D66124">
        <w:rPr>
          <w:rFonts w:ascii="Times New Roman" w:hAnsi="Times New Roman" w:cs="Times New Roman"/>
          <w:sz w:val="28"/>
          <w:szCs w:val="28"/>
        </w:rPr>
        <w:t>Наильевна</w:t>
      </w:r>
      <w:proofErr w:type="spellEnd"/>
      <w:r w:rsidRPr="00D66124">
        <w:rPr>
          <w:rFonts w:ascii="Times New Roman" w:hAnsi="Times New Roman" w:cs="Times New Roman"/>
          <w:sz w:val="28"/>
          <w:szCs w:val="28"/>
        </w:rPr>
        <w:t xml:space="preserve">, методист МКУ «Отдел образования Исполнительного комитета </w:t>
      </w:r>
      <w:proofErr w:type="spellStart"/>
      <w:r w:rsidRPr="00D66124">
        <w:rPr>
          <w:rFonts w:ascii="Times New Roman" w:hAnsi="Times New Roman" w:cs="Times New Roman"/>
          <w:sz w:val="28"/>
          <w:szCs w:val="28"/>
        </w:rPr>
        <w:t>Тетюшского</w:t>
      </w:r>
      <w:proofErr w:type="spellEnd"/>
      <w:r w:rsidRPr="00D66124">
        <w:rPr>
          <w:rFonts w:ascii="Times New Roman" w:hAnsi="Times New Roman" w:cs="Times New Roman"/>
          <w:sz w:val="28"/>
          <w:szCs w:val="28"/>
        </w:rPr>
        <w:t xml:space="preserve"> муниципального района РТ»</w:t>
      </w:r>
      <w:r w:rsidR="00EC7D5E">
        <w:rPr>
          <w:rFonts w:ascii="Times New Roman" w:hAnsi="Times New Roman" w:cs="Times New Roman"/>
          <w:sz w:val="28"/>
          <w:szCs w:val="28"/>
        </w:rPr>
        <w:t xml:space="preserve">; </w:t>
      </w:r>
      <w:proofErr w:type="spellStart"/>
      <w:r w:rsidR="00EC7D5E">
        <w:rPr>
          <w:rFonts w:ascii="Times New Roman" w:hAnsi="Times New Roman" w:cs="Times New Roman"/>
          <w:sz w:val="28"/>
          <w:szCs w:val="28"/>
        </w:rPr>
        <w:t>Ахметзянова</w:t>
      </w:r>
      <w:proofErr w:type="spellEnd"/>
      <w:r w:rsidR="00EC7D5E">
        <w:rPr>
          <w:rFonts w:ascii="Times New Roman" w:hAnsi="Times New Roman" w:cs="Times New Roman"/>
          <w:sz w:val="28"/>
          <w:szCs w:val="28"/>
        </w:rPr>
        <w:t xml:space="preserve"> </w:t>
      </w:r>
      <w:proofErr w:type="spellStart"/>
      <w:r w:rsidR="00EC7D5E">
        <w:rPr>
          <w:rFonts w:ascii="Times New Roman" w:hAnsi="Times New Roman" w:cs="Times New Roman"/>
          <w:sz w:val="28"/>
          <w:szCs w:val="28"/>
        </w:rPr>
        <w:t>Минирауза</w:t>
      </w:r>
      <w:proofErr w:type="spellEnd"/>
      <w:r w:rsidR="00EC7D5E">
        <w:rPr>
          <w:rFonts w:ascii="Times New Roman" w:hAnsi="Times New Roman" w:cs="Times New Roman"/>
          <w:sz w:val="28"/>
          <w:szCs w:val="28"/>
        </w:rPr>
        <w:t xml:space="preserve"> </w:t>
      </w:r>
      <w:proofErr w:type="spellStart"/>
      <w:r w:rsidR="00EC7D5E">
        <w:rPr>
          <w:rFonts w:ascii="Times New Roman" w:hAnsi="Times New Roman" w:cs="Times New Roman"/>
          <w:sz w:val="28"/>
          <w:szCs w:val="28"/>
        </w:rPr>
        <w:t>Мансуровна</w:t>
      </w:r>
      <w:proofErr w:type="spellEnd"/>
      <w:r w:rsidR="00EC7D5E">
        <w:rPr>
          <w:rFonts w:ascii="Times New Roman" w:hAnsi="Times New Roman" w:cs="Times New Roman"/>
          <w:sz w:val="28"/>
          <w:szCs w:val="28"/>
        </w:rPr>
        <w:t xml:space="preserve">, учитель русского языка и литературы                      </w:t>
      </w:r>
      <w:r w:rsidR="00EC7D5E" w:rsidRPr="00EC7D5E">
        <w:rPr>
          <w:rFonts w:ascii="Times New Roman" w:hAnsi="Times New Roman" w:cs="Times New Roman"/>
          <w:sz w:val="28"/>
          <w:szCs w:val="28"/>
        </w:rPr>
        <w:t>МБОУ «</w:t>
      </w:r>
      <w:proofErr w:type="spellStart"/>
      <w:r w:rsidR="00EC7D5E" w:rsidRPr="00EC7D5E">
        <w:rPr>
          <w:rFonts w:ascii="Times New Roman" w:hAnsi="Times New Roman" w:cs="Times New Roman"/>
          <w:sz w:val="28"/>
          <w:szCs w:val="28"/>
        </w:rPr>
        <w:t>Тетюшская</w:t>
      </w:r>
      <w:proofErr w:type="spellEnd"/>
      <w:r w:rsidR="00EC7D5E" w:rsidRPr="00EC7D5E">
        <w:rPr>
          <w:rFonts w:ascii="Times New Roman" w:hAnsi="Times New Roman" w:cs="Times New Roman"/>
          <w:sz w:val="28"/>
          <w:szCs w:val="28"/>
        </w:rPr>
        <w:t xml:space="preserve"> татарская средняя общеобразовательная школа»</w:t>
      </w:r>
      <w:r w:rsidR="008170D5">
        <w:rPr>
          <w:rFonts w:ascii="Times New Roman" w:hAnsi="Times New Roman" w:cs="Times New Roman"/>
          <w:sz w:val="28"/>
          <w:szCs w:val="28"/>
        </w:rPr>
        <w:t>.</w:t>
      </w:r>
    </w:p>
    <w:p w:rsidR="00EC7D5E" w:rsidRDefault="00EC7D5E" w:rsidP="00ED4C37">
      <w:pPr>
        <w:spacing w:after="0" w:line="240" w:lineRule="auto"/>
        <w:jc w:val="both"/>
        <w:rPr>
          <w:rFonts w:ascii="Times New Roman" w:hAnsi="Times New Roman" w:cs="Times New Roman"/>
          <w:sz w:val="28"/>
          <w:szCs w:val="28"/>
        </w:rPr>
      </w:pPr>
    </w:p>
    <w:p w:rsidR="00ED4C37" w:rsidRPr="00D66124" w:rsidRDefault="00ED4C37" w:rsidP="00ED4C37">
      <w:pPr>
        <w:spacing w:after="0" w:line="240" w:lineRule="auto"/>
        <w:jc w:val="both"/>
        <w:rPr>
          <w:rFonts w:ascii="Times New Roman" w:hAnsi="Times New Roman" w:cs="Times New Roman"/>
          <w:sz w:val="28"/>
          <w:szCs w:val="28"/>
        </w:rPr>
      </w:pPr>
      <w:r w:rsidRPr="00D66124">
        <w:rPr>
          <w:rFonts w:ascii="Times New Roman" w:hAnsi="Times New Roman" w:cs="Times New Roman"/>
          <w:sz w:val="28"/>
          <w:szCs w:val="28"/>
        </w:rPr>
        <w:t xml:space="preserve">Материалы </w:t>
      </w:r>
      <w:r w:rsidR="001F2B64">
        <w:rPr>
          <w:rFonts w:ascii="Times New Roman" w:hAnsi="Times New Roman" w:cs="Times New Roman"/>
          <w:sz w:val="28"/>
          <w:szCs w:val="28"/>
          <w:lang w:val="en-US"/>
        </w:rPr>
        <w:t>III</w:t>
      </w:r>
      <w:r w:rsidR="00E51F02">
        <w:rPr>
          <w:rFonts w:ascii="Times New Roman" w:hAnsi="Times New Roman" w:cs="Times New Roman"/>
          <w:sz w:val="28"/>
          <w:szCs w:val="28"/>
        </w:rPr>
        <w:t xml:space="preserve"> </w:t>
      </w:r>
      <w:r w:rsidR="001F2B64">
        <w:rPr>
          <w:rFonts w:ascii="Times New Roman" w:hAnsi="Times New Roman" w:cs="Times New Roman"/>
          <w:sz w:val="28"/>
          <w:szCs w:val="28"/>
        </w:rPr>
        <w:t xml:space="preserve">Всероссийской </w:t>
      </w:r>
      <w:r w:rsidRPr="00D66124">
        <w:rPr>
          <w:rFonts w:ascii="Times New Roman" w:hAnsi="Times New Roman" w:cs="Times New Roman"/>
          <w:sz w:val="28"/>
          <w:szCs w:val="28"/>
        </w:rPr>
        <w:t>научно-</w:t>
      </w:r>
      <w:r w:rsidR="001F2B64">
        <w:rPr>
          <w:rFonts w:ascii="Times New Roman" w:hAnsi="Times New Roman" w:cs="Times New Roman"/>
          <w:sz w:val="28"/>
          <w:szCs w:val="28"/>
        </w:rPr>
        <w:t>практической конференции «Экология -  взгляд в будущее»</w:t>
      </w:r>
      <w:r w:rsidRPr="00D66124">
        <w:rPr>
          <w:rFonts w:ascii="Times New Roman" w:hAnsi="Times New Roman" w:cs="Times New Roman"/>
          <w:sz w:val="28"/>
          <w:szCs w:val="28"/>
        </w:rPr>
        <w:t xml:space="preserve"> / сост.: Г.Ф. Кирилина</w:t>
      </w:r>
      <w:r w:rsidR="001F2B64">
        <w:rPr>
          <w:rFonts w:ascii="Times New Roman" w:hAnsi="Times New Roman" w:cs="Times New Roman"/>
          <w:sz w:val="28"/>
          <w:szCs w:val="28"/>
        </w:rPr>
        <w:t xml:space="preserve">, Д.М. </w:t>
      </w:r>
      <w:proofErr w:type="spellStart"/>
      <w:r w:rsidR="001F2B64">
        <w:rPr>
          <w:rFonts w:ascii="Times New Roman" w:hAnsi="Times New Roman" w:cs="Times New Roman"/>
          <w:sz w:val="28"/>
          <w:szCs w:val="28"/>
        </w:rPr>
        <w:t>Ромашкина</w:t>
      </w:r>
      <w:proofErr w:type="spellEnd"/>
      <w:r w:rsidR="001F2B64">
        <w:rPr>
          <w:rFonts w:ascii="Times New Roman" w:hAnsi="Times New Roman" w:cs="Times New Roman"/>
          <w:sz w:val="28"/>
          <w:szCs w:val="28"/>
        </w:rPr>
        <w:t xml:space="preserve">, Н.Н. </w:t>
      </w:r>
      <w:proofErr w:type="spellStart"/>
      <w:proofErr w:type="gramStart"/>
      <w:r w:rsidR="001F2B64">
        <w:rPr>
          <w:rFonts w:ascii="Times New Roman" w:hAnsi="Times New Roman" w:cs="Times New Roman"/>
          <w:sz w:val="28"/>
          <w:szCs w:val="28"/>
        </w:rPr>
        <w:t>Ризаева</w:t>
      </w:r>
      <w:proofErr w:type="spellEnd"/>
      <w:r w:rsidR="001F2B64">
        <w:rPr>
          <w:rFonts w:ascii="Times New Roman" w:hAnsi="Times New Roman" w:cs="Times New Roman"/>
          <w:sz w:val="28"/>
          <w:szCs w:val="28"/>
        </w:rPr>
        <w:t>,</w:t>
      </w:r>
      <w:r w:rsidR="003863A5">
        <w:rPr>
          <w:rFonts w:ascii="Times New Roman" w:hAnsi="Times New Roman" w:cs="Times New Roman"/>
          <w:sz w:val="28"/>
          <w:szCs w:val="28"/>
        </w:rPr>
        <w:t xml:space="preserve">   </w:t>
      </w:r>
      <w:proofErr w:type="gramEnd"/>
      <w:r w:rsidR="003863A5">
        <w:rPr>
          <w:rFonts w:ascii="Times New Roman" w:hAnsi="Times New Roman" w:cs="Times New Roman"/>
          <w:sz w:val="28"/>
          <w:szCs w:val="28"/>
        </w:rPr>
        <w:t xml:space="preserve">           </w:t>
      </w:r>
      <w:r w:rsidR="00EC7D5E">
        <w:rPr>
          <w:rFonts w:ascii="Times New Roman" w:hAnsi="Times New Roman" w:cs="Times New Roman"/>
          <w:sz w:val="28"/>
          <w:szCs w:val="28"/>
        </w:rPr>
        <w:t>М</w:t>
      </w:r>
      <w:r w:rsidR="003863A5">
        <w:rPr>
          <w:rFonts w:ascii="Times New Roman" w:hAnsi="Times New Roman" w:cs="Times New Roman"/>
          <w:sz w:val="28"/>
          <w:szCs w:val="28"/>
        </w:rPr>
        <w:t xml:space="preserve">.М. </w:t>
      </w:r>
      <w:proofErr w:type="spellStart"/>
      <w:r w:rsidR="003863A5">
        <w:rPr>
          <w:rFonts w:ascii="Times New Roman" w:hAnsi="Times New Roman" w:cs="Times New Roman"/>
          <w:sz w:val="28"/>
          <w:szCs w:val="28"/>
        </w:rPr>
        <w:t>Ахметзянова</w:t>
      </w:r>
      <w:proofErr w:type="spellEnd"/>
      <w:r w:rsidRPr="00D66124">
        <w:rPr>
          <w:rFonts w:ascii="Times New Roman" w:hAnsi="Times New Roman" w:cs="Times New Roman"/>
          <w:sz w:val="28"/>
          <w:szCs w:val="28"/>
        </w:rPr>
        <w:t xml:space="preserve"> </w:t>
      </w:r>
      <w:r>
        <w:rPr>
          <w:rFonts w:ascii="Times New Roman" w:hAnsi="Times New Roman" w:cs="Times New Roman"/>
          <w:sz w:val="28"/>
          <w:szCs w:val="28"/>
        </w:rPr>
        <w:t>- Тетюши, 2026</w:t>
      </w:r>
      <w:r w:rsidRPr="00D66124">
        <w:rPr>
          <w:rFonts w:ascii="Times New Roman" w:hAnsi="Times New Roman" w:cs="Times New Roman"/>
          <w:sz w:val="28"/>
          <w:szCs w:val="28"/>
        </w:rPr>
        <w:t>.</w:t>
      </w:r>
      <w:r>
        <w:rPr>
          <w:rFonts w:ascii="Times New Roman" w:hAnsi="Times New Roman" w:cs="Times New Roman"/>
          <w:sz w:val="28"/>
          <w:szCs w:val="28"/>
        </w:rPr>
        <w:t xml:space="preserve"> - </w:t>
      </w:r>
      <w:r w:rsidRPr="00D66124">
        <w:rPr>
          <w:rFonts w:ascii="Times New Roman" w:hAnsi="Times New Roman" w:cs="Times New Roman"/>
          <w:sz w:val="28"/>
          <w:szCs w:val="28"/>
        </w:rPr>
        <w:t xml:space="preserve"> </w:t>
      </w:r>
      <w:r w:rsidR="008170D5">
        <w:rPr>
          <w:rFonts w:ascii="Times New Roman" w:hAnsi="Times New Roman" w:cs="Times New Roman"/>
          <w:sz w:val="28"/>
          <w:szCs w:val="28"/>
        </w:rPr>
        <w:t>57</w:t>
      </w:r>
      <w:r w:rsidRPr="003F667B">
        <w:rPr>
          <w:rFonts w:ascii="Times New Roman" w:hAnsi="Times New Roman" w:cs="Times New Roman"/>
          <w:sz w:val="28"/>
          <w:szCs w:val="28"/>
        </w:rPr>
        <w:t xml:space="preserve"> с</w:t>
      </w:r>
      <w:r w:rsidRPr="00D66124">
        <w:rPr>
          <w:rFonts w:ascii="Times New Roman" w:hAnsi="Times New Roman" w:cs="Times New Roman"/>
          <w:sz w:val="28"/>
          <w:szCs w:val="28"/>
        </w:rPr>
        <w:t>.</w:t>
      </w:r>
    </w:p>
    <w:p w:rsidR="00ED4C37" w:rsidRPr="00D66124" w:rsidRDefault="00ED4C37" w:rsidP="00ED4C37">
      <w:pPr>
        <w:pStyle w:val="af6"/>
      </w:pPr>
    </w:p>
    <w:p w:rsidR="00327627" w:rsidRDefault="00327627">
      <w:pPr>
        <w:rPr>
          <w:rFonts w:ascii="Times New Roman" w:eastAsiaTheme="majorEastAsia" w:hAnsi="Times New Roman" w:cs="Times New Roman"/>
          <w:iCs/>
          <w:color w:val="000000" w:themeColor="text1"/>
          <w:sz w:val="28"/>
          <w:szCs w:val="28"/>
        </w:rPr>
      </w:pPr>
    </w:p>
    <w:p w:rsidR="00ED4C37" w:rsidRDefault="00ED4C37">
      <w:pPr>
        <w:rPr>
          <w:rFonts w:ascii="Times New Roman" w:eastAsiaTheme="majorEastAsia" w:hAnsi="Times New Roman" w:cs="Times New Roman"/>
          <w:iCs/>
          <w:color w:val="000000" w:themeColor="text1"/>
          <w:sz w:val="28"/>
          <w:szCs w:val="28"/>
        </w:rPr>
      </w:pPr>
      <w:r>
        <w:rPr>
          <w:rFonts w:ascii="Times New Roman" w:hAnsi="Times New Roman" w:cs="Times New Roman"/>
          <w:iCs/>
          <w:color w:val="000000" w:themeColor="text1"/>
          <w:sz w:val="28"/>
          <w:szCs w:val="28"/>
        </w:rPr>
        <w:br w:type="page"/>
      </w:r>
    </w:p>
    <w:p w:rsidR="003343D0" w:rsidRPr="00C73228" w:rsidRDefault="00C73228" w:rsidP="005F2A1B">
      <w:pPr>
        <w:pStyle w:val="1"/>
        <w:spacing w:before="0"/>
        <w:jc w:val="right"/>
        <w:rPr>
          <w:rFonts w:ascii="Times New Roman" w:hAnsi="Times New Roman" w:cs="Times New Roman"/>
          <w:i/>
          <w:iCs/>
          <w:color w:val="000000" w:themeColor="text1"/>
          <w:sz w:val="28"/>
          <w:szCs w:val="28"/>
        </w:rPr>
      </w:pPr>
      <w:r w:rsidRPr="00C73228">
        <w:rPr>
          <w:rFonts w:ascii="Times New Roman" w:hAnsi="Times New Roman" w:cs="Times New Roman"/>
          <w:iCs/>
          <w:color w:val="000000" w:themeColor="text1"/>
          <w:sz w:val="28"/>
          <w:szCs w:val="28"/>
        </w:rPr>
        <w:lastRenderedPageBreak/>
        <w:t>АРАЗГЕЛДИЕВА Л.Б.</w:t>
      </w:r>
      <w:r w:rsidR="00F61081" w:rsidRPr="00C73228">
        <w:rPr>
          <w:rFonts w:ascii="Times New Roman" w:hAnsi="Times New Roman" w:cs="Times New Roman"/>
          <w:i/>
          <w:iCs/>
          <w:color w:val="000000" w:themeColor="text1"/>
          <w:sz w:val="28"/>
          <w:szCs w:val="28"/>
        </w:rPr>
        <w:t>,</w:t>
      </w:r>
      <w:bookmarkEnd w:id="0"/>
    </w:p>
    <w:p w:rsidR="003343D0" w:rsidRPr="00C73228" w:rsidRDefault="00F61081" w:rsidP="005F2A1B">
      <w:pPr>
        <w:spacing w:after="0" w:line="240" w:lineRule="auto"/>
        <w:ind w:firstLine="709"/>
        <w:jc w:val="right"/>
        <w:rPr>
          <w:rFonts w:ascii="Times New Roman" w:hAnsi="Times New Roman" w:cs="Times New Roman"/>
          <w:i/>
          <w:iCs/>
          <w:color w:val="000000" w:themeColor="text1"/>
          <w:sz w:val="28"/>
          <w:szCs w:val="28"/>
        </w:rPr>
      </w:pPr>
      <w:r w:rsidRPr="00C73228">
        <w:rPr>
          <w:rFonts w:ascii="Times New Roman" w:hAnsi="Times New Roman" w:cs="Times New Roman"/>
          <w:i/>
          <w:iCs/>
          <w:color w:val="000000" w:themeColor="text1"/>
          <w:sz w:val="28"/>
          <w:szCs w:val="28"/>
        </w:rPr>
        <w:t>Казанский (Приволжский) федеральный университет</w:t>
      </w:r>
      <w:r w:rsidR="00C73228" w:rsidRPr="00C73228">
        <w:rPr>
          <w:rFonts w:ascii="Times New Roman" w:hAnsi="Times New Roman" w:cs="Times New Roman"/>
          <w:i/>
          <w:iCs/>
          <w:color w:val="000000" w:themeColor="text1"/>
          <w:sz w:val="28"/>
          <w:szCs w:val="28"/>
        </w:rPr>
        <w:t>, г. Казань</w:t>
      </w:r>
    </w:p>
    <w:p w:rsidR="00C73228" w:rsidRPr="00C73228" w:rsidRDefault="00C73228" w:rsidP="005F2A1B">
      <w:pPr>
        <w:spacing w:after="0" w:line="240" w:lineRule="auto"/>
        <w:ind w:firstLine="709"/>
        <w:contextualSpacing/>
        <w:jc w:val="right"/>
        <w:rPr>
          <w:rFonts w:ascii="Times New Roman" w:hAnsi="Times New Roman" w:cs="Times New Roman"/>
          <w:b/>
          <w:iCs/>
          <w:color w:val="000000" w:themeColor="text1"/>
          <w:sz w:val="28"/>
          <w:szCs w:val="28"/>
        </w:rPr>
      </w:pPr>
    </w:p>
    <w:p w:rsidR="003343D0" w:rsidRPr="00C73228" w:rsidRDefault="00F61081" w:rsidP="005F2A1B">
      <w:pPr>
        <w:pStyle w:val="2"/>
        <w:spacing w:before="0" w:after="0"/>
        <w:jc w:val="center"/>
        <w:rPr>
          <w:rFonts w:ascii="Times New Roman" w:hAnsi="Times New Roman" w:cs="Times New Roman"/>
          <w:b/>
          <w:iCs/>
          <w:color w:val="000000" w:themeColor="text1"/>
          <w:sz w:val="28"/>
          <w:szCs w:val="28"/>
        </w:rPr>
      </w:pPr>
      <w:bookmarkStart w:id="2" w:name="_Toc226633749"/>
      <w:r w:rsidRPr="00C73228">
        <w:rPr>
          <w:rFonts w:ascii="Times New Roman" w:hAnsi="Times New Roman" w:cs="Times New Roman"/>
          <w:b/>
          <w:iCs/>
          <w:color w:val="000000" w:themeColor="text1"/>
          <w:sz w:val="28"/>
          <w:szCs w:val="28"/>
        </w:rPr>
        <w:t>ФОРМИРОВАНИЕ ЭКОЛОГИЧЕСКОЙ КУЛЬТУРЫ ОБУЧАЮЩИХСЯ НА УРОКАХ ГЕОГРАФИИ</w:t>
      </w:r>
      <w:bookmarkEnd w:id="2"/>
    </w:p>
    <w:p w:rsidR="003343D0" w:rsidRPr="00C73228" w:rsidRDefault="003343D0" w:rsidP="005F2A1B">
      <w:pPr>
        <w:spacing w:after="0" w:line="240" w:lineRule="auto"/>
        <w:jc w:val="right"/>
        <w:rPr>
          <w:rFonts w:ascii="Times New Roman" w:hAnsi="Times New Roman" w:cs="Times New Roman"/>
          <w:b/>
          <w:sz w:val="28"/>
          <w:szCs w:val="28"/>
        </w:rPr>
      </w:pP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b/>
          <w:sz w:val="28"/>
          <w:szCs w:val="28"/>
        </w:rPr>
        <w:t>Аннотация.</w:t>
      </w:r>
      <w:r w:rsidRPr="00C73228">
        <w:rPr>
          <w:rFonts w:ascii="Times New Roman" w:hAnsi="Times New Roman" w:cs="Times New Roman"/>
          <w:sz w:val="28"/>
          <w:szCs w:val="28"/>
        </w:rPr>
        <w:t xml:space="preserve"> В статье рассматриваются некоторые аспекты формирования экологической культуры на уроках географии в общеобразовательных учебных заведениях. Экологическая культура выступает как уникальный механизм, обеспечивающий самосохранение общества и его адаптацию к окружающей среде. Формирование эколого-географической культуры обучающи</w:t>
      </w:r>
      <w:r w:rsidR="001D341C">
        <w:rPr>
          <w:rFonts w:ascii="Times New Roman" w:hAnsi="Times New Roman" w:cs="Times New Roman"/>
          <w:sz w:val="28"/>
          <w:szCs w:val="28"/>
        </w:rPr>
        <w:t>х</w:t>
      </w:r>
      <w:r w:rsidRPr="00C73228">
        <w:rPr>
          <w:rFonts w:ascii="Times New Roman" w:hAnsi="Times New Roman" w:cs="Times New Roman"/>
          <w:sz w:val="28"/>
          <w:szCs w:val="28"/>
        </w:rPr>
        <w:t>ся является необходимым в условиях кризиса современной системы образования, вызванного глобальным кризисом цивилизации, связанным с узко</w:t>
      </w:r>
      <w:r w:rsidR="001D341C">
        <w:rPr>
          <w:rFonts w:ascii="Times New Roman" w:hAnsi="Times New Roman" w:cs="Times New Roman"/>
          <w:sz w:val="28"/>
          <w:szCs w:val="28"/>
        </w:rPr>
        <w:t>-</w:t>
      </w:r>
      <w:r w:rsidRPr="00C73228">
        <w:rPr>
          <w:rFonts w:ascii="Times New Roman" w:hAnsi="Times New Roman" w:cs="Times New Roman"/>
          <w:sz w:val="28"/>
          <w:szCs w:val="28"/>
        </w:rPr>
        <w:t xml:space="preserve"> прагматической ориентацией специалистов, жёстким разграничением гуманитарных, естественно-научных и технических </w:t>
      </w:r>
      <w:r w:rsidR="001D341C">
        <w:rPr>
          <w:rFonts w:ascii="Times New Roman" w:hAnsi="Times New Roman" w:cs="Times New Roman"/>
          <w:sz w:val="28"/>
          <w:szCs w:val="28"/>
        </w:rPr>
        <w:t xml:space="preserve">дисциплин, и нацеленным </w:t>
      </w:r>
      <w:proofErr w:type="gramStart"/>
      <w:r w:rsidR="001D341C">
        <w:rPr>
          <w:rFonts w:ascii="Times New Roman" w:hAnsi="Times New Roman" w:cs="Times New Roman"/>
          <w:sz w:val="28"/>
          <w:szCs w:val="28"/>
        </w:rPr>
        <w:t xml:space="preserve">на </w:t>
      </w:r>
      <w:r w:rsidR="00EA22CE">
        <w:rPr>
          <w:rFonts w:ascii="Times New Roman" w:hAnsi="Times New Roman" w:cs="Times New Roman"/>
          <w:sz w:val="28"/>
          <w:szCs w:val="28"/>
        </w:rPr>
        <w:t xml:space="preserve"> </w:t>
      </w:r>
      <w:proofErr w:type="spellStart"/>
      <w:r w:rsidR="001D341C">
        <w:rPr>
          <w:rFonts w:ascii="Times New Roman" w:hAnsi="Times New Roman" w:cs="Times New Roman"/>
          <w:sz w:val="28"/>
          <w:szCs w:val="28"/>
        </w:rPr>
        <w:t>узко</w:t>
      </w:r>
      <w:r w:rsidRPr="00C73228">
        <w:rPr>
          <w:rFonts w:ascii="Times New Roman" w:hAnsi="Times New Roman" w:cs="Times New Roman"/>
          <w:sz w:val="28"/>
          <w:szCs w:val="28"/>
        </w:rPr>
        <w:t>дисциплинарный</w:t>
      </w:r>
      <w:proofErr w:type="spellEnd"/>
      <w:proofErr w:type="gramEnd"/>
      <w:r w:rsidRPr="00C73228">
        <w:rPr>
          <w:rFonts w:ascii="Times New Roman" w:hAnsi="Times New Roman" w:cs="Times New Roman"/>
          <w:sz w:val="28"/>
          <w:szCs w:val="28"/>
        </w:rPr>
        <w:t xml:space="preserve"> подход без горизонтальных и вертикальных связей.</w:t>
      </w:r>
    </w:p>
    <w:p w:rsidR="003343D0" w:rsidRPr="00C73228" w:rsidRDefault="00EA22CE" w:rsidP="00C7322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Ключевые слова:</w:t>
      </w:r>
      <w:r w:rsidR="00F61081" w:rsidRPr="00C73228">
        <w:rPr>
          <w:rFonts w:ascii="Times New Roman" w:hAnsi="Times New Roman" w:cs="Times New Roman"/>
          <w:sz w:val="28"/>
          <w:szCs w:val="28"/>
        </w:rPr>
        <w:t xml:space="preserve"> экология, география, обучающиеся, образование, природа, экологическая культура.</w:t>
      </w:r>
    </w:p>
    <w:p w:rsidR="003343D0" w:rsidRPr="00C73228" w:rsidRDefault="00F61081" w:rsidP="00C73228">
      <w:pPr>
        <w:spacing w:after="0" w:line="240" w:lineRule="auto"/>
        <w:ind w:firstLine="709"/>
        <w:jc w:val="right"/>
        <w:rPr>
          <w:rFonts w:ascii="Times New Roman" w:hAnsi="Times New Roman" w:cs="Times New Roman"/>
          <w:b/>
          <w:sz w:val="28"/>
          <w:szCs w:val="28"/>
          <w:lang w:val="en-US"/>
        </w:rPr>
      </w:pPr>
      <w:r w:rsidRPr="00C73228">
        <w:rPr>
          <w:rFonts w:ascii="Times New Roman" w:hAnsi="Times New Roman" w:cs="Times New Roman"/>
          <w:b/>
          <w:sz w:val="28"/>
          <w:szCs w:val="28"/>
          <w:lang w:val="en-US"/>
        </w:rPr>
        <w:t xml:space="preserve">L.B. </w:t>
      </w:r>
      <w:proofErr w:type="spellStart"/>
      <w:r w:rsidRPr="00C73228">
        <w:rPr>
          <w:rFonts w:ascii="Times New Roman" w:hAnsi="Times New Roman" w:cs="Times New Roman"/>
          <w:b/>
          <w:sz w:val="28"/>
          <w:szCs w:val="28"/>
          <w:lang w:val="en-US"/>
        </w:rPr>
        <w:t>Arazgeldiyeva</w:t>
      </w:r>
      <w:proofErr w:type="spellEnd"/>
      <w:r w:rsidRPr="00C73228">
        <w:rPr>
          <w:rFonts w:ascii="Times New Roman" w:hAnsi="Times New Roman" w:cs="Times New Roman"/>
          <w:b/>
          <w:sz w:val="28"/>
          <w:szCs w:val="28"/>
          <w:lang w:val="en-US"/>
        </w:rPr>
        <w:t xml:space="preserve">, </w:t>
      </w:r>
    </w:p>
    <w:p w:rsidR="003343D0" w:rsidRPr="00C73228" w:rsidRDefault="00F61081" w:rsidP="00C73228">
      <w:pPr>
        <w:spacing w:after="0" w:line="240" w:lineRule="auto"/>
        <w:ind w:firstLine="709"/>
        <w:jc w:val="right"/>
        <w:rPr>
          <w:rFonts w:ascii="Times New Roman" w:hAnsi="Times New Roman" w:cs="Times New Roman"/>
          <w:b/>
          <w:sz w:val="28"/>
          <w:szCs w:val="28"/>
          <w:lang w:val="en-US"/>
        </w:rPr>
      </w:pPr>
      <w:r w:rsidRPr="00C73228">
        <w:rPr>
          <w:rFonts w:ascii="Times New Roman" w:hAnsi="Times New Roman" w:cs="Times New Roman"/>
          <w:b/>
          <w:sz w:val="28"/>
          <w:szCs w:val="28"/>
          <w:lang w:val="en-US"/>
        </w:rPr>
        <w:t xml:space="preserve"> Kazan (Volga Region) Federal University, Kazan Russia</w:t>
      </w:r>
    </w:p>
    <w:p w:rsidR="003343D0" w:rsidRPr="00C73228" w:rsidRDefault="00F61081" w:rsidP="00C73228">
      <w:pPr>
        <w:spacing w:after="0" w:line="240" w:lineRule="auto"/>
        <w:ind w:firstLine="709"/>
        <w:jc w:val="center"/>
        <w:rPr>
          <w:rFonts w:ascii="Times New Roman" w:hAnsi="Times New Roman" w:cs="Times New Roman"/>
          <w:b/>
          <w:sz w:val="28"/>
          <w:szCs w:val="28"/>
          <w:lang w:val="en-US"/>
        </w:rPr>
      </w:pPr>
      <w:r w:rsidRPr="00C73228">
        <w:rPr>
          <w:rFonts w:ascii="Times New Roman" w:hAnsi="Times New Roman" w:cs="Times New Roman"/>
          <w:b/>
          <w:sz w:val="28"/>
          <w:szCs w:val="28"/>
          <w:lang w:val="en-US"/>
        </w:rPr>
        <w:t>FORMATION OF ECOLOGICAL CULTURE OF STUDENTS IN GEOGRAPHY LESSONS</w:t>
      </w:r>
    </w:p>
    <w:p w:rsidR="003343D0" w:rsidRPr="00C73228" w:rsidRDefault="003343D0" w:rsidP="00C73228">
      <w:pPr>
        <w:spacing w:after="0" w:line="240" w:lineRule="auto"/>
        <w:ind w:firstLine="709"/>
        <w:jc w:val="center"/>
        <w:rPr>
          <w:rFonts w:ascii="Times New Roman" w:hAnsi="Times New Roman" w:cs="Times New Roman"/>
          <w:b/>
          <w:sz w:val="28"/>
          <w:szCs w:val="28"/>
          <w:lang w:val="en-US"/>
        </w:rPr>
      </w:pPr>
    </w:p>
    <w:p w:rsidR="003343D0" w:rsidRPr="00C73228" w:rsidRDefault="00F61081" w:rsidP="00C73228">
      <w:pPr>
        <w:spacing w:after="0" w:line="240" w:lineRule="auto"/>
        <w:ind w:firstLine="709"/>
        <w:jc w:val="both"/>
        <w:rPr>
          <w:rFonts w:ascii="Times New Roman" w:hAnsi="Times New Roman" w:cs="Times New Roman"/>
          <w:sz w:val="28"/>
          <w:szCs w:val="28"/>
          <w:lang w:val="en-US"/>
        </w:rPr>
      </w:pPr>
      <w:r w:rsidRPr="00C73228">
        <w:rPr>
          <w:rFonts w:ascii="Times New Roman" w:hAnsi="Times New Roman" w:cs="Times New Roman"/>
          <w:b/>
          <w:sz w:val="28"/>
          <w:szCs w:val="28"/>
          <w:lang w:val="en-US"/>
        </w:rPr>
        <w:t>Annotation.</w:t>
      </w:r>
      <w:r w:rsidRPr="00C73228">
        <w:rPr>
          <w:rFonts w:ascii="Times New Roman" w:hAnsi="Times New Roman" w:cs="Times New Roman"/>
          <w:sz w:val="28"/>
          <w:szCs w:val="28"/>
          <w:lang w:val="en-US"/>
        </w:rPr>
        <w:t xml:space="preserve"> This article examines some aspects of developing an ecological culture in g</w:t>
      </w:r>
      <w:r w:rsidRPr="00C73228">
        <w:rPr>
          <w:rFonts w:ascii="Times New Roman" w:hAnsi="Times New Roman" w:cs="Times New Roman"/>
          <w:sz w:val="28"/>
          <w:szCs w:val="28"/>
        </w:rPr>
        <w:t>е</w:t>
      </w:r>
      <w:proofErr w:type="spellStart"/>
      <w:r w:rsidRPr="00C73228">
        <w:rPr>
          <w:rFonts w:ascii="Times New Roman" w:hAnsi="Times New Roman" w:cs="Times New Roman"/>
          <w:sz w:val="28"/>
          <w:szCs w:val="28"/>
          <w:lang w:val="en-US"/>
        </w:rPr>
        <w:t>ography</w:t>
      </w:r>
      <w:proofErr w:type="spellEnd"/>
      <w:r w:rsidRPr="00C73228">
        <w:rPr>
          <w:rFonts w:ascii="Times New Roman" w:hAnsi="Times New Roman" w:cs="Times New Roman"/>
          <w:sz w:val="28"/>
          <w:szCs w:val="28"/>
          <w:lang w:val="en-US"/>
        </w:rPr>
        <w:t xml:space="preserve"> l</w:t>
      </w:r>
      <w:r w:rsidRPr="00C73228">
        <w:rPr>
          <w:rFonts w:ascii="Times New Roman" w:hAnsi="Times New Roman" w:cs="Times New Roman"/>
          <w:sz w:val="28"/>
          <w:szCs w:val="28"/>
        </w:rPr>
        <w:t>е</w:t>
      </w:r>
      <w:proofErr w:type="spellStart"/>
      <w:r w:rsidRPr="00C73228">
        <w:rPr>
          <w:rFonts w:ascii="Times New Roman" w:hAnsi="Times New Roman" w:cs="Times New Roman"/>
          <w:sz w:val="28"/>
          <w:szCs w:val="28"/>
          <w:lang w:val="en-US"/>
        </w:rPr>
        <w:t>ssons</w:t>
      </w:r>
      <w:proofErr w:type="spellEnd"/>
      <w:r w:rsidRPr="00C73228">
        <w:rPr>
          <w:rFonts w:ascii="Times New Roman" w:hAnsi="Times New Roman" w:cs="Times New Roman"/>
          <w:sz w:val="28"/>
          <w:szCs w:val="28"/>
          <w:lang w:val="en-US"/>
        </w:rPr>
        <w:t xml:space="preserve"> in general education institutions. Ecological culture acts as a unique mechanism for ensuring the self-preservation of society and its adaptation to the environment.  Developing an ecological and geographical culture in students is essential given the crisis of the modern education system caused by the global crisis of civilization, which is associated with the narrowly pragmatic orientation of specialists, the rigid distinction between the </w:t>
      </w:r>
      <w:proofErr w:type="gramStart"/>
      <w:r w:rsidRPr="00C73228">
        <w:rPr>
          <w:rFonts w:ascii="Times New Roman" w:hAnsi="Times New Roman" w:cs="Times New Roman"/>
          <w:sz w:val="28"/>
          <w:szCs w:val="28"/>
          <w:lang w:val="en-US"/>
        </w:rPr>
        <w:t>humanities,,</w:t>
      </w:r>
      <w:proofErr w:type="gramEnd"/>
      <w:r w:rsidRPr="00C73228">
        <w:rPr>
          <w:rFonts w:ascii="Times New Roman" w:hAnsi="Times New Roman" w:cs="Times New Roman"/>
          <w:sz w:val="28"/>
          <w:szCs w:val="28"/>
          <w:lang w:val="en-US"/>
        </w:rPr>
        <w:t xml:space="preserve"> natural sciences, and technical disciplines,, and a narrowly disciplinary approach without horizontal or vertical connections.</w:t>
      </w:r>
    </w:p>
    <w:p w:rsidR="003343D0" w:rsidRPr="00C73228" w:rsidRDefault="00F61081" w:rsidP="00C73228">
      <w:pPr>
        <w:spacing w:after="0" w:line="240" w:lineRule="auto"/>
        <w:ind w:firstLine="709"/>
        <w:jc w:val="both"/>
        <w:rPr>
          <w:rFonts w:ascii="Times New Roman" w:hAnsi="Times New Roman" w:cs="Times New Roman"/>
          <w:sz w:val="28"/>
          <w:szCs w:val="28"/>
          <w:lang w:val="en-US"/>
        </w:rPr>
      </w:pPr>
      <w:r w:rsidRPr="00C73228">
        <w:rPr>
          <w:rFonts w:ascii="Times New Roman" w:hAnsi="Times New Roman" w:cs="Times New Roman"/>
          <w:b/>
          <w:sz w:val="28"/>
          <w:szCs w:val="28"/>
          <w:lang w:val="en-US"/>
        </w:rPr>
        <w:t>Keywords</w:t>
      </w:r>
      <w:r w:rsidRPr="00C73228">
        <w:rPr>
          <w:rFonts w:ascii="Times New Roman" w:hAnsi="Times New Roman" w:cs="Times New Roman"/>
          <w:sz w:val="28"/>
          <w:szCs w:val="28"/>
          <w:lang w:val="en-US"/>
        </w:rPr>
        <w:t xml:space="preserve">. ecology, </w:t>
      </w:r>
      <w:proofErr w:type="gramStart"/>
      <w:r w:rsidRPr="00C73228">
        <w:rPr>
          <w:rFonts w:ascii="Times New Roman" w:hAnsi="Times New Roman" w:cs="Times New Roman"/>
          <w:sz w:val="28"/>
          <w:szCs w:val="28"/>
          <w:lang w:val="en-US"/>
        </w:rPr>
        <w:t>geography,  students,,</w:t>
      </w:r>
      <w:proofErr w:type="gramEnd"/>
      <w:r w:rsidRPr="00C73228">
        <w:rPr>
          <w:rFonts w:ascii="Times New Roman" w:hAnsi="Times New Roman" w:cs="Times New Roman"/>
          <w:sz w:val="28"/>
          <w:szCs w:val="28"/>
          <w:lang w:val="en-US"/>
        </w:rPr>
        <w:t xml:space="preserve"> education, nature, ecological culture.</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b/>
          <w:sz w:val="28"/>
          <w:szCs w:val="28"/>
        </w:rPr>
        <w:t xml:space="preserve">Введение. </w:t>
      </w:r>
      <w:r w:rsidR="001D341C">
        <w:rPr>
          <w:rFonts w:ascii="Times New Roman" w:hAnsi="Times New Roman" w:cs="Times New Roman"/>
          <w:sz w:val="28"/>
          <w:szCs w:val="28"/>
        </w:rPr>
        <w:t>В литературе</w:t>
      </w:r>
      <w:r w:rsidRPr="00C73228">
        <w:rPr>
          <w:rFonts w:ascii="Times New Roman" w:hAnsi="Times New Roman" w:cs="Times New Roman"/>
          <w:sz w:val="28"/>
          <w:szCs w:val="28"/>
        </w:rPr>
        <w:t xml:space="preserve"> с 70-х годов ХХ века произошла быстрая </w:t>
      </w:r>
      <w:proofErr w:type="spellStart"/>
      <w:r w:rsidRPr="00C73228">
        <w:rPr>
          <w:rFonts w:ascii="Times New Roman" w:hAnsi="Times New Roman" w:cs="Times New Roman"/>
          <w:sz w:val="28"/>
          <w:szCs w:val="28"/>
        </w:rPr>
        <w:t>экологизация</w:t>
      </w:r>
      <w:proofErr w:type="spellEnd"/>
      <w:r w:rsidRPr="00C73228">
        <w:rPr>
          <w:rFonts w:ascii="Times New Roman" w:hAnsi="Times New Roman" w:cs="Times New Roman"/>
          <w:sz w:val="28"/>
          <w:szCs w:val="28"/>
        </w:rPr>
        <w:t xml:space="preserve"> естественнонаучных дисциплин и экологический подход становится всеобщим. С 80-х годов ХХ века начали использовать такие понятия как «экологическое образование», «экологическое воспитание», «экологическое мышление», «экологическое сознание», «экологическая культура» и др. В настоящее время </w:t>
      </w:r>
      <w:r w:rsidR="00C73228" w:rsidRPr="00C73228">
        <w:rPr>
          <w:rFonts w:ascii="Times New Roman" w:hAnsi="Times New Roman" w:cs="Times New Roman"/>
          <w:sz w:val="28"/>
          <w:szCs w:val="28"/>
        </w:rPr>
        <w:t>понятие «</w:t>
      </w:r>
      <w:r w:rsidRPr="00C73228">
        <w:rPr>
          <w:rFonts w:ascii="Times New Roman" w:hAnsi="Times New Roman" w:cs="Times New Roman"/>
          <w:sz w:val="28"/>
          <w:szCs w:val="28"/>
        </w:rPr>
        <w:t xml:space="preserve">экологическая культура» содержит новые ценности и методы, направленные на сохранение Земли как уникальной экосистемы. Она приобрела онтологический статус – это означает, что экологическая культура стала не просто существующим явлением, а фундаментальной основой бытия современного человека [5]. Культура выступает как уникальный механизм, обеспечивающий самосохранение общества и его адаптацию к окружающей </w:t>
      </w:r>
      <w:r w:rsidRPr="00C73228">
        <w:rPr>
          <w:rFonts w:ascii="Times New Roman" w:hAnsi="Times New Roman" w:cs="Times New Roman"/>
          <w:sz w:val="28"/>
          <w:szCs w:val="28"/>
        </w:rPr>
        <w:lastRenderedPageBreak/>
        <w:t>природной среде. Однако современная культура и её носители зачастую сосредоточены на элитарной самодостаточности и поисках разнообразных форм, что привело к утрате нравственной меры, чувства долга и социальной ответственности. Это ослабляет общественный потенциал адаптации и защиты природы</w:t>
      </w:r>
      <w:r w:rsidR="00E06435">
        <w:rPr>
          <w:rFonts w:ascii="Times New Roman" w:hAnsi="Times New Roman" w:cs="Times New Roman"/>
          <w:sz w:val="28"/>
          <w:szCs w:val="28"/>
        </w:rPr>
        <w:t xml:space="preserve"> </w:t>
      </w:r>
      <w:bookmarkStart w:id="3" w:name="_GoBack"/>
      <w:bookmarkEnd w:id="3"/>
      <w:r w:rsidRPr="00C73228">
        <w:rPr>
          <w:rFonts w:ascii="Times New Roman" w:hAnsi="Times New Roman" w:cs="Times New Roman"/>
          <w:sz w:val="28"/>
          <w:szCs w:val="28"/>
        </w:rPr>
        <w:t>[1,4].</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b/>
          <w:sz w:val="28"/>
          <w:szCs w:val="28"/>
        </w:rPr>
        <w:t>Основная часть</w:t>
      </w:r>
      <w:r w:rsidRPr="00C73228">
        <w:rPr>
          <w:rFonts w:ascii="Times New Roman" w:hAnsi="Times New Roman" w:cs="Times New Roman"/>
          <w:sz w:val="28"/>
          <w:szCs w:val="28"/>
        </w:rPr>
        <w:t>. Понятие «экологическая культура» можно отнести ко всем дисциплинам школьного курса. Под ним подразумевают культуру всех видов деятельности человека, связанную с познанием, освоением и преобразованием природы. Экологическая культура развивается в рамках экологического образования и его важной части - экологического воспитания. Экологически образованный и воспитанный человек обладает необходимыми умениями и навыками единственно верного поведения при взаимодействии с природой, понимает сущность экологических взаимосвязей, представляет положительные и отрицательные последствия воздействия человека на природу [1,5,6].</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В условиях информационного обществ</w:t>
      </w:r>
      <w:r w:rsidR="00D10196">
        <w:rPr>
          <w:rFonts w:ascii="Times New Roman" w:hAnsi="Times New Roman" w:cs="Times New Roman"/>
          <w:sz w:val="28"/>
          <w:szCs w:val="28"/>
        </w:rPr>
        <w:t>а</w:t>
      </w:r>
      <w:r w:rsidRPr="00C73228">
        <w:rPr>
          <w:rFonts w:ascii="Times New Roman" w:hAnsi="Times New Roman" w:cs="Times New Roman"/>
          <w:sz w:val="28"/>
          <w:szCs w:val="28"/>
        </w:rPr>
        <w:t xml:space="preserve"> не удается адекватно оценить реальную экологическую ситуацию, наблюдается девальвация нравственных норм. Кроме этого, </w:t>
      </w:r>
      <w:r w:rsidR="00E41C93">
        <w:rPr>
          <w:rFonts w:ascii="Times New Roman" w:hAnsi="Times New Roman" w:cs="Times New Roman"/>
          <w:sz w:val="28"/>
          <w:szCs w:val="28"/>
        </w:rPr>
        <w:t>отрицательную</w:t>
      </w:r>
      <w:r w:rsidR="00D10196">
        <w:rPr>
          <w:rFonts w:ascii="Times New Roman" w:hAnsi="Times New Roman" w:cs="Times New Roman"/>
          <w:sz w:val="28"/>
          <w:szCs w:val="28"/>
        </w:rPr>
        <w:t xml:space="preserve"> роль играе</w:t>
      </w:r>
      <w:r w:rsidRPr="00C73228">
        <w:rPr>
          <w:rFonts w:ascii="Times New Roman" w:hAnsi="Times New Roman" w:cs="Times New Roman"/>
          <w:sz w:val="28"/>
          <w:szCs w:val="28"/>
        </w:rPr>
        <w:t xml:space="preserve">т недостаточное внимание к воспитательной работе в школах. Часто образовательный процесс </w:t>
      </w:r>
      <w:r w:rsidR="00C73228" w:rsidRPr="00C73228">
        <w:rPr>
          <w:rFonts w:ascii="Times New Roman" w:hAnsi="Times New Roman" w:cs="Times New Roman"/>
          <w:sz w:val="28"/>
          <w:szCs w:val="28"/>
        </w:rPr>
        <w:t>сосредоточен лишь</w:t>
      </w:r>
      <w:r w:rsidRPr="00C73228">
        <w:rPr>
          <w:rFonts w:ascii="Times New Roman" w:hAnsi="Times New Roman" w:cs="Times New Roman"/>
          <w:sz w:val="28"/>
          <w:szCs w:val="28"/>
        </w:rPr>
        <w:t xml:space="preserve"> на передаче теоретических </w:t>
      </w:r>
      <w:r w:rsidR="00C73228" w:rsidRPr="00C73228">
        <w:rPr>
          <w:rFonts w:ascii="Times New Roman" w:hAnsi="Times New Roman" w:cs="Times New Roman"/>
          <w:sz w:val="28"/>
          <w:szCs w:val="28"/>
        </w:rPr>
        <w:t>знаний, тогда</w:t>
      </w:r>
      <w:r w:rsidRPr="00C73228">
        <w:rPr>
          <w:rFonts w:ascii="Times New Roman" w:hAnsi="Times New Roman" w:cs="Times New Roman"/>
          <w:sz w:val="28"/>
          <w:szCs w:val="28"/>
        </w:rPr>
        <w:t xml:space="preserve"> как практика воспитания позитивного отношения к природе остается поверхностной.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Необходим</w:t>
      </w:r>
      <w:r w:rsidR="00E41C93">
        <w:rPr>
          <w:rFonts w:ascii="Times New Roman" w:hAnsi="Times New Roman" w:cs="Times New Roman"/>
          <w:sz w:val="28"/>
          <w:szCs w:val="28"/>
        </w:rPr>
        <w:t xml:space="preserve"> переход от формального усвоения</w:t>
      </w:r>
      <w:r w:rsidR="00FF38FF">
        <w:rPr>
          <w:rFonts w:ascii="Times New Roman" w:hAnsi="Times New Roman" w:cs="Times New Roman"/>
          <w:sz w:val="28"/>
          <w:szCs w:val="28"/>
        </w:rPr>
        <w:t xml:space="preserve"> материала к глубокому пониманию</w:t>
      </w:r>
      <w:r w:rsidRPr="00C73228">
        <w:rPr>
          <w:rFonts w:ascii="Times New Roman" w:hAnsi="Times New Roman" w:cs="Times New Roman"/>
          <w:sz w:val="28"/>
          <w:szCs w:val="28"/>
        </w:rPr>
        <w:t xml:space="preserve"> значимости природы и ее охраны. Важно включить в учебный процесс разнообразные формы активности: организацию тематических экскурсий, посещение музеев природы, экологических </w:t>
      </w:r>
      <w:r w:rsidR="00C73228" w:rsidRPr="00C73228">
        <w:rPr>
          <w:rFonts w:ascii="Times New Roman" w:hAnsi="Times New Roman" w:cs="Times New Roman"/>
          <w:sz w:val="28"/>
          <w:szCs w:val="28"/>
        </w:rPr>
        <w:t>лагерей,</w:t>
      </w:r>
      <w:r w:rsidRPr="00C73228">
        <w:rPr>
          <w:rFonts w:ascii="Times New Roman" w:hAnsi="Times New Roman" w:cs="Times New Roman"/>
          <w:sz w:val="28"/>
          <w:szCs w:val="28"/>
        </w:rPr>
        <w:t xml:space="preserve"> проведение научных исследований и проектных работ. Школьники должны иметь возможность непосредственно наблюдать природные процессы, анализировать экологические проблемы родного края и предла</w:t>
      </w:r>
      <w:r w:rsidR="00FF38FF">
        <w:rPr>
          <w:rFonts w:ascii="Times New Roman" w:hAnsi="Times New Roman" w:cs="Times New Roman"/>
          <w:sz w:val="28"/>
          <w:szCs w:val="28"/>
        </w:rPr>
        <w:t>гать пути их решения</w:t>
      </w:r>
      <w:r w:rsidRPr="00C73228">
        <w:rPr>
          <w:rFonts w:ascii="Times New Roman" w:hAnsi="Times New Roman" w:cs="Times New Roman"/>
          <w:sz w:val="28"/>
          <w:szCs w:val="28"/>
        </w:rPr>
        <w:t>. Особое значение приобретает развитие эмоц</w:t>
      </w:r>
      <w:r w:rsidR="00FF38FF">
        <w:rPr>
          <w:rFonts w:ascii="Times New Roman" w:hAnsi="Times New Roman" w:cs="Times New Roman"/>
          <w:sz w:val="28"/>
          <w:szCs w:val="28"/>
        </w:rPr>
        <w:t>ионально-чувственного восприятия</w:t>
      </w:r>
      <w:r w:rsidRPr="00C73228">
        <w:rPr>
          <w:rFonts w:ascii="Times New Roman" w:hAnsi="Times New Roman" w:cs="Times New Roman"/>
          <w:sz w:val="28"/>
          <w:szCs w:val="28"/>
        </w:rPr>
        <w:t xml:space="preserve"> природы, воспитание эстетического вкуса и любви к окружающему миру. Экологические проекты, фестивали и конку</w:t>
      </w:r>
      <w:r w:rsidR="00FF38FF">
        <w:rPr>
          <w:rFonts w:ascii="Times New Roman" w:hAnsi="Times New Roman" w:cs="Times New Roman"/>
          <w:sz w:val="28"/>
          <w:szCs w:val="28"/>
        </w:rPr>
        <w:t>рсы способны привлечь внимание,</w:t>
      </w:r>
      <w:r w:rsidRPr="00C73228">
        <w:rPr>
          <w:rFonts w:ascii="Times New Roman" w:hAnsi="Times New Roman" w:cs="Times New Roman"/>
          <w:sz w:val="28"/>
          <w:szCs w:val="28"/>
        </w:rPr>
        <w:t xml:space="preserve"> </w:t>
      </w:r>
      <w:r w:rsidR="00FF38FF">
        <w:rPr>
          <w:rFonts w:ascii="Times New Roman" w:hAnsi="Times New Roman" w:cs="Times New Roman"/>
          <w:sz w:val="28"/>
          <w:szCs w:val="28"/>
        </w:rPr>
        <w:t>усилить интерес учеников</w:t>
      </w:r>
      <w:r w:rsidRPr="00C73228">
        <w:rPr>
          <w:rFonts w:ascii="Times New Roman" w:hAnsi="Times New Roman" w:cs="Times New Roman"/>
          <w:sz w:val="28"/>
          <w:szCs w:val="28"/>
        </w:rPr>
        <w:t xml:space="preserve"> и спо</w:t>
      </w:r>
      <w:r w:rsidR="00FF38FF">
        <w:rPr>
          <w:rFonts w:ascii="Times New Roman" w:hAnsi="Times New Roman" w:cs="Times New Roman"/>
          <w:sz w:val="28"/>
          <w:szCs w:val="28"/>
        </w:rPr>
        <w:t>собствовать формированию чувства</w:t>
      </w:r>
      <w:r w:rsidRPr="00C73228">
        <w:rPr>
          <w:rFonts w:ascii="Times New Roman" w:hAnsi="Times New Roman" w:cs="Times New Roman"/>
          <w:sz w:val="28"/>
          <w:szCs w:val="28"/>
        </w:rPr>
        <w:t xml:space="preserve"> личной ответственности за состояние окружающей среды. Необходимо повыша</w:t>
      </w:r>
      <w:r w:rsidR="00FF38FF">
        <w:rPr>
          <w:rFonts w:ascii="Times New Roman" w:hAnsi="Times New Roman" w:cs="Times New Roman"/>
          <w:sz w:val="28"/>
          <w:szCs w:val="28"/>
        </w:rPr>
        <w:t>ть педагогическую компетентность</w:t>
      </w:r>
      <w:r w:rsidRPr="00C73228">
        <w:rPr>
          <w:rFonts w:ascii="Times New Roman" w:hAnsi="Times New Roman" w:cs="Times New Roman"/>
          <w:sz w:val="28"/>
          <w:szCs w:val="28"/>
        </w:rPr>
        <w:t xml:space="preserve"> учителей, обеспечить подготовку преподавателей-экологов, владеющих современными методами экологического просвещения. Важно также поддерживать тесное сотрудничество школ с научными уч</w:t>
      </w:r>
      <w:r w:rsidR="00D10196">
        <w:rPr>
          <w:rFonts w:ascii="Times New Roman" w:hAnsi="Times New Roman" w:cs="Times New Roman"/>
          <w:sz w:val="28"/>
          <w:szCs w:val="28"/>
        </w:rPr>
        <w:t>реждениями, организациями зелен</w:t>
      </w:r>
      <w:r w:rsidRPr="00C73228">
        <w:rPr>
          <w:rFonts w:ascii="Times New Roman" w:hAnsi="Times New Roman" w:cs="Times New Roman"/>
          <w:sz w:val="28"/>
          <w:szCs w:val="28"/>
        </w:rPr>
        <w:t xml:space="preserve">ого движения и местными властями, способствующими решению конкретных экологических задач.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Современные школьные стандарты географии включают много исторических сведений и активно используют исторический подход для развития у учеников понимания взаимосвязей между человеком, обществом и природой. Это мышление позволяет анализировать социальные явления и влияние общества на окружающую среду, развивая способность критически воспринимать и избирательно усваивать информацию.</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lastRenderedPageBreak/>
        <w:t>По мнению И.Т. Гайсина, «…эколого-историческое сознание обучающихся- сложное духовное образование, отражающее исторически сложившиеся взаимоотношения человека, природы и общества, выполняющее функцию</w:t>
      </w:r>
      <w:r w:rsidR="00E8612B">
        <w:rPr>
          <w:rFonts w:ascii="Times New Roman" w:hAnsi="Times New Roman" w:cs="Times New Roman"/>
          <w:sz w:val="28"/>
          <w:szCs w:val="28"/>
        </w:rPr>
        <w:t xml:space="preserve"> регулятора</w:t>
      </w:r>
      <w:r w:rsidRPr="00C73228">
        <w:rPr>
          <w:rFonts w:ascii="Times New Roman" w:hAnsi="Times New Roman" w:cs="Times New Roman"/>
          <w:sz w:val="28"/>
          <w:szCs w:val="28"/>
        </w:rPr>
        <w:t xml:space="preserve"> в отношениях человека с окружающим миром».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Анализ литературных источников </w:t>
      </w:r>
      <w:r w:rsidR="00C73228" w:rsidRPr="00C73228">
        <w:rPr>
          <w:rFonts w:ascii="Times New Roman" w:hAnsi="Times New Roman" w:cs="Times New Roman"/>
          <w:sz w:val="28"/>
          <w:szCs w:val="28"/>
        </w:rPr>
        <w:t>показывает,</w:t>
      </w:r>
      <w:r w:rsidR="00E8612B">
        <w:rPr>
          <w:rFonts w:ascii="Times New Roman" w:hAnsi="Times New Roman" w:cs="Times New Roman"/>
          <w:sz w:val="28"/>
          <w:szCs w:val="28"/>
        </w:rPr>
        <w:t xml:space="preserve"> что</w:t>
      </w:r>
      <w:r w:rsidRPr="00C73228">
        <w:rPr>
          <w:rFonts w:ascii="Times New Roman" w:hAnsi="Times New Roman" w:cs="Times New Roman"/>
          <w:sz w:val="28"/>
          <w:szCs w:val="28"/>
        </w:rPr>
        <w:t xml:space="preserve"> </w:t>
      </w:r>
      <w:r w:rsidR="00E8612B">
        <w:rPr>
          <w:rFonts w:ascii="Times New Roman" w:hAnsi="Times New Roman" w:cs="Times New Roman"/>
          <w:sz w:val="28"/>
          <w:szCs w:val="28"/>
        </w:rPr>
        <w:t>география важна для формирования</w:t>
      </w:r>
      <w:r w:rsidRPr="00C73228">
        <w:rPr>
          <w:rFonts w:ascii="Times New Roman" w:hAnsi="Times New Roman" w:cs="Times New Roman"/>
          <w:sz w:val="28"/>
          <w:szCs w:val="28"/>
        </w:rPr>
        <w:t xml:space="preserve"> правильного </w:t>
      </w:r>
      <w:r w:rsidR="00E8612B">
        <w:rPr>
          <w:rFonts w:ascii="Times New Roman" w:hAnsi="Times New Roman" w:cs="Times New Roman"/>
          <w:sz w:val="28"/>
          <w:szCs w:val="28"/>
        </w:rPr>
        <w:t>взгляда на мир и ответственности</w:t>
      </w:r>
      <w:r w:rsidRPr="00C73228">
        <w:rPr>
          <w:rFonts w:ascii="Times New Roman" w:hAnsi="Times New Roman" w:cs="Times New Roman"/>
          <w:sz w:val="28"/>
          <w:szCs w:val="28"/>
        </w:rPr>
        <w:t xml:space="preserve"> перед природой</w:t>
      </w:r>
      <w:r w:rsidR="00486538">
        <w:rPr>
          <w:rFonts w:ascii="Times New Roman" w:hAnsi="Times New Roman" w:cs="Times New Roman"/>
          <w:sz w:val="28"/>
          <w:szCs w:val="28"/>
        </w:rPr>
        <w:t xml:space="preserve"> </w:t>
      </w:r>
      <w:r w:rsidRPr="00C73228">
        <w:rPr>
          <w:rFonts w:ascii="Times New Roman" w:hAnsi="Times New Roman" w:cs="Times New Roman"/>
          <w:sz w:val="28"/>
          <w:szCs w:val="28"/>
        </w:rPr>
        <w:t>[1,6]. Она учит понимать связь человека и природы, влияет на развитие заботы об окружающей среде</w:t>
      </w:r>
      <w:r w:rsidR="00486538">
        <w:rPr>
          <w:rFonts w:ascii="Times New Roman" w:hAnsi="Times New Roman" w:cs="Times New Roman"/>
          <w:sz w:val="28"/>
          <w:szCs w:val="28"/>
        </w:rPr>
        <w:t xml:space="preserve"> </w:t>
      </w:r>
      <w:r w:rsidRPr="00C73228">
        <w:rPr>
          <w:rFonts w:ascii="Times New Roman" w:hAnsi="Times New Roman" w:cs="Times New Roman"/>
          <w:sz w:val="28"/>
          <w:szCs w:val="28"/>
        </w:rPr>
        <w:t>[4,6]. Географические занятия помо</w:t>
      </w:r>
      <w:r w:rsidR="00E8612B">
        <w:rPr>
          <w:rFonts w:ascii="Times New Roman" w:hAnsi="Times New Roman" w:cs="Times New Roman"/>
          <w:sz w:val="28"/>
          <w:szCs w:val="28"/>
        </w:rPr>
        <w:t>гают ученикам видеть воздействие</w:t>
      </w:r>
      <w:r w:rsidRPr="00C73228">
        <w:rPr>
          <w:rFonts w:ascii="Times New Roman" w:hAnsi="Times New Roman" w:cs="Times New Roman"/>
          <w:sz w:val="28"/>
          <w:szCs w:val="28"/>
        </w:rPr>
        <w:t xml:space="preserve"> человеческой деятельности на Землю, знакомят с п</w:t>
      </w:r>
      <w:r w:rsidR="00E8612B">
        <w:rPr>
          <w:rFonts w:ascii="Times New Roman" w:hAnsi="Times New Roman" w:cs="Times New Roman"/>
          <w:sz w:val="28"/>
          <w:szCs w:val="28"/>
        </w:rPr>
        <w:t>равилами разумного использования</w:t>
      </w:r>
      <w:r w:rsidRPr="00C73228">
        <w:rPr>
          <w:rFonts w:ascii="Times New Roman" w:hAnsi="Times New Roman" w:cs="Times New Roman"/>
          <w:sz w:val="28"/>
          <w:szCs w:val="28"/>
        </w:rPr>
        <w:t xml:space="preserve"> природных богатств и </w:t>
      </w:r>
      <w:r w:rsidR="00E8612B">
        <w:rPr>
          <w:rFonts w:ascii="Times New Roman" w:hAnsi="Times New Roman" w:cs="Times New Roman"/>
          <w:sz w:val="28"/>
          <w:szCs w:val="28"/>
        </w:rPr>
        <w:t>помогают найти пути</w:t>
      </w:r>
      <w:r w:rsidRPr="00C73228">
        <w:rPr>
          <w:rFonts w:ascii="Times New Roman" w:hAnsi="Times New Roman" w:cs="Times New Roman"/>
          <w:sz w:val="28"/>
          <w:szCs w:val="28"/>
        </w:rPr>
        <w:t xml:space="preserve"> решения экологических проблем. Учебник географии дает</w:t>
      </w:r>
      <w:r w:rsidR="00E8612B">
        <w:rPr>
          <w:rFonts w:ascii="Times New Roman" w:hAnsi="Times New Roman" w:cs="Times New Roman"/>
          <w:sz w:val="28"/>
          <w:szCs w:val="28"/>
        </w:rPr>
        <w:t xml:space="preserve"> много</w:t>
      </w:r>
      <w:r w:rsidRPr="00C73228">
        <w:rPr>
          <w:rFonts w:ascii="Times New Roman" w:hAnsi="Times New Roman" w:cs="Times New Roman"/>
          <w:sz w:val="28"/>
          <w:szCs w:val="28"/>
        </w:rPr>
        <w:t xml:space="preserve"> полезных сведений о влиянии человека на природу и показывает важность экологической культуры. Изучая разные темы географии, такие как: «Полезные ископаемые и их способы добычи», «Мировой океан и его значение для человека», «Гидросфера – кровеносная система Земли», «Атмосфера Земли и ее значение для человека», «Воздействие человека на природу Земли», «Почва как особое природное тело», «Природные зоны Земли», «Природные комплексы как части географической оболочки», «История изменения природы Земли человеком», « Изменение человеком природы материков», «Климат и человек», «Человек и во</w:t>
      </w:r>
      <w:r w:rsidR="00781A22">
        <w:rPr>
          <w:rFonts w:ascii="Times New Roman" w:hAnsi="Times New Roman" w:cs="Times New Roman"/>
          <w:sz w:val="28"/>
          <w:szCs w:val="28"/>
        </w:rPr>
        <w:t>да», «Рациональное использование</w:t>
      </w:r>
      <w:r w:rsidRPr="00C73228">
        <w:rPr>
          <w:rFonts w:ascii="Times New Roman" w:hAnsi="Times New Roman" w:cs="Times New Roman"/>
          <w:sz w:val="28"/>
          <w:szCs w:val="28"/>
        </w:rPr>
        <w:t xml:space="preserve"> и охрана почв», «Человек в ландшафте» «Рациональное использование природных ресурсов», «Охрана природы и охраняемые территории», школьники учатся бережно</w:t>
      </w:r>
      <w:r w:rsidR="00E8612B">
        <w:rPr>
          <w:rFonts w:ascii="Times New Roman" w:hAnsi="Times New Roman" w:cs="Times New Roman"/>
          <w:sz w:val="28"/>
          <w:szCs w:val="28"/>
        </w:rPr>
        <w:t xml:space="preserve"> относиться к планете и формирую</w:t>
      </w:r>
      <w:r w:rsidRPr="00C73228">
        <w:rPr>
          <w:rFonts w:ascii="Times New Roman" w:hAnsi="Times New Roman" w:cs="Times New Roman"/>
          <w:sz w:val="28"/>
          <w:szCs w:val="28"/>
        </w:rPr>
        <w:t>т свое экологическое мышление через освещение реальных проблем окружающей ср</w:t>
      </w:r>
      <w:r w:rsidR="00E8612B">
        <w:rPr>
          <w:rFonts w:ascii="Times New Roman" w:hAnsi="Times New Roman" w:cs="Times New Roman"/>
          <w:sz w:val="28"/>
          <w:szCs w:val="28"/>
        </w:rPr>
        <w:t>еды и способов ее восстановления, что помогает учащим</w:t>
      </w:r>
      <w:r w:rsidRPr="00C73228">
        <w:rPr>
          <w:rFonts w:ascii="Times New Roman" w:hAnsi="Times New Roman" w:cs="Times New Roman"/>
          <w:sz w:val="28"/>
          <w:szCs w:val="28"/>
        </w:rPr>
        <w:t>ся понять взаимосвязь природных про</w:t>
      </w:r>
      <w:r w:rsidR="00657AE2">
        <w:rPr>
          <w:rFonts w:ascii="Times New Roman" w:hAnsi="Times New Roman" w:cs="Times New Roman"/>
          <w:sz w:val="28"/>
          <w:szCs w:val="28"/>
        </w:rPr>
        <w:t>цессов и деятельности человека. И</w:t>
      </w:r>
      <w:r w:rsidRPr="00C73228">
        <w:rPr>
          <w:rFonts w:ascii="Times New Roman" w:hAnsi="Times New Roman" w:cs="Times New Roman"/>
          <w:sz w:val="28"/>
          <w:szCs w:val="28"/>
        </w:rPr>
        <w:t>нтеграция ге</w:t>
      </w:r>
      <w:r w:rsidR="00657AE2">
        <w:rPr>
          <w:rFonts w:ascii="Times New Roman" w:hAnsi="Times New Roman" w:cs="Times New Roman"/>
          <w:sz w:val="28"/>
          <w:szCs w:val="28"/>
        </w:rPr>
        <w:t>ографических знаний с экологическими умениями</w:t>
      </w:r>
      <w:r w:rsidRPr="00C73228">
        <w:rPr>
          <w:rFonts w:ascii="Times New Roman" w:hAnsi="Times New Roman" w:cs="Times New Roman"/>
          <w:sz w:val="28"/>
          <w:szCs w:val="28"/>
        </w:rPr>
        <w:t xml:space="preserve"> обеспечивает целостное восприятие мира и развитие экологического мышления, </w:t>
      </w:r>
      <w:r w:rsidR="00657AE2">
        <w:rPr>
          <w:rFonts w:ascii="Times New Roman" w:hAnsi="Times New Roman" w:cs="Times New Roman"/>
          <w:sz w:val="28"/>
          <w:szCs w:val="28"/>
        </w:rPr>
        <w:t>дает возможность воспитать ответственное отношение к природе и обществу</w:t>
      </w:r>
      <w:r w:rsidRPr="00C73228">
        <w:rPr>
          <w:rFonts w:ascii="Times New Roman" w:hAnsi="Times New Roman" w:cs="Times New Roman"/>
          <w:sz w:val="28"/>
          <w:szCs w:val="28"/>
        </w:rPr>
        <w:t>, что выражается в бережливом и рациональном природопользовании, формирование качеств, таких как предприимчивость, ответственность и патриотизм, которые необходимы для устойчивого развития общества</w:t>
      </w:r>
      <w:r w:rsidR="00486538">
        <w:rPr>
          <w:rFonts w:ascii="Times New Roman" w:hAnsi="Times New Roman" w:cs="Times New Roman"/>
          <w:sz w:val="28"/>
          <w:szCs w:val="28"/>
        </w:rPr>
        <w:t xml:space="preserve"> </w:t>
      </w:r>
      <w:r w:rsidRPr="00C73228">
        <w:rPr>
          <w:rFonts w:ascii="Times New Roman" w:hAnsi="Times New Roman" w:cs="Times New Roman"/>
          <w:sz w:val="28"/>
          <w:szCs w:val="28"/>
        </w:rPr>
        <w:t>[1,5,6].</w:t>
      </w:r>
    </w:p>
    <w:p w:rsidR="003343D0" w:rsidRPr="00C73228" w:rsidRDefault="002E38A0" w:rsidP="00C732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экологической</w:t>
      </w:r>
      <w:r w:rsidR="00F61081" w:rsidRPr="00C73228">
        <w:rPr>
          <w:rFonts w:ascii="Times New Roman" w:hAnsi="Times New Roman" w:cs="Times New Roman"/>
          <w:sz w:val="28"/>
          <w:szCs w:val="28"/>
        </w:rPr>
        <w:t xml:space="preserve"> культуры является крайне важным</w:t>
      </w:r>
      <w:r>
        <w:rPr>
          <w:rFonts w:ascii="Times New Roman" w:hAnsi="Times New Roman" w:cs="Times New Roman"/>
          <w:sz w:val="28"/>
          <w:szCs w:val="28"/>
        </w:rPr>
        <w:t xml:space="preserve"> </w:t>
      </w:r>
      <w:r w:rsidR="00F61081" w:rsidRPr="00C73228">
        <w:rPr>
          <w:rFonts w:ascii="Times New Roman" w:hAnsi="Times New Roman" w:cs="Times New Roman"/>
          <w:sz w:val="28"/>
          <w:szCs w:val="28"/>
        </w:rPr>
        <w:t xml:space="preserve">процессом, осуществляемым как на уроках географии, так и во внеурочное время. Это достигается через освещение реальных проблем окружающей среды и способов её восстановления, что помогает учащимся понять взаимосвязь природных процессов и деятельности человека, интеграцию географических знаний </w:t>
      </w:r>
      <w:r>
        <w:rPr>
          <w:rFonts w:ascii="Times New Roman" w:hAnsi="Times New Roman" w:cs="Times New Roman"/>
          <w:sz w:val="28"/>
          <w:szCs w:val="28"/>
        </w:rPr>
        <w:t xml:space="preserve">с экологическими умениями. </w:t>
      </w:r>
      <w:r w:rsidR="00781A22">
        <w:rPr>
          <w:rFonts w:ascii="Times New Roman" w:hAnsi="Times New Roman" w:cs="Times New Roman"/>
          <w:sz w:val="28"/>
          <w:szCs w:val="28"/>
        </w:rPr>
        <w:t xml:space="preserve">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Для формирования экологической культуры на уроках географ</w:t>
      </w:r>
      <w:r w:rsidR="002E38A0">
        <w:rPr>
          <w:rFonts w:ascii="Times New Roman" w:hAnsi="Times New Roman" w:cs="Times New Roman"/>
          <w:sz w:val="28"/>
          <w:szCs w:val="28"/>
        </w:rPr>
        <w:t>ии применяются различные методы.</w:t>
      </w:r>
      <w:r w:rsidRPr="00C73228">
        <w:rPr>
          <w:rFonts w:ascii="Times New Roman" w:hAnsi="Times New Roman" w:cs="Times New Roman"/>
          <w:sz w:val="28"/>
          <w:szCs w:val="28"/>
        </w:rPr>
        <w:t xml:space="preserve"> </w:t>
      </w:r>
      <w:r w:rsidR="002E38A0">
        <w:rPr>
          <w:rFonts w:ascii="Times New Roman" w:hAnsi="Times New Roman" w:cs="Times New Roman"/>
          <w:sz w:val="28"/>
          <w:szCs w:val="28"/>
        </w:rPr>
        <w:t>Н</w:t>
      </w:r>
      <w:r w:rsidRPr="00C73228">
        <w:rPr>
          <w:rFonts w:ascii="Times New Roman" w:hAnsi="Times New Roman" w:cs="Times New Roman"/>
          <w:sz w:val="28"/>
          <w:szCs w:val="28"/>
        </w:rPr>
        <w:t>апример</w:t>
      </w:r>
      <w:r w:rsidR="002E38A0">
        <w:rPr>
          <w:rFonts w:ascii="Times New Roman" w:hAnsi="Times New Roman" w:cs="Times New Roman"/>
          <w:sz w:val="28"/>
          <w:szCs w:val="28"/>
        </w:rPr>
        <w:t>, проектная деятельность. О</w:t>
      </w:r>
      <w:r w:rsidRPr="00C73228">
        <w:rPr>
          <w:rFonts w:ascii="Times New Roman" w:hAnsi="Times New Roman" w:cs="Times New Roman"/>
          <w:sz w:val="28"/>
          <w:szCs w:val="28"/>
        </w:rPr>
        <w:t>бучающиеся создают проекты, направлен</w:t>
      </w:r>
      <w:r w:rsidR="002E38A0">
        <w:rPr>
          <w:rFonts w:ascii="Times New Roman" w:hAnsi="Times New Roman" w:cs="Times New Roman"/>
          <w:sz w:val="28"/>
          <w:szCs w:val="28"/>
        </w:rPr>
        <w:t>ные на охрану окружающей среды в их регионе; используют визуальные материалы и мультимедийные</w:t>
      </w:r>
      <w:r w:rsidRPr="00C73228">
        <w:rPr>
          <w:rFonts w:ascii="Times New Roman" w:hAnsi="Times New Roman" w:cs="Times New Roman"/>
          <w:sz w:val="28"/>
          <w:szCs w:val="28"/>
        </w:rPr>
        <w:t xml:space="preserve"> средств</w:t>
      </w:r>
      <w:r w:rsidR="002E38A0">
        <w:rPr>
          <w:rFonts w:ascii="Times New Roman" w:hAnsi="Times New Roman" w:cs="Times New Roman"/>
          <w:sz w:val="28"/>
          <w:szCs w:val="28"/>
        </w:rPr>
        <w:t>а. В видеороликах демонстрируются последствия</w:t>
      </w:r>
      <w:r w:rsidRPr="00C73228">
        <w:rPr>
          <w:rFonts w:ascii="Times New Roman" w:hAnsi="Times New Roman" w:cs="Times New Roman"/>
          <w:sz w:val="28"/>
          <w:szCs w:val="28"/>
        </w:rPr>
        <w:t xml:space="preserve"> вырубки лесов, неправильного и нерационального использования природных ресурсов</w:t>
      </w:r>
      <w:r w:rsidR="002E38A0">
        <w:rPr>
          <w:rFonts w:ascii="Times New Roman" w:hAnsi="Times New Roman" w:cs="Times New Roman"/>
          <w:sz w:val="28"/>
          <w:szCs w:val="28"/>
        </w:rPr>
        <w:t>, загрязнение окружающей среды. Это помогает учащим</w:t>
      </w:r>
      <w:r w:rsidRPr="00C73228">
        <w:rPr>
          <w:rFonts w:ascii="Times New Roman" w:hAnsi="Times New Roman" w:cs="Times New Roman"/>
          <w:sz w:val="28"/>
          <w:szCs w:val="28"/>
        </w:rPr>
        <w:t>ся осозн</w:t>
      </w:r>
      <w:r w:rsidR="002E38A0">
        <w:rPr>
          <w:rFonts w:ascii="Times New Roman" w:hAnsi="Times New Roman" w:cs="Times New Roman"/>
          <w:sz w:val="28"/>
          <w:szCs w:val="28"/>
        </w:rPr>
        <w:t>ать важность бережного отношения к природе, увидеть, что</w:t>
      </w:r>
      <w:r w:rsidRPr="00C73228">
        <w:rPr>
          <w:rFonts w:ascii="Times New Roman" w:hAnsi="Times New Roman" w:cs="Times New Roman"/>
          <w:sz w:val="28"/>
          <w:szCs w:val="28"/>
        </w:rPr>
        <w:t xml:space="preserve"> </w:t>
      </w:r>
      <w:r w:rsidR="00A75DEE">
        <w:rPr>
          <w:rFonts w:ascii="Times New Roman" w:hAnsi="Times New Roman" w:cs="Times New Roman"/>
          <w:sz w:val="28"/>
          <w:szCs w:val="28"/>
        </w:rPr>
        <w:t>география тесно связана</w:t>
      </w:r>
      <w:r w:rsidRPr="00C73228">
        <w:rPr>
          <w:rFonts w:ascii="Times New Roman" w:hAnsi="Times New Roman" w:cs="Times New Roman"/>
          <w:sz w:val="28"/>
          <w:szCs w:val="28"/>
        </w:rPr>
        <w:t xml:space="preserve"> с биологией, ф</w:t>
      </w:r>
      <w:r w:rsidR="00A75DEE">
        <w:rPr>
          <w:rFonts w:ascii="Times New Roman" w:hAnsi="Times New Roman" w:cs="Times New Roman"/>
          <w:sz w:val="28"/>
          <w:szCs w:val="28"/>
        </w:rPr>
        <w:t xml:space="preserve">изикой, химией </w:t>
      </w:r>
      <w:r w:rsidR="00A75DEE">
        <w:rPr>
          <w:rFonts w:ascii="Times New Roman" w:hAnsi="Times New Roman" w:cs="Times New Roman"/>
          <w:sz w:val="28"/>
          <w:szCs w:val="28"/>
        </w:rPr>
        <w:lastRenderedPageBreak/>
        <w:t>и экономикой. У детей появляется возможность</w:t>
      </w:r>
      <w:r w:rsidRPr="00C73228">
        <w:rPr>
          <w:rFonts w:ascii="Times New Roman" w:hAnsi="Times New Roman" w:cs="Times New Roman"/>
          <w:sz w:val="28"/>
          <w:szCs w:val="28"/>
        </w:rPr>
        <w:t xml:space="preserve"> рассматривать проблемы с разн</w:t>
      </w:r>
      <w:r w:rsidR="00A75DEE">
        <w:rPr>
          <w:rFonts w:ascii="Times New Roman" w:hAnsi="Times New Roman" w:cs="Times New Roman"/>
          <w:sz w:val="28"/>
          <w:szCs w:val="28"/>
        </w:rPr>
        <w:t>ых позиций</w:t>
      </w:r>
      <w:r w:rsidR="00810737">
        <w:rPr>
          <w:rFonts w:ascii="Times New Roman" w:hAnsi="Times New Roman" w:cs="Times New Roman"/>
          <w:sz w:val="28"/>
          <w:szCs w:val="28"/>
        </w:rPr>
        <w:t>, принимать</w:t>
      </w:r>
      <w:r w:rsidRPr="00C73228">
        <w:rPr>
          <w:rFonts w:ascii="Times New Roman" w:hAnsi="Times New Roman" w:cs="Times New Roman"/>
          <w:sz w:val="28"/>
          <w:szCs w:val="28"/>
        </w:rPr>
        <w:t xml:space="preserve"> активное участие </w:t>
      </w:r>
      <w:r w:rsidR="00781A22">
        <w:rPr>
          <w:rFonts w:ascii="Times New Roman" w:hAnsi="Times New Roman" w:cs="Times New Roman"/>
          <w:sz w:val="28"/>
          <w:szCs w:val="28"/>
        </w:rPr>
        <w:t xml:space="preserve">в </w:t>
      </w:r>
      <w:r w:rsidR="00810737">
        <w:rPr>
          <w:rFonts w:ascii="Times New Roman" w:hAnsi="Times New Roman" w:cs="Times New Roman"/>
          <w:sz w:val="28"/>
          <w:szCs w:val="28"/>
        </w:rPr>
        <w:t>практических мероприятиях,</w:t>
      </w:r>
      <w:r w:rsidRPr="00C73228">
        <w:rPr>
          <w:rFonts w:ascii="Times New Roman" w:hAnsi="Times New Roman" w:cs="Times New Roman"/>
          <w:sz w:val="28"/>
          <w:szCs w:val="28"/>
        </w:rPr>
        <w:t xml:space="preserve"> организовать экологические акции, такие как сбор и сортировка мусора, посадка деревьев или же </w:t>
      </w:r>
      <w:r w:rsidR="00781A22">
        <w:rPr>
          <w:rFonts w:ascii="Times New Roman" w:hAnsi="Times New Roman" w:cs="Times New Roman"/>
          <w:sz w:val="28"/>
          <w:szCs w:val="28"/>
        </w:rPr>
        <w:t>проведение субботников по уборке</w:t>
      </w:r>
      <w:r w:rsidRPr="00C73228">
        <w:rPr>
          <w:rFonts w:ascii="Times New Roman" w:hAnsi="Times New Roman" w:cs="Times New Roman"/>
          <w:sz w:val="28"/>
          <w:szCs w:val="28"/>
        </w:rPr>
        <w:t xml:space="preserve"> территории.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b/>
          <w:sz w:val="28"/>
          <w:szCs w:val="28"/>
        </w:rPr>
        <w:t>Заключение</w:t>
      </w:r>
      <w:r w:rsidRPr="00C73228">
        <w:rPr>
          <w:rFonts w:ascii="Times New Roman" w:hAnsi="Times New Roman" w:cs="Times New Roman"/>
          <w:sz w:val="28"/>
          <w:szCs w:val="28"/>
        </w:rPr>
        <w:t xml:space="preserve">. Таким образом, только комплексный подход к образованию, включающий активное привлечение детей к практической деятельности, сможет сформировать у молодежи ответственное </w:t>
      </w:r>
      <w:r w:rsidR="00C73228" w:rsidRPr="00C73228">
        <w:rPr>
          <w:rFonts w:ascii="Times New Roman" w:hAnsi="Times New Roman" w:cs="Times New Roman"/>
          <w:sz w:val="28"/>
          <w:szCs w:val="28"/>
        </w:rPr>
        <w:t>отношение к</w:t>
      </w:r>
      <w:r w:rsidR="00810737">
        <w:rPr>
          <w:rFonts w:ascii="Times New Roman" w:hAnsi="Times New Roman" w:cs="Times New Roman"/>
          <w:sz w:val="28"/>
          <w:szCs w:val="28"/>
        </w:rPr>
        <w:t xml:space="preserve"> природе и стремление сохрани</w:t>
      </w:r>
      <w:r w:rsidRPr="00C73228">
        <w:rPr>
          <w:rFonts w:ascii="Times New Roman" w:hAnsi="Times New Roman" w:cs="Times New Roman"/>
          <w:sz w:val="28"/>
          <w:szCs w:val="28"/>
        </w:rPr>
        <w:t>ть окружающую среду для будущих поколений.</w:t>
      </w:r>
    </w:p>
    <w:p w:rsidR="003343D0" w:rsidRPr="00C73228" w:rsidRDefault="003343D0" w:rsidP="00C73228">
      <w:pPr>
        <w:spacing w:after="0" w:line="240" w:lineRule="auto"/>
        <w:ind w:firstLine="709"/>
        <w:jc w:val="center"/>
        <w:rPr>
          <w:rFonts w:ascii="Times New Roman" w:hAnsi="Times New Roman" w:cs="Times New Roman"/>
          <w:sz w:val="28"/>
          <w:szCs w:val="28"/>
        </w:rPr>
      </w:pPr>
    </w:p>
    <w:p w:rsidR="003343D0" w:rsidRPr="00C73228" w:rsidRDefault="00F61081" w:rsidP="00C73228">
      <w:pPr>
        <w:spacing w:after="0" w:line="240" w:lineRule="auto"/>
        <w:ind w:firstLine="709"/>
        <w:jc w:val="center"/>
        <w:rPr>
          <w:rFonts w:ascii="Times New Roman" w:hAnsi="Times New Roman" w:cs="Times New Roman"/>
          <w:sz w:val="28"/>
          <w:szCs w:val="28"/>
        </w:rPr>
      </w:pPr>
      <w:r w:rsidRPr="00C73228">
        <w:rPr>
          <w:rFonts w:ascii="Times New Roman" w:hAnsi="Times New Roman" w:cs="Times New Roman"/>
          <w:sz w:val="28"/>
          <w:szCs w:val="28"/>
        </w:rPr>
        <w:t>Список литературы</w:t>
      </w:r>
    </w:p>
    <w:p w:rsidR="003343D0" w:rsidRPr="00C73228" w:rsidRDefault="003343D0" w:rsidP="00C73228">
      <w:pPr>
        <w:spacing w:after="0" w:line="240" w:lineRule="auto"/>
        <w:ind w:firstLine="709"/>
        <w:jc w:val="both"/>
        <w:rPr>
          <w:rFonts w:ascii="Times New Roman" w:hAnsi="Times New Roman" w:cs="Times New Roman"/>
          <w:sz w:val="28"/>
          <w:szCs w:val="28"/>
        </w:rPr>
      </w:pPr>
    </w:p>
    <w:p w:rsidR="003343D0" w:rsidRPr="00C73228" w:rsidRDefault="00F61081" w:rsidP="00C73228">
      <w:pPr>
        <w:pStyle w:val="a3"/>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1.Андреева, Н. Д. Теория и методика обучения экологии: учебник для студ. </w:t>
      </w:r>
      <w:proofErr w:type="spellStart"/>
      <w:r w:rsidRPr="00C73228">
        <w:rPr>
          <w:rFonts w:ascii="Times New Roman" w:hAnsi="Times New Roman" w:cs="Times New Roman"/>
          <w:sz w:val="28"/>
          <w:szCs w:val="28"/>
        </w:rPr>
        <w:t>высш</w:t>
      </w:r>
      <w:proofErr w:type="spellEnd"/>
      <w:r w:rsidRPr="00C73228">
        <w:rPr>
          <w:rFonts w:ascii="Times New Roman" w:hAnsi="Times New Roman" w:cs="Times New Roman"/>
          <w:sz w:val="28"/>
          <w:szCs w:val="28"/>
        </w:rPr>
        <w:t>. учеб. заведений / Н.Д. Андреева, В.П. Соломин, Т.В. Васильева; под ред. Н.Д. Андреевой. – М.: Издательский центр «Академия», – 2009. – 208 с.</w:t>
      </w:r>
    </w:p>
    <w:p w:rsidR="003343D0" w:rsidRPr="00C73228" w:rsidRDefault="00F61081" w:rsidP="00C73228">
      <w:pPr>
        <w:pStyle w:val="a3"/>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 2.Гайсин, И. Т. Формирование экологической культуры у студентов профессионального образования на уроках географии / И. Т. Гайсин, А. Д. </w:t>
      </w:r>
      <w:proofErr w:type="spellStart"/>
      <w:r w:rsidRPr="00C73228">
        <w:rPr>
          <w:rFonts w:ascii="Times New Roman" w:hAnsi="Times New Roman" w:cs="Times New Roman"/>
          <w:sz w:val="28"/>
          <w:szCs w:val="28"/>
        </w:rPr>
        <w:t>Хаялеева</w:t>
      </w:r>
      <w:proofErr w:type="spellEnd"/>
      <w:r w:rsidRPr="00C73228">
        <w:rPr>
          <w:rFonts w:ascii="Times New Roman" w:hAnsi="Times New Roman" w:cs="Times New Roman"/>
          <w:sz w:val="28"/>
          <w:szCs w:val="28"/>
        </w:rPr>
        <w:t xml:space="preserve">, Р. Г. </w:t>
      </w:r>
      <w:proofErr w:type="spellStart"/>
      <w:r w:rsidRPr="00C73228">
        <w:rPr>
          <w:rFonts w:ascii="Times New Roman" w:hAnsi="Times New Roman" w:cs="Times New Roman"/>
          <w:sz w:val="28"/>
          <w:szCs w:val="28"/>
        </w:rPr>
        <w:t>Зайнуллина</w:t>
      </w:r>
      <w:proofErr w:type="spellEnd"/>
      <w:r w:rsidRPr="00C73228">
        <w:rPr>
          <w:rFonts w:ascii="Times New Roman" w:hAnsi="Times New Roman" w:cs="Times New Roman"/>
          <w:sz w:val="28"/>
          <w:szCs w:val="28"/>
        </w:rPr>
        <w:t xml:space="preserve"> // Актуальные проблемы гуманитарных и естественных </w:t>
      </w:r>
      <w:r w:rsidR="00C73228" w:rsidRPr="00C73228">
        <w:rPr>
          <w:rFonts w:ascii="Times New Roman" w:hAnsi="Times New Roman" w:cs="Times New Roman"/>
          <w:sz w:val="28"/>
          <w:szCs w:val="28"/>
        </w:rPr>
        <w:t>наук:</w:t>
      </w:r>
      <w:r w:rsidRPr="00C73228">
        <w:rPr>
          <w:rFonts w:ascii="Times New Roman" w:hAnsi="Times New Roman" w:cs="Times New Roman"/>
          <w:sz w:val="28"/>
          <w:szCs w:val="28"/>
        </w:rPr>
        <w:t xml:space="preserve"> Сборник научных трудов V Международной конференции профессорско-преподавательского состава, Казань, 19 марта 2021 года. – Казань: Общество с ограниченной ответственностью "Печать-Сервис-XXI век", 2021. – С. 141-142. </w:t>
      </w:r>
    </w:p>
    <w:p w:rsidR="003343D0" w:rsidRPr="00C73228" w:rsidRDefault="00F61081" w:rsidP="00C73228">
      <w:pPr>
        <w:pStyle w:val="a3"/>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3.Гайсин, Р. И. О роли Русского географического общества в развитии методической системы географического и экологического образования в школе и в вузе в ХХ веке /. Гайсин, Р. А. </w:t>
      </w:r>
      <w:proofErr w:type="spellStart"/>
      <w:r w:rsidRPr="00C73228">
        <w:rPr>
          <w:rFonts w:ascii="Times New Roman" w:hAnsi="Times New Roman" w:cs="Times New Roman"/>
          <w:sz w:val="28"/>
          <w:szCs w:val="28"/>
        </w:rPr>
        <w:t>Уленгов</w:t>
      </w:r>
      <w:proofErr w:type="spellEnd"/>
      <w:r w:rsidRPr="00C73228">
        <w:rPr>
          <w:rFonts w:ascii="Times New Roman" w:hAnsi="Times New Roman" w:cs="Times New Roman"/>
          <w:sz w:val="28"/>
          <w:szCs w:val="28"/>
        </w:rPr>
        <w:t xml:space="preserve">, И. Т. Гайсин, А. Д. </w:t>
      </w:r>
      <w:proofErr w:type="spellStart"/>
      <w:r w:rsidRPr="00C73228">
        <w:rPr>
          <w:rFonts w:ascii="Times New Roman" w:hAnsi="Times New Roman" w:cs="Times New Roman"/>
          <w:sz w:val="28"/>
          <w:szCs w:val="28"/>
        </w:rPr>
        <w:t>Хаялеева</w:t>
      </w:r>
      <w:proofErr w:type="spellEnd"/>
      <w:r w:rsidRPr="00C73228">
        <w:rPr>
          <w:rFonts w:ascii="Times New Roman" w:hAnsi="Times New Roman" w:cs="Times New Roman"/>
          <w:sz w:val="28"/>
          <w:szCs w:val="28"/>
        </w:rPr>
        <w:t xml:space="preserve"> // Охрана природной среды, рациональное природопользование и эколого-биологическое образование: Сборник материалов международной научно-практической конференции, </w:t>
      </w:r>
      <w:proofErr w:type="spellStart"/>
      <w:r w:rsidRPr="00C73228">
        <w:rPr>
          <w:rFonts w:ascii="Times New Roman" w:hAnsi="Times New Roman" w:cs="Times New Roman"/>
          <w:sz w:val="28"/>
          <w:szCs w:val="28"/>
        </w:rPr>
        <w:t>Елабужский</w:t>
      </w:r>
      <w:proofErr w:type="spellEnd"/>
      <w:r w:rsidRPr="00C73228">
        <w:rPr>
          <w:rFonts w:ascii="Times New Roman" w:hAnsi="Times New Roman" w:cs="Times New Roman"/>
          <w:sz w:val="28"/>
          <w:szCs w:val="28"/>
        </w:rPr>
        <w:t xml:space="preserve"> институт Казанского (Приволжского) федерального университета, 25 октября 2023 года. – Елабуга: Казанский (Приволжский) федеральный университет, 2024. – С. 145-150.</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4.Судакова, С. В. Способы формирования экологического образования на уроках географии // </w:t>
      </w:r>
      <w:proofErr w:type="spellStart"/>
      <w:r w:rsidRPr="00C73228">
        <w:rPr>
          <w:rFonts w:ascii="Times New Roman" w:hAnsi="Times New Roman" w:cs="Times New Roman"/>
          <w:sz w:val="28"/>
          <w:szCs w:val="28"/>
        </w:rPr>
        <w:t>Урбоэкосистемы</w:t>
      </w:r>
      <w:proofErr w:type="spellEnd"/>
      <w:r w:rsidRPr="00C73228">
        <w:rPr>
          <w:rFonts w:ascii="Times New Roman" w:hAnsi="Times New Roman" w:cs="Times New Roman"/>
          <w:sz w:val="28"/>
          <w:szCs w:val="28"/>
        </w:rPr>
        <w:t xml:space="preserve">: проблемы и перспективы развития: сб. мат-лов VI </w:t>
      </w:r>
      <w:proofErr w:type="spellStart"/>
      <w:r w:rsidRPr="00C73228">
        <w:rPr>
          <w:rFonts w:ascii="Times New Roman" w:hAnsi="Times New Roman" w:cs="Times New Roman"/>
          <w:sz w:val="28"/>
          <w:szCs w:val="28"/>
        </w:rPr>
        <w:t>Междунар</w:t>
      </w:r>
      <w:proofErr w:type="spellEnd"/>
      <w:r w:rsidRPr="00C73228">
        <w:rPr>
          <w:rFonts w:ascii="Times New Roman" w:hAnsi="Times New Roman" w:cs="Times New Roman"/>
          <w:sz w:val="28"/>
          <w:szCs w:val="28"/>
        </w:rPr>
        <w:t>. науч.-</w:t>
      </w:r>
      <w:proofErr w:type="spellStart"/>
      <w:r w:rsidRPr="00C73228">
        <w:rPr>
          <w:rFonts w:ascii="Times New Roman" w:hAnsi="Times New Roman" w:cs="Times New Roman"/>
          <w:sz w:val="28"/>
          <w:szCs w:val="28"/>
        </w:rPr>
        <w:t>практич</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конф</w:t>
      </w:r>
      <w:proofErr w:type="spellEnd"/>
      <w:r w:rsidRPr="00C73228">
        <w:rPr>
          <w:rFonts w:ascii="Times New Roman" w:hAnsi="Times New Roman" w:cs="Times New Roman"/>
          <w:sz w:val="28"/>
          <w:szCs w:val="28"/>
        </w:rPr>
        <w:t xml:space="preserve">. – Ишим: ИПИ им. П.П. Ершова (филиал) </w:t>
      </w:r>
      <w:proofErr w:type="spellStart"/>
      <w:r w:rsidRPr="00C73228">
        <w:rPr>
          <w:rFonts w:ascii="Times New Roman" w:hAnsi="Times New Roman" w:cs="Times New Roman"/>
          <w:sz w:val="28"/>
          <w:szCs w:val="28"/>
        </w:rPr>
        <w:t>ТюмГУ</w:t>
      </w:r>
      <w:proofErr w:type="spellEnd"/>
      <w:r w:rsidRPr="00C73228">
        <w:rPr>
          <w:rFonts w:ascii="Times New Roman" w:hAnsi="Times New Roman" w:cs="Times New Roman"/>
          <w:sz w:val="28"/>
          <w:szCs w:val="28"/>
        </w:rPr>
        <w:t>, – 2018. – С.205-207.</w:t>
      </w:r>
    </w:p>
    <w:p w:rsidR="003343D0" w:rsidRPr="00C73228" w:rsidRDefault="00F61081" w:rsidP="00C73228">
      <w:pPr>
        <w:pStyle w:val="a3"/>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5.Усачева, Н. Л. Формирование экологической культуры у обучающихся на уроках географии и через внеурочную деятельность / Н. Л. Усачева // Проблемы фундаментальной подготовки в школе и вузе в контексте современности: Межвузовский сборник научных работ VIII Всероссийской научно-практической конференции, Череповец, 12–13 декабря 2013 года / Редактор-составитель А.Е. Новиков. Том Выпуск 7. – Череповец: Череповецкий государственный университет, 2017. – С. 188-190.</w:t>
      </w:r>
    </w:p>
    <w:p w:rsid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6.Хусаинов З.А. Региональная модель формирования экологической культуры учащихся. Монография. Казань: </w:t>
      </w:r>
      <w:proofErr w:type="spellStart"/>
      <w:r w:rsidRPr="00C73228">
        <w:rPr>
          <w:rFonts w:ascii="Times New Roman" w:hAnsi="Times New Roman" w:cs="Times New Roman"/>
          <w:sz w:val="28"/>
          <w:szCs w:val="28"/>
        </w:rPr>
        <w:t>Экоцентр</w:t>
      </w:r>
      <w:proofErr w:type="spellEnd"/>
      <w:r w:rsidRPr="00C73228">
        <w:rPr>
          <w:rFonts w:ascii="Times New Roman" w:hAnsi="Times New Roman" w:cs="Times New Roman"/>
          <w:sz w:val="28"/>
          <w:szCs w:val="28"/>
        </w:rPr>
        <w:t xml:space="preserve">, </w:t>
      </w:r>
      <w:r w:rsidR="00C73228" w:rsidRPr="00C73228">
        <w:rPr>
          <w:rFonts w:ascii="Times New Roman" w:hAnsi="Times New Roman" w:cs="Times New Roman"/>
          <w:sz w:val="28"/>
          <w:szCs w:val="28"/>
        </w:rPr>
        <w:t>2002. -</w:t>
      </w:r>
      <w:r w:rsidRPr="00C73228">
        <w:rPr>
          <w:rFonts w:ascii="Times New Roman" w:hAnsi="Times New Roman" w:cs="Times New Roman"/>
          <w:sz w:val="28"/>
          <w:szCs w:val="28"/>
        </w:rPr>
        <w:t>169с.</w:t>
      </w:r>
    </w:p>
    <w:p w:rsidR="00C73228" w:rsidRDefault="00C73228" w:rsidP="00C73228">
      <w:pPr>
        <w:spacing w:after="0" w:line="240" w:lineRule="auto"/>
        <w:ind w:firstLine="709"/>
        <w:jc w:val="both"/>
        <w:rPr>
          <w:rFonts w:ascii="Times New Roman" w:hAnsi="Times New Roman" w:cs="Times New Roman"/>
          <w:sz w:val="28"/>
          <w:szCs w:val="28"/>
        </w:rPr>
      </w:pPr>
    </w:p>
    <w:p w:rsidR="00C73228" w:rsidRPr="005F2A1B" w:rsidRDefault="00C73228" w:rsidP="005F2A1B">
      <w:pPr>
        <w:pStyle w:val="1"/>
        <w:spacing w:before="0"/>
        <w:jc w:val="right"/>
        <w:rPr>
          <w:rFonts w:ascii="Times New Roman" w:hAnsi="Times New Roman" w:cs="Times New Roman"/>
          <w:color w:val="auto"/>
          <w:sz w:val="28"/>
          <w:szCs w:val="28"/>
        </w:rPr>
      </w:pPr>
      <w:bookmarkStart w:id="4" w:name="_Toc226633750"/>
      <w:r w:rsidRPr="005F2A1B">
        <w:rPr>
          <w:rFonts w:ascii="Times New Roman" w:hAnsi="Times New Roman" w:cs="Times New Roman"/>
          <w:color w:val="auto"/>
          <w:sz w:val="28"/>
          <w:szCs w:val="28"/>
        </w:rPr>
        <w:lastRenderedPageBreak/>
        <w:t>ГАЙСИНА Е.А.</w:t>
      </w:r>
      <w:r w:rsidR="00BE10A1">
        <w:rPr>
          <w:rFonts w:ascii="Times New Roman" w:hAnsi="Times New Roman" w:cs="Times New Roman"/>
          <w:color w:val="auto"/>
          <w:sz w:val="28"/>
          <w:szCs w:val="28"/>
        </w:rPr>
        <w:t>,</w:t>
      </w:r>
      <w:bookmarkEnd w:id="4"/>
    </w:p>
    <w:p w:rsidR="00C73228" w:rsidRPr="005F2A1B" w:rsidRDefault="00C73228" w:rsidP="005F2A1B">
      <w:pPr>
        <w:spacing w:after="0" w:line="240" w:lineRule="auto"/>
        <w:jc w:val="right"/>
        <w:rPr>
          <w:rFonts w:ascii="Times New Roman" w:hAnsi="Times New Roman" w:cs="Times New Roman"/>
          <w:i/>
          <w:sz w:val="28"/>
          <w:szCs w:val="28"/>
        </w:rPr>
      </w:pPr>
      <w:r w:rsidRPr="005F2A1B">
        <w:rPr>
          <w:rFonts w:ascii="Times New Roman" w:hAnsi="Times New Roman" w:cs="Times New Roman"/>
          <w:i/>
          <w:sz w:val="28"/>
          <w:szCs w:val="28"/>
        </w:rPr>
        <w:t>логопед МБДОУ «Детский сад №288» Кировского района г. Казани</w:t>
      </w:r>
    </w:p>
    <w:p w:rsidR="00C73228" w:rsidRPr="005F2A1B" w:rsidRDefault="00C73228" w:rsidP="005F2A1B">
      <w:pPr>
        <w:spacing w:after="0" w:line="240" w:lineRule="auto"/>
        <w:jc w:val="right"/>
        <w:rPr>
          <w:rFonts w:ascii="Times New Roman" w:hAnsi="Times New Roman" w:cs="Times New Roman"/>
          <w:sz w:val="28"/>
          <w:szCs w:val="28"/>
        </w:rPr>
      </w:pPr>
    </w:p>
    <w:p w:rsidR="00C73228" w:rsidRPr="005F2A1B" w:rsidRDefault="00C73228" w:rsidP="005F2A1B">
      <w:pPr>
        <w:pStyle w:val="2"/>
        <w:spacing w:before="0" w:after="0"/>
        <w:jc w:val="center"/>
        <w:rPr>
          <w:rFonts w:ascii="Times New Roman" w:hAnsi="Times New Roman" w:cs="Times New Roman"/>
          <w:b/>
          <w:color w:val="auto"/>
          <w:sz w:val="28"/>
          <w:szCs w:val="28"/>
        </w:rPr>
      </w:pPr>
      <w:bookmarkStart w:id="5" w:name="_Toc226633751"/>
      <w:r w:rsidRPr="005F2A1B">
        <w:rPr>
          <w:rFonts w:ascii="Times New Roman" w:hAnsi="Times New Roman" w:cs="Times New Roman"/>
          <w:b/>
          <w:color w:val="auto"/>
          <w:sz w:val="28"/>
          <w:szCs w:val="28"/>
        </w:rPr>
        <w:t>НЕКОТОРЫЕ АСПЕКТЫ ПРЕЕМСТВЕННОСТИ ЭКОЛОГИЧЕСКОГО ОБРАЗОВАНИЯ ДОШКОЛЬНИКОВ</w:t>
      </w:r>
      <w:bookmarkEnd w:id="5"/>
    </w:p>
    <w:p w:rsidR="003343D0" w:rsidRPr="005F2A1B" w:rsidRDefault="00C73228" w:rsidP="005F2A1B">
      <w:pPr>
        <w:pStyle w:val="2"/>
        <w:spacing w:before="0" w:after="0"/>
        <w:jc w:val="center"/>
        <w:rPr>
          <w:rFonts w:ascii="Times New Roman" w:hAnsi="Times New Roman" w:cs="Times New Roman"/>
          <w:b/>
          <w:color w:val="auto"/>
          <w:sz w:val="28"/>
          <w:szCs w:val="28"/>
        </w:rPr>
      </w:pPr>
      <w:bookmarkStart w:id="6" w:name="_Toc226633752"/>
      <w:r w:rsidRPr="005F2A1B">
        <w:rPr>
          <w:rFonts w:ascii="Times New Roman" w:hAnsi="Times New Roman" w:cs="Times New Roman"/>
          <w:b/>
          <w:color w:val="auto"/>
          <w:sz w:val="28"/>
          <w:szCs w:val="28"/>
        </w:rPr>
        <w:t>И ОБУЧАЮЩИХСЯ ШКОЛ</w:t>
      </w:r>
      <w:bookmarkEnd w:id="6"/>
    </w:p>
    <w:p w:rsidR="00C73228" w:rsidRPr="00C73228" w:rsidRDefault="00C73228" w:rsidP="00C73228">
      <w:pPr>
        <w:spacing w:after="0" w:line="240" w:lineRule="auto"/>
        <w:ind w:firstLine="284"/>
        <w:jc w:val="center"/>
        <w:rPr>
          <w:rFonts w:ascii="Times New Roman" w:hAnsi="Times New Roman" w:cs="Times New Roman"/>
          <w:b/>
          <w:sz w:val="28"/>
          <w:szCs w:val="28"/>
        </w:rPr>
      </w:pP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 xml:space="preserve">        В современных условиях перед образовательными учреждениями стоит важная образовательная и воспитательная задача - воспитать дошкольников и обучающихся с высокой экологической культурой, способных оптимизировать природную среду. Этому способствует использование в экологическом образовании </w:t>
      </w:r>
      <w:r w:rsidR="00C73228" w:rsidRPr="00C73228">
        <w:rPr>
          <w:rFonts w:ascii="Times New Roman" w:hAnsi="Times New Roman" w:cs="Times New Roman"/>
          <w:sz w:val="28"/>
          <w:szCs w:val="28"/>
        </w:rPr>
        <w:t>и воспитании</w:t>
      </w:r>
      <w:r w:rsidRPr="00C73228">
        <w:rPr>
          <w:rFonts w:ascii="Times New Roman" w:hAnsi="Times New Roman" w:cs="Times New Roman"/>
          <w:sz w:val="28"/>
          <w:szCs w:val="28"/>
        </w:rPr>
        <w:t xml:space="preserve"> различных форм организации учебно-воспитательного процесса, </w:t>
      </w:r>
      <w:r w:rsidR="00C73228" w:rsidRPr="00C73228">
        <w:rPr>
          <w:rFonts w:ascii="Times New Roman" w:hAnsi="Times New Roman" w:cs="Times New Roman"/>
          <w:sz w:val="28"/>
          <w:szCs w:val="28"/>
        </w:rPr>
        <w:t>которые позволяют</w:t>
      </w:r>
      <w:r w:rsidRPr="00C73228">
        <w:rPr>
          <w:rFonts w:ascii="Times New Roman" w:hAnsi="Times New Roman" w:cs="Times New Roman"/>
          <w:sz w:val="28"/>
          <w:szCs w:val="28"/>
        </w:rPr>
        <w:t xml:space="preserve"> обучающимся увидеть, что общение с природой приносит радость и разносторонне обогащает личность, осознать, что в бережном отношении к ней проявляется нравственность и гражданский долг человека.</w:t>
      </w:r>
    </w:p>
    <w:p w:rsid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 xml:space="preserve">       В последние годы в дошкольных и общеобразовательных учебных заведениях ведется значительная работа по экологическому образованию и воспитанию обучающихся, однако она осуществляется в основном эпизодически, от случая к случаю, только силами воспитателей и педагогов-энтузиастов. Хотя экологический материал частично введен в содержание предметов естественнонаучных, общеобразовательных дисциплин в образовательных организациях, но несмотря на </w:t>
      </w:r>
      <w:r w:rsidR="00C73228" w:rsidRPr="00C73228">
        <w:rPr>
          <w:rFonts w:ascii="Times New Roman" w:hAnsi="Times New Roman" w:cs="Times New Roman"/>
          <w:sz w:val="28"/>
          <w:szCs w:val="28"/>
        </w:rPr>
        <w:t>это многие</w:t>
      </w:r>
      <w:r w:rsidRPr="00C73228">
        <w:rPr>
          <w:rFonts w:ascii="Times New Roman" w:hAnsi="Times New Roman" w:cs="Times New Roman"/>
          <w:sz w:val="28"/>
          <w:szCs w:val="28"/>
        </w:rPr>
        <w:t xml:space="preserve"> педагоги мало используют его огромные воспитательные возможности и недооценивают экологические знания в общей системе дошкольного и школьного образования и экологического воспитания как одного из важнейших направлений развития личности [1,2].</w:t>
      </w:r>
    </w:p>
    <w:p w:rsidR="003343D0" w:rsidRPr="00C73228" w:rsidRDefault="00F61081" w:rsidP="00C73228">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 xml:space="preserve">В настоящее время деятельность человека стала основной причиной разрушения природной среды, и в то же время только человек способен изменить в лучшую сторону сложившуюся экологическую ситуацию, а в психологии деятельность определяется как активное взаимодействие человека с окружающей природной средой, в ходе которого человек целенаправленно воздействует на природу, </w:t>
      </w:r>
      <w:r w:rsidR="00C73228" w:rsidRPr="00C73228">
        <w:rPr>
          <w:rFonts w:ascii="Times New Roman" w:hAnsi="Times New Roman" w:cs="Times New Roman"/>
          <w:sz w:val="28"/>
          <w:szCs w:val="28"/>
        </w:rPr>
        <w:t>удовлетворяя потребности</w:t>
      </w:r>
      <w:r w:rsidRPr="00C73228">
        <w:rPr>
          <w:rFonts w:ascii="Times New Roman" w:hAnsi="Times New Roman" w:cs="Times New Roman"/>
          <w:sz w:val="28"/>
          <w:szCs w:val="28"/>
        </w:rPr>
        <w:t xml:space="preserve"> [3].</w:t>
      </w:r>
      <w:r w:rsidRPr="00C73228">
        <w:rPr>
          <w:rFonts w:ascii="Times New Roman" w:eastAsia="Times New Roman" w:hAnsi="Times New Roman" w:cs="Times New Roman"/>
          <w:sz w:val="28"/>
          <w:szCs w:val="28"/>
          <w:lang w:eastAsia="ru-RU"/>
        </w:rPr>
        <w:t xml:space="preserve">  Основными целями экологического образования  и воспитания в ДОУ являются: воспитание эмоционально-положительного отношения к природе и восприятие ее красоты; расширение элементарных научных знаний о природе и экологии;  начальное представление об экологических проблемах современности и путей их решения: вырубка лесов, вымирание животных и растений, загрязнение мирового океана, глобальное потепление, перенаселение, нехватка пресной воды, ухудшение экологической ситуации в городах, мусорный коллапс и прочее; понимание характера взаимоотношений человека с окружающей средой и его влияния на экологическую обстановку;  формирование бережного отношения к окружающей среде и природным ресурсам,  представлений о здоровом образе жизни, правильных экологических привычках и другие[3].</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lastRenderedPageBreak/>
        <w:t xml:space="preserve">Результаты анализа научно-методической литературы показывают, что проблемами экологического образования и воспитания дошкольников и обучающихся образовательных организаций занимались ученые А.Н. </w:t>
      </w:r>
      <w:proofErr w:type="spellStart"/>
      <w:r w:rsidRPr="00C73228">
        <w:rPr>
          <w:rFonts w:ascii="Times New Roman" w:hAnsi="Times New Roman" w:cs="Times New Roman"/>
          <w:sz w:val="28"/>
          <w:szCs w:val="28"/>
        </w:rPr>
        <w:t>Захлебный</w:t>
      </w:r>
      <w:proofErr w:type="spellEnd"/>
      <w:r w:rsidRPr="00C73228">
        <w:rPr>
          <w:rFonts w:ascii="Times New Roman" w:hAnsi="Times New Roman" w:cs="Times New Roman"/>
          <w:sz w:val="28"/>
          <w:szCs w:val="28"/>
        </w:rPr>
        <w:t xml:space="preserve">, И.Д. Зверев, Н.М. Мамедов, Л.В. Моисеева, А.В. </w:t>
      </w:r>
      <w:r w:rsidR="00C73228" w:rsidRPr="00C73228">
        <w:rPr>
          <w:rFonts w:ascii="Times New Roman" w:hAnsi="Times New Roman" w:cs="Times New Roman"/>
          <w:sz w:val="28"/>
          <w:szCs w:val="28"/>
        </w:rPr>
        <w:t>Миронов, И.Т.</w:t>
      </w:r>
      <w:r w:rsidRPr="00C73228">
        <w:rPr>
          <w:rFonts w:ascii="Times New Roman" w:hAnsi="Times New Roman" w:cs="Times New Roman"/>
          <w:sz w:val="28"/>
          <w:szCs w:val="28"/>
        </w:rPr>
        <w:t xml:space="preserve"> Гайсин, И.Т. </w:t>
      </w:r>
      <w:proofErr w:type="spellStart"/>
      <w:r w:rsidRPr="00C73228">
        <w:rPr>
          <w:rFonts w:ascii="Times New Roman" w:hAnsi="Times New Roman" w:cs="Times New Roman"/>
          <w:sz w:val="28"/>
          <w:szCs w:val="28"/>
        </w:rPr>
        <w:t>Суравегина</w:t>
      </w:r>
      <w:proofErr w:type="spellEnd"/>
      <w:r w:rsidRPr="00C73228">
        <w:rPr>
          <w:rFonts w:ascii="Times New Roman" w:hAnsi="Times New Roman" w:cs="Times New Roman"/>
          <w:sz w:val="28"/>
          <w:szCs w:val="28"/>
        </w:rPr>
        <w:t xml:space="preserve">, З.А. Хусаинов, Л.Р. </w:t>
      </w:r>
      <w:proofErr w:type="spellStart"/>
      <w:r w:rsidRPr="00C73228">
        <w:rPr>
          <w:rFonts w:ascii="Times New Roman" w:hAnsi="Times New Roman" w:cs="Times New Roman"/>
          <w:sz w:val="28"/>
          <w:szCs w:val="28"/>
        </w:rPr>
        <w:t>Храпаль</w:t>
      </w:r>
      <w:proofErr w:type="spellEnd"/>
      <w:r w:rsidRPr="00C73228">
        <w:rPr>
          <w:rFonts w:ascii="Times New Roman" w:hAnsi="Times New Roman" w:cs="Times New Roman"/>
          <w:sz w:val="28"/>
          <w:szCs w:val="28"/>
        </w:rPr>
        <w:t xml:space="preserve"> и другие. В их трудах были выделены следующие дидактические условия реализации принципа преемственности экологического образования:</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а) постановка дидактических целей и задач обучения;</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б) учет возрастных и индивидуальных особенностей, склонностей и интересов;</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в) выявление возможностей в реализации всех структурных компонентов преемственности в экологическом образовании;</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г) учет уровня педагогического мастерства воспитателей и преподавателей, состояния материально-технической базы учебного заведения:</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д) единство интеллектуального и эмоционального восприятия окружающей среды;</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е). активная практическая деятельность по изучению проблемы экологии и улучшению ее состояния;</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ж) обеспечение преемственности форм, методов и приемов обучения от дошкольного уровня до уровня повышения квалификации;</w:t>
      </w:r>
    </w:p>
    <w:p w:rsidR="003343D0" w:rsidRPr="00C73228" w:rsidRDefault="00C73228"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з) сочетание</w:t>
      </w:r>
      <w:r w:rsidR="00F61081" w:rsidRPr="00C73228">
        <w:rPr>
          <w:rFonts w:ascii="Times New Roman" w:hAnsi="Times New Roman" w:cs="Times New Roman"/>
          <w:sz w:val="28"/>
          <w:szCs w:val="28"/>
        </w:rPr>
        <w:t xml:space="preserve"> игровой и трудовой деятельности дошкольников и младших </w:t>
      </w:r>
      <w:r w:rsidRPr="00C73228">
        <w:rPr>
          <w:rFonts w:ascii="Times New Roman" w:hAnsi="Times New Roman" w:cs="Times New Roman"/>
          <w:sz w:val="28"/>
          <w:szCs w:val="28"/>
        </w:rPr>
        <w:t>школьников и</w:t>
      </w:r>
      <w:r w:rsidR="00F61081" w:rsidRPr="00C73228">
        <w:rPr>
          <w:rFonts w:ascii="Times New Roman" w:hAnsi="Times New Roman" w:cs="Times New Roman"/>
          <w:sz w:val="28"/>
          <w:szCs w:val="28"/>
        </w:rPr>
        <w:t xml:space="preserve"> другие [1,2,3].</w:t>
      </w:r>
    </w:p>
    <w:p w:rsidR="003343D0" w:rsidRPr="00C73228" w:rsidRDefault="00F61081" w:rsidP="00C73228">
      <w:pPr>
        <w:spacing w:after="0" w:line="240" w:lineRule="auto"/>
        <w:ind w:firstLine="284"/>
        <w:jc w:val="both"/>
        <w:rPr>
          <w:rFonts w:ascii="Times New Roman" w:hAnsi="Times New Roman" w:cs="Times New Roman"/>
          <w:sz w:val="28"/>
          <w:szCs w:val="28"/>
        </w:rPr>
      </w:pPr>
      <w:r w:rsidRPr="00C73228">
        <w:rPr>
          <w:rFonts w:ascii="Times New Roman" w:hAnsi="Times New Roman" w:cs="Times New Roman"/>
          <w:sz w:val="28"/>
          <w:szCs w:val="28"/>
        </w:rPr>
        <w:t xml:space="preserve">      Следовательно, создание этих дидактических условий является предпосылкой для конкретной деятельности преподавания и обучения в образовательных организациях по реализации принципа преемственности в непрерывном экологическом образовании. Также процесс экологического образования и воспитания должен быть непрерывным и прогрессирующим; необходима тесная взаимосвязь естественнонаучных и социально-гуманитарных дисциплин для приобретения более глубоких экологических знаний и умений, обеспечивающих понимание и решение экологических проблем; обучение в группе (классе) должно сочетаться с возможностью изучить окружающую среду непосредственно и должно быть направлено на формирование у дошкольников и обучающихся сознательного к ней отношения. Например, в дошкольных образовательных учреждениях для реализации экологического воспитания применяются: наблюдения за растениями и животными, иллюстративно-наглядные пособия (фотография, видео и кино фильмы, рисунки и картины о природе</w:t>
      </w:r>
      <w:r w:rsidR="00C73228" w:rsidRPr="00C73228">
        <w:rPr>
          <w:rFonts w:ascii="Times New Roman" w:hAnsi="Times New Roman" w:cs="Times New Roman"/>
          <w:sz w:val="28"/>
          <w:szCs w:val="28"/>
        </w:rPr>
        <w:t>), экологические</w:t>
      </w:r>
      <w:r w:rsidRPr="00C73228">
        <w:rPr>
          <w:rFonts w:ascii="Times New Roman" w:hAnsi="Times New Roman" w:cs="Times New Roman"/>
          <w:sz w:val="28"/>
          <w:szCs w:val="28"/>
        </w:rPr>
        <w:t xml:space="preserve"> игры, экскурсии (в лес, городские парки, водоемы) и трудовая деятельность (уход за растениями, посадка цветов и деревьев и т.д.) и другие [2,3].</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w:t>
      </w:r>
    </w:p>
    <w:p w:rsidR="003343D0" w:rsidRPr="00C73228" w:rsidRDefault="00F61081" w:rsidP="00C73228">
      <w:pPr>
        <w:spacing w:after="0" w:line="240" w:lineRule="auto"/>
        <w:jc w:val="center"/>
        <w:rPr>
          <w:rFonts w:ascii="Times New Roman" w:hAnsi="Times New Roman" w:cs="Times New Roman"/>
          <w:sz w:val="28"/>
          <w:szCs w:val="28"/>
        </w:rPr>
      </w:pPr>
      <w:r w:rsidRPr="00C73228">
        <w:rPr>
          <w:rFonts w:ascii="Times New Roman" w:hAnsi="Times New Roman" w:cs="Times New Roman"/>
          <w:sz w:val="28"/>
          <w:szCs w:val="28"/>
        </w:rPr>
        <w:t>Литература</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1.Гайсин И.Т. Эколого-нравственное воспитание школьников: монография. 2-изд. </w:t>
      </w:r>
      <w:proofErr w:type="spellStart"/>
      <w:r w:rsidRPr="00C73228">
        <w:rPr>
          <w:rFonts w:ascii="Times New Roman" w:hAnsi="Times New Roman" w:cs="Times New Roman"/>
          <w:sz w:val="28"/>
          <w:szCs w:val="28"/>
        </w:rPr>
        <w:t>перераб</w:t>
      </w:r>
      <w:proofErr w:type="spellEnd"/>
      <w:proofErr w:type="gramStart"/>
      <w:r w:rsidRPr="00C73228">
        <w:rPr>
          <w:rFonts w:ascii="Times New Roman" w:hAnsi="Times New Roman" w:cs="Times New Roman"/>
          <w:sz w:val="28"/>
          <w:szCs w:val="28"/>
        </w:rPr>
        <w:t>.</w:t>
      </w:r>
      <w:proofErr w:type="gramEnd"/>
      <w:r w:rsidRPr="00C73228">
        <w:rPr>
          <w:rFonts w:ascii="Times New Roman" w:hAnsi="Times New Roman" w:cs="Times New Roman"/>
          <w:sz w:val="28"/>
          <w:szCs w:val="28"/>
        </w:rPr>
        <w:t xml:space="preserve"> и доп. -Казань: Отечество, 2015. -132с.</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2.Галиева Г.М., Гайсин И.Т. Формирование экологической компетентности школьников: монография. -Казань: Отечество, 2015. -166с.</w:t>
      </w:r>
    </w:p>
    <w:p w:rsidR="003343D0"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lastRenderedPageBreak/>
        <w:t xml:space="preserve">2.Миронов А.В. Преподавание экология в школе /А.В. Миронов. -М.: </w:t>
      </w:r>
      <w:proofErr w:type="spellStart"/>
      <w:r w:rsidRPr="00C73228">
        <w:rPr>
          <w:rFonts w:ascii="Times New Roman" w:hAnsi="Times New Roman" w:cs="Times New Roman"/>
          <w:sz w:val="28"/>
          <w:szCs w:val="28"/>
        </w:rPr>
        <w:t>Гуманитар</w:t>
      </w:r>
      <w:proofErr w:type="spellEnd"/>
      <w:r w:rsidRPr="00C73228">
        <w:rPr>
          <w:rFonts w:ascii="Times New Roman" w:hAnsi="Times New Roman" w:cs="Times New Roman"/>
          <w:sz w:val="28"/>
          <w:szCs w:val="28"/>
        </w:rPr>
        <w:t xml:space="preserve">. изд. центр ВЛАДОС, </w:t>
      </w:r>
      <w:r w:rsidR="00C73228" w:rsidRPr="00C73228">
        <w:rPr>
          <w:rFonts w:ascii="Times New Roman" w:hAnsi="Times New Roman" w:cs="Times New Roman"/>
          <w:sz w:val="28"/>
          <w:szCs w:val="28"/>
        </w:rPr>
        <w:t>2004. -</w:t>
      </w:r>
      <w:r w:rsidRPr="00C73228">
        <w:rPr>
          <w:rFonts w:ascii="Times New Roman" w:hAnsi="Times New Roman" w:cs="Times New Roman"/>
          <w:sz w:val="28"/>
          <w:szCs w:val="28"/>
        </w:rPr>
        <w:t>22с.</w:t>
      </w:r>
    </w:p>
    <w:p w:rsidR="00EC3A03" w:rsidRDefault="00EC3A03" w:rsidP="00C73228">
      <w:pPr>
        <w:spacing w:after="0" w:line="240" w:lineRule="auto"/>
        <w:jc w:val="both"/>
        <w:rPr>
          <w:rFonts w:ascii="Times New Roman" w:hAnsi="Times New Roman" w:cs="Times New Roman"/>
          <w:sz w:val="28"/>
          <w:szCs w:val="28"/>
        </w:rPr>
      </w:pPr>
    </w:p>
    <w:p w:rsidR="00EC3A03" w:rsidRDefault="00EC3A03" w:rsidP="00C73228">
      <w:pPr>
        <w:spacing w:after="0" w:line="240" w:lineRule="auto"/>
        <w:jc w:val="both"/>
        <w:rPr>
          <w:rFonts w:ascii="Times New Roman" w:hAnsi="Times New Roman" w:cs="Times New Roman"/>
          <w:sz w:val="28"/>
          <w:szCs w:val="28"/>
        </w:rPr>
      </w:pPr>
    </w:p>
    <w:p w:rsidR="00EC3A03" w:rsidRPr="00EC3A03" w:rsidRDefault="00EC3A03" w:rsidP="002F6216">
      <w:pPr>
        <w:pStyle w:val="1"/>
        <w:spacing w:before="0"/>
        <w:jc w:val="right"/>
        <w:rPr>
          <w:rFonts w:ascii="Times New Roman" w:eastAsia="Times New Roman" w:hAnsi="Times New Roman" w:cs="Times New Roman"/>
          <w:iCs/>
          <w:color w:val="000000"/>
          <w:spacing w:val="-2"/>
          <w:sz w:val="28"/>
          <w:szCs w:val="28"/>
          <w:vertAlign w:val="superscript"/>
          <w:lang w:eastAsia="ru-RU"/>
        </w:rPr>
      </w:pPr>
      <w:bookmarkStart w:id="7" w:name="_Toc226633753"/>
      <w:r w:rsidRPr="00EC3A03">
        <w:rPr>
          <w:rFonts w:ascii="Times New Roman" w:eastAsia="Times New Roman" w:hAnsi="Times New Roman" w:cs="Times New Roman"/>
          <w:iCs/>
          <w:color w:val="000000"/>
          <w:spacing w:val="-2"/>
          <w:sz w:val="28"/>
          <w:szCs w:val="28"/>
          <w:lang w:eastAsia="ru-RU"/>
        </w:rPr>
        <w:t>ГАЛИМЗЯНОВА Д.И, САГДАТОВА Д.К.</w:t>
      </w:r>
      <w:r w:rsidR="00BE10A1">
        <w:rPr>
          <w:rFonts w:ascii="Times New Roman" w:eastAsia="Times New Roman" w:hAnsi="Times New Roman" w:cs="Times New Roman"/>
          <w:iCs/>
          <w:color w:val="000000"/>
          <w:spacing w:val="-2"/>
          <w:sz w:val="28"/>
          <w:szCs w:val="28"/>
          <w:lang w:eastAsia="ru-RU"/>
        </w:rPr>
        <w:t>,</w:t>
      </w:r>
      <w:bookmarkEnd w:id="7"/>
    </w:p>
    <w:p w:rsidR="00392139" w:rsidRDefault="00EC3A03" w:rsidP="002F6216">
      <w:pPr>
        <w:spacing w:after="0" w:line="240" w:lineRule="auto"/>
        <w:jc w:val="right"/>
        <w:rPr>
          <w:rFonts w:ascii="Times New Roman" w:eastAsia="Times New Roman" w:hAnsi="Times New Roman" w:cs="Times New Roman"/>
          <w:i/>
          <w:iCs/>
          <w:color w:val="000000"/>
          <w:spacing w:val="-2"/>
          <w:sz w:val="28"/>
          <w:szCs w:val="28"/>
          <w:lang w:eastAsia="ru-RU"/>
        </w:rPr>
      </w:pPr>
      <w:r w:rsidRPr="00C73228">
        <w:rPr>
          <w:rFonts w:ascii="Times New Roman" w:eastAsia="Times New Roman" w:hAnsi="Times New Roman" w:cs="Times New Roman"/>
          <w:i/>
          <w:iCs/>
          <w:color w:val="000000"/>
          <w:spacing w:val="-2"/>
          <w:sz w:val="28"/>
          <w:szCs w:val="28"/>
          <w:lang w:eastAsia="ru-RU"/>
        </w:rPr>
        <w:t xml:space="preserve">МБОУ «Школа №42 имени Героя России Д.Р. </w:t>
      </w:r>
      <w:proofErr w:type="spellStart"/>
      <w:r w:rsidRPr="00C73228">
        <w:rPr>
          <w:rFonts w:ascii="Times New Roman" w:eastAsia="Times New Roman" w:hAnsi="Times New Roman" w:cs="Times New Roman"/>
          <w:i/>
          <w:iCs/>
          <w:color w:val="000000"/>
          <w:spacing w:val="-2"/>
          <w:sz w:val="28"/>
          <w:szCs w:val="28"/>
          <w:lang w:eastAsia="ru-RU"/>
        </w:rPr>
        <w:t>Гилемханов</w:t>
      </w:r>
      <w:r>
        <w:rPr>
          <w:rFonts w:ascii="Times New Roman" w:eastAsia="Times New Roman" w:hAnsi="Times New Roman" w:cs="Times New Roman"/>
          <w:i/>
          <w:iCs/>
          <w:color w:val="000000"/>
          <w:spacing w:val="-2"/>
          <w:sz w:val="28"/>
          <w:szCs w:val="28"/>
          <w:lang w:eastAsia="ru-RU"/>
        </w:rPr>
        <w:t>а</w:t>
      </w:r>
      <w:proofErr w:type="spellEnd"/>
      <w:r>
        <w:rPr>
          <w:rFonts w:ascii="Times New Roman" w:eastAsia="Times New Roman" w:hAnsi="Times New Roman" w:cs="Times New Roman"/>
          <w:i/>
          <w:iCs/>
          <w:color w:val="000000"/>
          <w:spacing w:val="-2"/>
          <w:sz w:val="28"/>
          <w:szCs w:val="28"/>
          <w:lang w:eastAsia="ru-RU"/>
        </w:rPr>
        <w:t>» Приволжского района г. Казань</w:t>
      </w:r>
      <w:r w:rsidR="00392139">
        <w:rPr>
          <w:rFonts w:ascii="Times New Roman" w:eastAsia="Times New Roman" w:hAnsi="Times New Roman" w:cs="Times New Roman"/>
          <w:i/>
          <w:iCs/>
          <w:color w:val="000000"/>
          <w:spacing w:val="-2"/>
          <w:sz w:val="28"/>
          <w:szCs w:val="28"/>
          <w:lang w:eastAsia="ru-RU"/>
        </w:rPr>
        <w:t xml:space="preserve"> </w:t>
      </w:r>
      <w:r w:rsidRPr="00C73228">
        <w:rPr>
          <w:rFonts w:ascii="Times New Roman" w:eastAsia="Times New Roman" w:hAnsi="Times New Roman" w:cs="Times New Roman"/>
          <w:i/>
          <w:iCs/>
          <w:color w:val="000000"/>
          <w:spacing w:val="-2"/>
          <w:sz w:val="28"/>
          <w:szCs w:val="28"/>
          <w:lang w:eastAsia="ru-RU"/>
        </w:rPr>
        <w:t xml:space="preserve">МАОУ «Многопрофильный лицей №11» </w:t>
      </w:r>
    </w:p>
    <w:p w:rsidR="00EC3A03" w:rsidRPr="00C73228" w:rsidRDefault="00EC3A03" w:rsidP="002F6216">
      <w:pPr>
        <w:spacing w:after="0" w:line="240" w:lineRule="auto"/>
        <w:jc w:val="right"/>
        <w:rPr>
          <w:rFonts w:ascii="Times New Roman" w:eastAsia="Times New Roman" w:hAnsi="Times New Roman" w:cs="Times New Roman"/>
          <w:i/>
          <w:iCs/>
          <w:color w:val="000000"/>
          <w:spacing w:val="-2"/>
          <w:sz w:val="28"/>
          <w:szCs w:val="28"/>
          <w:vertAlign w:val="superscript"/>
          <w:lang w:eastAsia="ru-RU"/>
        </w:rPr>
      </w:pPr>
      <w:r w:rsidRPr="00C73228">
        <w:rPr>
          <w:rFonts w:ascii="Times New Roman" w:eastAsia="Times New Roman" w:hAnsi="Times New Roman" w:cs="Times New Roman"/>
          <w:i/>
          <w:iCs/>
          <w:color w:val="000000"/>
          <w:spacing w:val="-2"/>
          <w:sz w:val="28"/>
          <w:szCs w:val="28"/>
          <w:lang w:eastAsia="ru-RU"/>
        </w:rPr>
        <w:t>Советско</w:t>
      </w:r>
      <w:r>
        <w:rPr>
          <w:rFonts w:ascii="Times New Roman" w:eastAsia="Times New Roman" w:hAnsi="Times New Roman" w:cs="Times New Roman"/>
          <w:i/>
          <w:iCs/>
          <w:color w:val="000000"/>
          <w:spacing w:val="-2"/>
          <w:sz w:val="28"/>
          <w:szCs w:val="28"/>
          <w:lang w:eastAsia="ru-RU"/>
        </w:rPr>
        <w:t>го района г. Казань</w:t>
      </w:r>
    </w:p>
    <w:p w:rsidR="00EC3A03" w:rsidRDefault="00EC3A03" w:rsidP="002F6216">
      <w:pPr>
        <w:spacing w:after="0" w:line="240" w:lineRule="auto"/>
        <w:jc w:val="center"/>
        <w:rPr>
          <w:rFonts w:ascii="Times New Roman" w:eastAsia="Times New Roman" w:hAnsi="Times New Roman" w:cs="Times New Roman"/>
          <w:b/>
          <w:bCs/>
          <w:color w:val="000000"/>
          <w:spacing w:val="-2"/>
          <w:sz w:val="28"/>
          <w:szCs w:val="28"/>
          <w:lang w:eastAsia="ru-RU"/>
        </w:rPr>
      </w:pPr>
    </w:p>
    <w:p w:rsidR="00EC3A03" w:rsidRDefault="00EC3A03" w:rsidP="002F6216">
      <w:pPr>
        <w:pStyle w:val="2"/>
        <w:spacing w:before="0" w:after="0"/>
        <w:jc w:val="center"/>
        <w:rPr>
          <w:rFonts w:ascii="Times New Roman" w:eastAsia="Times New Roman" w:hAnsi="Times New Roman" w:cs="Times New Roman"/>
          <w:b/>
          <w:bCs/>
          <w:color w:val="000000"/>
          <w:spacing w:val="-2"/>
          <w:sz w:val="28"/>
          <w:szCs w:val="28"/>
          <w:lang w:eastAsia="ru-RU"/>
        </w:rPr>
      </w:pPr>
      <w:bookmarkStart w:id="8" w:name="_Toc226633754"/>
      <w:r w:rsidRPr="00C73228">
        <w:rPr>
          <w:rFonts w:ascii="Times New Roman" w:eastAsia="Times New Roman" w:hAnsi="Times New Roman" w:cs="Times New Roman"/>
          <w:b/>
          <w:bCs/>
          <w:color w:val="000000"/>
          <w:spacing w:val="-2"/>
          <w:sz w:val="28"/>
          <w:szCs w:val="28"/>
          <w:lang w:eastAsia="ru-RU"/>
        </w:rPr>
        <w:t>ПЕДАГОГИЧЕСКОЕ НАСЛЕДИЕ И НАУЧНЫЕ ТРУДЫ</w:t>
      </w:r>
      <w:bookmarkStart w:id="9" w:name="_Hlk225269753"/>
      <w:bookmarkEnd w:id="8"/>
    </w:p>
    <w:p w:rsidR="003343D0" w:rsidRPr="00EC3A03" w:rsidRDefault="00EC3A03" w:rsidP="002F6216">
      <w:pPr>
        <w:pStyle w:val="2"/>
        <w:spacing w:before="0" w:after="0"/>
        <w:jc w:val="center"/>
        <w:rPr>
          <w:rFonts w:ascii="Times New Roman" w:eastAsia="Times New Roman" w:hAnsi="Times New Roman" w:cs="Times New Roman"/>
          <w:iCs/>
          <w:color w:val="000000"/>
          <w:spacing w:val="-2"/>
          <w:sz w:val="28"/>
          <w:szCs w:val="28"/>
          <w:lang w:eastAsia="ru-RU"/>
        </w:rPr>
      </w:pPr>
      <w:bookmarkStart w:id="10" w:name="_Toc226633755"/>
      <w:r w:rsidRPr="00C73228">
        <w:rPr>
          <w:rFonts w:ascii="Times New Roman" w:eastAsia="Times New Roman" w:hAnsi="Times New Roman" w:cs="Times New Roman"/>
          <w:b/>
          <w:bCs/>
          <w:color w:val="000000"/>
          <w:spacing w:val="-2"/>
          <w:sz w:val="28"/>
          <w:szCs w:val="28"/>
          <w:lang w:eastAsia="ru-RU"/>
        </w:rPr>
        <w:t>ХАЗЕЕВА ГАБДЕЛЬБАРА ХАЗЕЕВИЧА</w:t>
      </w:r>
      <w:bookmarkEnd w:id="9"/>
      <w:bookmarkEnd w:id="10"/>
      <w:r w:rsidRPr="00C73228">
        <w:rPr>
          <w:rFonts w:ascii="Times New Roman" w:eastAsia="Times New Roman" w:hAnsi="Times New Roman" w:cs="Times New Roman"/>
          <w:b/>
          <w:bCs/>
          <w:color w:val="000000"/>
          <w:spacing w:val="-2"/>
          <w:sz w:val="28"/>
          <w:szCs w:val="28"/>
          <w:lang w:eastAsia="ru-RU"/>
        </w:rPr>
        <w:br/>
      </w:r>
    </w:p>
    <w:p w:rsidR="003343D0" w:rsidRPr="00C73228" w:rsidRDefault="00F61081" w:rsidP="002F6216">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b/>
          <w:bCs/>
          <w:color w:val="000000"/>
          <w:spacing w:val="-2"/>
          <w:sz w:val="28"/>
          <w:szCs w:val="28"/>
          <w:lang w:eastAsia="ru-RU"/>
        </w:rPr>
        <w:t xml:space="preserve">Аннотация: </w:t>
      </w:r>
      <w:r w:rsidRPr="00C73228">
        <w:rPr>
          <w:rFonts w:ascii="Times New Roman" w:eastAsia="Times New Roman" w:hAnsi="Times New Roman" w:cs="Times New Roman"/>
          <w:color w:val="000000"/>
          <w:spacing w:val="-2"/>
          <w:sz w:val="28"/>
          <w:szCs w:val="28"/>
          <w:lang w:eastAsia="ru-RU"/>
        </w:rPr>
        <w:t xml:space="preserve">в статье освещается научная и педагогическая деятельность </w:t>
      </w:r>
      <w:proofErr w:type="spellStart"/>
      <w:r w:rsidRPr="00C73228">
        <w:rPr>
          <w:rFonts w:ascii="Times New Roman" w:eastAsia="Times New Roman" w:hAnsi="Times New Roman" w:cs="Times New Roman"/>
          <w:color w:val="000000"/>
          <w:spacing w:val="-2"/>
          <w:sz w:val="28"/>
          <w:szCs w:val="28"/>
          <w:lang w:eastAsia="ru-RU"/>
        </w:rPr>
        <w:t>Габдельбара</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Хазеевича</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Хазеева</w:t>
      </w:r>
      <w:proofErr w:type="spellEnd"/>
      <w:r w:rsidRPr="00C73228">
        <w:rPr>
          <w:rFonts w:ascii="Times New Roman" w:eastAsia="Times New Roman" w:hAnsi="Times New Roman" w:cs="Times New Roman"/>
          <w:color w:val="000000"/>
          <w:spacing w:val="-2"/>
          <w:sz w:val="28"/>
          <w:szCs w:val="28"/>
          <w:lang w:eastAsia="ru-RU"/>
        </w:rPr>
        <w:t xml:space="preserve"> </w:t>
      </w:r>
      <w:r w:rsidR="00EC3A03">
        <w:rPr>
          <w:rFonts w:ascii="Times New Roman" w:eastAsia="Times New Roman" w:hAnsi="Times New Roman" w:cs="Times New Roman"/>
          <w:color w:val="000000"/>
          <w:spacing w:val="-2"/>
          <w:sz w:val="28"/>
          <w:szCs w:val="28"/>
          <w:lang w:eastAsia="ru-RU"/>
        </w:rPr>
        <w:t>-</w:t>
      </w:r>
      <w:r w:rsidRPr="00C73228">
        <w:rPr>
          <w:rFonts w:ascii="Times New Roman" w:eastAsia="Times New Roman" w:hAnsi="Times New Roman" w:cs="Times New Roman"/>
          <w:color w:val="000000"/>
          <w:spacing w:val="-2"/>
          <w:sz w:val="28"/>
          <w:szCs w:val="28"/>
          <w:lang w:eastAsia="ru-RU"/>
        </w:rPr>
        <w:t xml:space="preserve"> известного географа, педагога, заслуженного учителя Республики Татарстан. Рассмотрены основные этапы его профессионального становления: от работы в сельской школе до профессорской деятельности в вузе. Особое внимание уделено вкладу ученого в развитие экологического образования, его методическим разработкам и многолетней экспедиционной работе.</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b/>
          <w:bCs/>
          <w:color w:val="000000"/>
          <w:spacing w:val="-2"/>
          <w:sz w:val="28"/>
          <w:szCs w:val="28"/>
          <w:lang w:eastAsia="ru-RU"/>
        </w:rPr>
        <w:t xml:space="preserve">Ключевые слова: </w:t>
      </w:r>
      <w:r w:rsidRPr="00C73228">
        <w:rPr>
          <w:rFonts w:ascii="Times New Roman" w:eastAsia="Times New Roman" w:hAnsi="Times New Roman" w:cs="Times New Roman"/>
          <w:color w:val="000000"/>
          <w:spacing w:val="-2"/>
          <w:sz w:val="28"/>
          <w:szCs w:val="28"/>
          <w:lang w:eastAsia="ru-RU"/>
        </w:rPr>
        <w:t>научно-педагогическая деятельность, географ, образование, география.</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 xml:space="preserve">В истории образования России и Татарстана немало имен, которые олицетворяют преданность профессии и высокий уровень педагогического мастерства. Среди них достойное место занимает </w:t>
      </w:r>
      <w:proofErr w:type="spellStart"/>
      <w:r w:rsidRPr="00C73228">
        <w:rPr>
          <w:rFonts w:ascii="Times New Roman" w:eastAsia="Times New Roman" w:hAnsi="Times New Roman" w:cs="Times New Roman"/>
          <w:color w:val="000000"/>
          <w:spacing w:val="-2"/>
          <w:sz w:val="28"/>
          <w:szCs w:val="28"/>
          <w:lang w:eastAsia="ru-RU"/>
        </w:rPr>
        <w:t>Габдельбар</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Хазеевич</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w:t>
      </w:r>
      <w:proofErr w:type="spellEnd"/>
      <w:r w:rsidRPr="00C73228">
        <w:rPr>
          <w:rFonts w:ascii="Times New Roman" w:eastAsia="Times New Roman" w:hAnsi="Times New Roman" w:cs="Times New Roman"/>
          <w:color w:val="000000"/>
          <w:spacing w:val="-2"/>
          <w:sz w:val="28"/>
          <w:szCs w:val="28"/>
          <w:lang w:eastAsia="ru-RU"/>
        </w:rPr>
        <w:t xml:space="preserve"> </w:t>
      </w:r>
      <w:r w:rsidR="00EC3A03">
        <w:rPr>
          <w:rFonts w:ascii="Times New Roman" w:eastAsia="Times New Roman" w:hAnsi="Times New Roman" w:cs="Times New Roman"/>
          <w:color w:val="000000"/>
          <w:spacing w:val="-2"/>
          <w:sz w:val="28"/>
          <w:szCs w:val="28"/>
          <w:lang w:eastAsia="ru-RU"/>
        </w:rPr>
        <w:t>-</w:t>
      </w:r>
      <w:r w:rsidRPr="00C73228">
        <w:rPr>
          <w:rFonts w:ascii="Times New Roman" w:eastAsia="Times New Roman" w:hAnsi="Times New Roman" w:cs="Times New Roman"/>
          <w:color w:val="000000"/>
          <w:spacing w:val="-2"/>
          <w:sz w:val="28"/>
          <w:szCs w:val="28"/>
          <w:lang w:eastAsia="ru-RU"/>
        </w:rPr>
        <w:t xml:space="preserve"> ученый-географ, педагог, заслуженный учитель Республики Татарстан.</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 xml:space="preserve">Родился он 14 июля 1946 года в деревне </w:t>
      </w:r>
      <w:proofErr w:type="spellStart"/>
      <w:r w:rsidRPr="00C73228">
        <w:rPr>
          <w:rFonts w:ascii="Times New Roman" w:eastAsia="Times New Roman" w:hAnsi="Times New Roman" w:cs="Times New Roman"/>
          <w:color w:val="000000"/>
          <w:spacing w:val="-2"/>
          <w:sz w:val="28"/>
          <w:szCs w:val="28"/>
          <w:lang w:eastAsia="ru-RU"/>
        </w:rPr>
        <w:t>Абалач</w:t>
      </w:r>
      <w:proofErr w:type="spellEnd"/>
      <w:r w:rsidRPr="00C73228">
        <w:rPr>
          <w:rFonts w:ascii="Times New Roman" w:eastAsia="Times New Roman" w:hAnsi="Times New Roman" w:cs="Times New Roman"/>
          <w:color w:val="000000"/>
          <w:spacing w:val="-2"/>
          <w:sz w:val="28"/>
          <w:szCs w:val="28"/>
          <w:lang w:eastAsia="ru-RU"/>
        </w:rPr>
        <w:t xml:space="preserve"> Менделеевского района в многодетной крестьянской семье. С ранних лет помогал родителям в колхозе, а в школьные годы увлекся естественными науками — географией и биологией.</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После окончания школы служил в ракетных войсках в Красноярске, где проявил себя как активист и спортсмен, был отмечен Почетной грамотой ЦК ВЛКСМ.</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В 1968 году поступил в Казанский государственный педагогический институт (КГПИ) на отделение географии и биологии. Начиная с первого курса, под руководством доцента Ю.В. Бабанова занимался научными исследованиями в области краеведения и физической географии, выступал на студенческих конференциях различного уровня, где неизменно занимал призовые места.</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Окончив институт в 1973 году, по распределению был направлен в Верхне-</w:t>
      </w:r>
      <w:proofErr w:type="spellStart"/>
      <w:r w:rsidRPr="00C73228">
        <w:rPr>
          <w:rFonts w:ascii="Times New Roman" w:eastAsia="Times New Roman" w:hAnsi="Times New Roman" w:cs="Times New Roman"/>
          <w:color w:val="000000"/>
          <w:spacing w:val="-2"/>
          <w:sz w:val="28"/>
          <w:szCs w:val="28"/>
          <w:lang w:eastAsia="ru-RU"/>
        </w:rPr>
        <w:t>Уратьминскую</w:t>
      </w:r>
      <w:proofErr w:type="spellEnd"/>
      <w:r w:rsidRPr="00C73228">
        <w:rPr>
          <w:rFonts w:ascii="Times New Roman" w:eastAsia="Times New Roman" w:hAnsi="Times New Roman" w:cs="Times New Roman"/>
          <w:color w:val="000000"/>
          <w:spacing w:val="-2"/>
          <w:sz w:val="28"/>
          <w:szCs w:val="28"/>
          <w:lang w:eastAsia="ru-RU"/>
        </w:rPr>
        <w:t xml:space="preserve"> среднюю школу Нижнекамского района. В течение трех лет работал учителем географии и биологии, а также заместителем директора по учебно-воспитательной работе. Уже тогда он проявил себя как педагог, глубоко владеющий материалом и современными методиками. Уделял большое внимание краеведению, проводил экскурсии и полевые исследования, результаты которых публиковал в научных сборниках.</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lastRenderedPageBreak/>
        <w:t xml:space="preserve">С 1976 года начался его путь в высшей школе. Приглашенный заведующим кафедрой географии КГПИ доцентом Ю. Бабановым, </w:t>
      </w:r>
      <w:proofErr w:type="spellStart"/>
      <w:r w:rsidRPr="00C73228">
        <w:rPr>
          <w:rFonts w:ascii="Times New Roman" w:eastAsia="Times New Roman" w:hAnsi="Times New Roman" w:cs="Times New Roman"/>
          <w:color w:val="000000"/>
          <w:spacing w:val="-2"/>
          <w:sz w:val="28"/>
          <w:szCs w:val="28"/>
          <w:lang w:eastAsia="ru-RU"/>
        </w:rPr>
        <w:t>Габдельбар</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Хазеевич</w:t>
      </w:r>
      <w:proofErr w:type="spellEnd"/>
      <w:r w:rsidRPr="00C73228">
        <w:rPr>
          <w:rFonts w:ascii="Times New Roman" w:eastAsia="Times New Roman" w:hAnsi="Times New Roman" w:cs="Times New Roman"/>
          <w:color w:val="000000"/>
          <w:spacing w:val="-2"/>
          <w:sz w:val="28"/>
          <w:szCs w:val="28"/>
          <w:lang w:eastAsia="ru-RU"/>
        </w:rPr>
        <w:t xml:space="preserve"> занял должность учебного мастера, затем ассистента. Параллельно вел занятия на подготовительном отделении, проводил полевые практики по геоморфологии, гидрологии, картографии, а также комплексные физико-географические практики в районах Татарстана.</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В 2004 году ему было присвоено ученое звание доцента по кафедре «Физическая география и краеведение», а в 2006 году он был избран профессором кафедры физической географии и геоэкологии. В 2002 году успешно защитил кандидатскую диссертацию на тему «Экологическое образование в сельской школе», в которой обобщил опыт работы сельских учителей, выявил педагогические условия эффективного экологического воспитания и разработал соответствующую методическую систему.</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Среди наиболее значимы</w:t>
      </w:r>
      <w:r w:rsidR="009D528A">
        <w:rPr>
          <w:rFonts w:ascii="Times New Roman" w:eastAsia="Times New Roman" w:hAnsi="Times New Roman" w:cs="Times New Roman"/>
          <w:color w:val="000000"/>
          <w:spacing w:val="-2"/>
          <w:sz w:val="28"/>
          <w:szCs w:val="28"/>
          <w:lang w:eastAsia="ru-RU"/>
        </w:rPr>
        <w:t xml:space="preserve">х трудов </w:t>
      </w:r>
      <w:proofErr w:type="spellStart"/>
      <w:r w:rsidR="009D528A">
        <w:rPr>
          <w:rFonts w:ascii="Times New Roman" w:eastAsia="Times New Roman" w:hAnsi="Times New Roman" w:cs="Times New Roman"/>
          <w:color w:val="000000"/>
          <w:spacing w:val="-2"/>
          <w:sz w:val="28"/>
          <w:szCs w:val="28"/>
          <w:lang w:eastAsia="ru-RU"/>
        </w:rPr>
        <w:t>Габдельбара</w:t>
      </w:r>
      <w:proofErr w:type="spellEnd"/>
      <w:r w:rsidR="009D528A">
        <w:rPr>
          <w:rFonts w:ascii="Times New Roman" w:eastAsia="Times New Roman" w:hAnsi="Times New Roman" w:cs="Times New Roman"/>
          <w:color w:val="000000"/>
          <w:spacing w:val="-2"/>
          <w:sz w:val="28"/>
          <w:szCs w:val="28"/>
          <w:lang w:eastAsia="ru-RU"/>
        </w:rPr>
        <w:t xml:space="preserve"> </w:t>
      </w:r>
      <w:proofErr w:type="spellStart"/>
      <w:r w:rsidR="009D528A">
        <w:rPr>
          <w:rFonts w:ascii="Times New Roman" w:eastAsia="Times New Roman" w:hAnsi="Times New Roman" w:cs="Times New Roman"/>
          <w:color w:val="000000"/>
          <w:spacing w:val="-2"/>
          <w:sz w:val="28"/>
          <w:szCs w:val="28"/>
          <w:lang w:eastAsia="ru-RU"/>
        </w:rPr>
        <w:t>Хазеевича</w:t>
      </w:r>
      <w:proofErr w:type="spellEnd"/>
      <w:r w:rsidR="009D528A">
        <w:rPr>
          <w:rFonts w:ascii="Times New Roman" w:eastAsia="Times New Roman" w:hAnsi="Times New Roman" w:cs="Times New Roman"/>
          <w:color w:val="000000"/>
          <w:spacing w:val="-2"/>
          <w:sz w:val="28"/>
          <w:szCs w:val="28"/>
          <w:lang w:eastAsia="ru-RU"/>
        </w:rPr>
        <w:t xml:space="preserve"> -</w:t>
      </w:r>
      <w:r w:rsidRPr="00C73228">
        <w:rPr>
          <w:rFonts w:ascii="Times New Roman" w:eastAsia="Times New Roman" w:hAnsi="Times New Roman" w:cs="Times New Roman"/>
          <w:color w:val="000000"/>
          <w:spacing w:val="-2"/>
          <w:sz w:val="28"/>
          <w:szCs w:val="28"/>
          <w:lang w:eastAsia="ru-RU"/>
        </w:rPr>
        <w:t xml:space="preserve"> монография «Экологическое образование в сельской школе» (2002), учебно-методические пособия «Экологическое образование дошкольников» (в соавторстве, 2002), «По материкам и океанам» (2006), «Использование педагогического рисунка в обучении физической географии» (2006), «Практикум по физической географии океанов» (2007), «Практикум по физической географии материков» (2007), «Практикум по физической географии и экологии Республики Татарстан» (2008), «Экологические особенности сельской местности» (2008), «Экология и география Татарстана. Словарь» (2008), «Словарь географических названий Татарстана» (2009), «Физическая география Татарстана. VIII класс» (2018) и другие.</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За многолетнюю педагогическую деятельность в 2004 году ему присвоено почетное звание «Заслуженный учитель Республики Татарстан».</w:t>
      </w:r>
      <w:r w:rsidR="00EC3A03">
        <w:rPr>
          <w:rFonts w:ascii="Times New Roman" w:eastAsia="Times New Roman" w:hAnsi="Times New Roman" w:cs="Times New Roman"/>
          <w:color w:val="000000"/>
          <w:spacing w:val="-2"/>
          <w:sz w:val="28"/>
          <w:szCs w:val="28"/>
          <w:lang w:eastAsia="ru-RU"/>
        </w:rPr>
        <w:t xml:space="preserve"> </w:t>
      </w:r>
      <w:r w:rsidRPr="00C73228">
        <w:rPr>
          <w:rFonts w:ascii="Times New Roman" w:eastAsia="Times New Roman" w:hAnsi="Times New Roman" w:cs="Times New Roman"/>
          <w:color w:val="000000"/>
          <w:spacing w:val="-2"/>
          <w:sz w:val="28"/>
          <w:szCs w:val="28"/>
          <w:lang w:eastAsia="ru-RU"/>
        </w:rPr>
        <w:t xml:space="preserve">Доцент Г.Х. </w:t>
      </w:r>
      <w:proofErr w:type="spellStart"/>
      <w:r w:rsidRPr="00C73228">
        <w:rPr>
          <w:rFonts w:ascii="Times New Roman" w:eastAsia="Times New Roman" w:hAnsi="Times New Roman" w:cs="Times New Roman"/>
          <w:color w:val="000000"/>
          <w:spacing w:val="-2"/>
          <w:sz w:val="28"/>
          <w:szCs w:val="28"/>
          <w:lang w:eastAsia="ru-RU"/>
        </w:rPr>
        <w:t>Хазеев</w:t>
      </w:r>
      <w:proofErr w:type="spellEnd"/>
      <w:r w:rsidRPr="00C73228">
        <w:rPr>
          <w:rFonts w:ascii="Times New Roman" w:eastAsia="Times New Roman" w:hAnsi="Times New Roman" w:cs="Times New Roman"/>
          <w:color w:val="000000"/>
          <w:spacing w:val="-2"/>
          <w:sz w:val="28"/>
          <w:szCs w:val="28"/>
          <w:lang w:eastAsia="ru-RU"/>
        </w:rPr>
        <w:t xml:space="preserve"> организовывал дальние комплексные практики со студентами в различных регионах страны — от Карелии до Камчатки, заключил договор о сотрудничестве с Тебердинским биосферным заповедником. На протяжении нескольких лет изучал с учащимися малые ледниковые формы рельефа Северного Кавказа, руководил предметным кружком «По материкам и океанам».</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Ученый является членом Русского географического общества России и входит в состав тематической комиссии по географическому и экологическому образованию при региональном отделении РГО в Республике Татарстан.</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 xml:space="preserve">Научно-педагогическая деятельность </w:t>
      </w:r>
      <w:proofErr w:type="spellStart"/>
      <w:r w:rsidRPr="00C73228">
        <w:rPr>
          <w:rFonts w:ascii="Times New Roman" w:eastAsia="Times New Roman" w:hAnsi="Times New Roman" w:cs="Times New Roman"/>
          <w:color w:val="000000"/>
          <w:spacing w:val="-2"/>
          <w:sz w:val="28"/>
          <w:szCs w:val="28"/>
          <w:lang w:eastAsia="ru-RU"/>
        </w:rPr>
        <w:t>Габдельбара</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Хазеевича</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Хазеева</w:t>
      </w:r>
      <w:proofErr w:type="spellEnd"/>
      <w:r w:rsidRPr="00C73228">
        <w:rPr>
          <w:rFonts w:ascii="Times New Roman" w:eastAsia="Times New Roman" w:hAnsi="Times New Roman" w:cs="Times New Roman"/>
          <w:color w:val="000000"/>
          <w:spacing w:val="-2"/>
          <w:sz w:val="28"/>
          <w:szCs w:val="28"/>
          <w:lang w:eastAsia="ru-RU"/>
        </w:rPr>
        <w:t xml:space="preserve"> представляет собой пример служения науке, образованию и родному краю. Пройдя путь от сельского учителя до университетского профессора, он воспитал несколько поколений учеников и студентов, внес значительный вклад в методику преподавания географии и экологии. Его</w:t>
      </w:r>
      <w:r w:rsidR="00C353DF">
        <w:rPr>
          <w:rFonts w:ascii="Times New Roman" w:eastAsia="Times New Roman" w:hAnsi="Times New Roman" w:cs="Times New Roman"/>
          <w:color w:val="000000"/>
          <w:spacing w:val="-2"/>
          <w:sz w:val="28"/>
          <w:szCs w:val="28"/>
          <w:lang w:eastAsia="ru-RU"/>
        </w:rPr>
        <w:t xml:space="preserve"> работы -</w:t>
      </w:r>
      <w:r w:rsidRPr="00C73228">
        <w:rPr>
          <w:rFonts w:ascii="Times New Roman" w:eastAsia="Times New Roman" w:hAnsi="Times New Roman" w:cs="Times New Roman"/>
          <w:color w:val="000000"/>
          <w:spacing w:val="-2"/>
          <w:sz w:val="28"/>
          <w:szCs w:val="28"/>
          <w:lang w:eastAsia="ru-RU"/>
        </w:rPr>
        <w:t xml:space="preserve"> от монографий и словарей до пр</w:t>
      </w:r>
      <w:r w:rsidR="00C353DF">
        <w:rPr>
          <w:rFonts w:ascii="Times New Roman" w:eastAsia="Times New Roman" w:hAnsi="Times New Roman" w:cs="Times New Roman"/>
          <w:color w:val="000000"/>
          <w:spacing w:val="-2"/>
          <w:sz w:val="28"/>
          <w:szCs w:val="28"/>
          <w:lang w:eastAsia="ru-RU"/>
        </w:rPr>
        <w:t>актикумов и школьных учебников -</w:t>
      </w:r>
      <w:r w:rsidRPr="00C73228">
        <w:rPr>
          <w:rFonts w:ascii="Times New Roman" w:eastAsia="Times New Roman" w:hAnsi="Times New Roman" w:cs="Times New Roman"/>
          <w:color w:val="000000"/>
          <w:spacing w:val="-2"/>
          <w:sz w:val="28"/>
          <w:szCs w:val="28"/>
          <w:lang w:eastAsia="ru-RU"/>
        </w:rPr>
        <w:t xml:space="preserve"> стали важной частью образовательной системы Татарстана и России.</w:t>
      </w:r>
    </w:p>
    <w:p w:rsidR="003343D0" w:rsidRPr="00C73228" w:rsidRDefault="00F61081" w:rsidP="00C73228">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 xml:space="preserve">Особую ценность представляет разработанная им система экологического образования в сельской школе. Созданные модели, методические рекомендации и программы остаются востребованными и служат ориентиром для педагогов. Многолетняя экспедиционная работа, руководство студенческими </w:t>
      </w:r>
      <w:r w:rsidRPr="00C73228">
        <w:rPr>
          <w:rFonts w:ascii="Times New Roman" w:eastAsia="Times New Roman" w:hAnsi="Times New Roman" w:cs="Times New Roman"/>
          <w:color w:val="000000"/>
          <w:spacing w:val="-2"/>
          <w:sz w:val="28"/>
          <w:szCs w:val="28"/>
          <w:lang w:eastAsia="ru-RU"/>
        </w:rPr>
        <w:lastRenderedPageBreak/>
        <w:t>исследованиями и активное участие в деятельности Русского географического общества свидетельствуют о широте его научных интересов и неутомимой энергии.</w:t>
      </w:r>
    </w:p>
    <w:p w:rsidR="003343D0" w:rsidRDefault="00F61081" w:rsidP="00C353DF">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73228">
        <w:rPr>
          <w:rFonts w:ascii="Times New Roman" w:eastAsia="Times New Roman" w:hAnsi="Times New Roman" w:cs="Times New Roman"/>
          <w:color w:val="000000"/>
          <w:spacing w:val="-2"/>
          <w:sz w:val="28"/>
          <w:szCs w:val="28"/>
          <w:lang w:eastAsia="ru-RU"/>
        </w:rPr>
        <w:t xml:space="preserve">За достижения в педагогике и науке </w:t>
      </w:r>
      <w:proofErr w:type="spellStart"/>
      <w:r w:rsidRPr="00C73228">
        <w:rPr>
          <w:rFonts w:ascii="Times New Roman" w:eastAsia="Times New Roman" w:hAnsi="Times New Roman" w:cs="Times New Roman"/>
          <w:color w:val="000000"/>
          <w:spacing w:val="-2"/>
          <w:sz w:val="28"/>
          <w:szCs w:val="28"/>
          <w:lang w:eastAsia="ru-RU"/>
        </w:rPr>
        <w:t>Габдельбар</w:t>
      </w:r>
      <w:proofErr w:type="spellEnd"/>
      <w:r w:rsidRPr="00C73228">
        <w:rPr>
          <w:rFonts w:ascii="Times New Roman" w:eastAsia="Times New Roman" w:hAnsi="Times New Roman" w:cs="Times New Roman"/>
          <w:color w:val="000000"/>
          <w:spacing w:val="-2"/>
          <w:sz w:val="28"/>
          <w:szCs w:val="28"/>
          <w:lang w:eastAsia="ru-RU"/>
        </w:rPr>
        <w:t xml:space="preserve"> </w:t>
      </w:r>
      <w:proofErr w:type="spellStart"/>
      <w:r w:rsidRPr="00C73228">
        <w:rPr>
          <w:rFonts w:ascii="Times New Roman" w:eastAsia="Times New Roman" w:hAnsi="Times New Roman" w:cs="Times New Roman"/>
          <w:color w:val="000000"/>
          <w:spacing w:val="-2"/>
          <w:sz w:val="28"/>
          <w:szCs w:val="28"/>
          <w:lang w:eastAsia="ru-RU"/>
        </w:rPr>
        <w:t>Хазеев</w:t>
      </w:r>
      <w:proofErr w:type="spellEnd"/>
      <w:r w:rsidRPr="00C73228">
        <w:rPr>
          <w:rFonts w:ascii="Times New Roman" w:eastAsia="Times New Roman" w:hAnsi="Times New Roman" w:cs="Times New Roman"/>
          <w:color w:val="000000"/>
          <w:spacing w:val="-2"/>
          <w:sz w:val="28"/>
          <w:szCs w:val="28"/>
          <w:lang w:eastAsia="ru-RU"/>
        </w:rPr>
        <w:t xml:space="preserve"> удостоен звания «Заслуженный учитель Республики Татарстан», избран профессором кафедры физической географии и геоэкологии. Его труды получили признание на республиканском, всероссийском и международном уровнях. Однако главным итогом его работы остаются благодарные ученики, многие из которых посвятили себя географии, экологии и преподаванию.</w:t>
      </w:r>
    </w:p>
    <w:p w:rsidR="00C353DF" w:rsidRDefault="00C353DF" w:rsidP="00C353DF">
      <w:pPr>
        <w:spacing w:after="0" w:line="240" w:lineRule="auto"/>
        <w:ind w:firstLine="709"/>
        <w:jc w:val="both"/>
        <w:rPr>
          <w:rFonts w:ascii="Times New Roman" w:eastAsia="Times New Roman" w:hAnsi="Times New Roman" w:cs="Times New Roman"/>
          <w:color w:val="000000"/>
          <w:spacing w:val="-2"/>
          <w:sz w:val="28"/>
          <w:szCs w:val="28"/>
          <w:lang w:eastAsia="ru-RU"/>
        </w:rPr>
      </w:pPr>
    </w:p>
    <w:p w:rsidR="00C353DF" w:rsidRPr="009D528A" w:rsidRDefault="00C353DF" w:rsidP="009D528A">
      <w:pPr>
        <w:pStyle w:val="1"/>
        <w:spacing w:before="0"/>
        <w:jc w:val="right"/>
        <w:rPr>
          <w:rFonts w:ascii="Times New Roman" w:hAnsi="Times New Roman" w:cs="Times New Roman"/>
          <w:bCs/>
          <w:iCs/>
          <w:color w:val="auto"/>
          <w:sz w:val="28"/>
          <w:szCs w:val="28"/>
        </w:rPr>
      </w:pPr>
      <w:bookmarkStart w:id="11" w:name="_Toc226633756"/>
      <w:r w:rsidRPr="009D528A">
        <w:rPr>
          <w:rFonts w:ascii="Times New Roman" w:hAnsi="Times New Roman" w:cs="Times New Roman"/>
          <w:bCs/>
          <w:iCs/>
          <w:color w:val="auto"/>
          <w:sz w:val="28"/>
          <w:szCs w:val="28"/>
        </w:rPr>
        <w:t>ГАНЕЕВА Д.А.</w:t>
      </w:r>
      <w:r w:rsidR="00BE10A1">
        <w:rPr>
          <w:rFonts w:ascii="Times New Roman" w:hAnsi="Times New Roman" w:cs="Times New Roman"/>
          <w:bCs/>
          <w:iCs/>
          <w:color w:val="auto"/>
          <w:sz w:val="28"/>
          <w:szCs w:val="28"/>
        </w:rPr>
        <w:t>,</w:t>
      </w:r>
      <w:bookmarkEnd w:id="11"/>
    </w:p>
    <w:p w:rsidR="00C353DF" w:rsidRPr="009D528A" w:rsidRDefault="00C353DF" w:rsidP="009D528A">
      <w:pPr>
        <w:spacing w:after="0" w:line="240" w:lineRule="auto"/>
        <w:jc w:val="right"/>
        <w:rPr>
          <w:rFonts w:ascii="Times New Roman" w:hAnsi="Times New Roman" w:cs="Times New Roman"/>
          <w:i/>
          <w:iCs/>
          <w:sz w:val="28"/>
          <w:szCs w:val="28"/>
        </w:rPr>
      </w:pPr>
      <w:r w:rsidRPr="009D528A">
        <w:rPr>
          <w:rFonts w:ascii="Times New Roman" w:hAnsi="Times New Roman" w:cs="Times New Roman"/>
          <w:i/>
          <w:iCs/>
          <w:sz w:val="28"/>
          <w:szCs w:val="28"/>
        </w:rPr>
        <w:t xml:space="preserve">Научный руководитель – канд. </w:t>
      </w:r>
      <w:proofErr w:type="spellStart"/>
      <w:r w:rsidRPr="009D528A">
        <w:rPr>
          <w:rFonts w:ascii="Times New Roman" w:hAnsi="Times New Roman" w:cs="Times New Roman"/>
          <w:i/>
          <w:iCs/>
          <w:sz w:val="28"/>
          <w:szCs w:val="28"/>
        </w:rPr>
        <w:t>пед</w:t>
      </w:r>
      <w:proofErr w:type="spellEnd"/>
      <w:r w:rsidRPr="009D528A">
        <w:rPr>
          <w:rFonts w:ascii="Times New Roman" w:hAnsi="Times New Roman" w:cs="Times New Roman"/>
          <w:i/>
          <w:iCs/>
          <w:sz w:val="28"/>
          <w:szCs w:val="28"/>
        </w:rPr>
        <w:t>. наук, доцент Бекетова С.И.</w:t>
      </w:r>
    </w:p>
    <w:p w:rsidR="00C353DF" w:rsidRPr="009D528A" w:rsidRDefault="00C353DF" w:rsidP="009D528A">
      <w:pPr>
        <w:spacing w:after="0" w:line="240" w:lineRule="auto"/>
        <w:jc w:val="right"/>
        <w:rPr>
          <w:rFonts w:ascii="Times New Roman" w:hAnsi="Times New Roman" w:cs="Times New Roman"/>
          <w:i/>
          <w:iCs/>
          <w:sz w:val="28"/>
          <w:szCs w:val="28"/>
        </w:rPr>
      </w:pPr>
      <w:r w:rsidRPr="009D528A">
        <w:rPr>
          <w:rFonts w:ascii="Times New Roman" w:hAnsi="Times New Roman" w:cs="Times New Roman"/>
          <w:i/>
          <w:iCs/>
          <w:sz w:val="28"/>
          <w:szCs w:val="28"/>
        </w:rPr>
        <w:t>Институт геологии и нефтегазовых технологий</w:t>
      </w:r>
    </w:p>
    <w:p w:rsidR="00C353DF" w:rsidRPr="009D528A" w:rsidRDefault="00C353DF" w:rsidP="009D528A">
      <w:pPr>
        <w:spacing w:after="0" w:line="240" w:lineRule="auto"/>
        <w:jc w:val="both"/>
        <w:rPr>
          <w:rFonts w:ascii="Times New Roman" w:eastAsia="Times New Roman" w:hAnsi="Times New Roman" w:cs="Times New Roman"/>
          <w:spacing w:val="-2"/>
          <w:sz w:val="28"/>
          <w:szCs w:val="28"/>
          <w:lang w:eastAsia="ru-RU"/>
        </w:rPr>
      </w:pPr>
    </w:p>
    <w:p w:rsidR="003343D0" w:rsidRPr="009D528A" w:rsidRDefault="00F61081" w:rsidP="009D528A">
      <w:pPr>
        <w:pStyle w:val="2"/>
        <w:spacing w:before="0" w:after="0"/>
        <w:jc w:val="center"/>
        <w:rPr>
          <w:rFonts w:ascii="Times New Roman" w:hAnsi="Times New Roman" w:cs="Times New Roman"/>
          <w:b/>
          <w:bCs/>
          <w:color w:val="auto"/>
          <w:sz w:val="28"/>
          <w:szCs w:val="28"/>
        </w:rPr>
      </w:pPr>
      <w:bookmarkStart w:id="12" w:name="_Toc226633757"/>
      <w:r w:rsidRPr="009D528A">
        <w:rPr>
          <w:rFonts w:ascii="Times New Roman" w:hAnsi="Times New Roman" w:cs="Times New Roman"/>
          <w:b/>
          <w:bCs/>
          <w:color w:val="auto"/>
          <w:sz w:val="28"/>
          <w:szCs w:val="28"/>
        </w:rPr>
        <w:t>ЭВОЛЮЦИЯ ПЕДАГОГИЧЕСКИХ ПОДХОДОВ В ОБРАЗОВАНИИ</w:t>
      </w:r>
      <w:bookmarkEnd w:id="12"/>
    </w:p>
    <w:p w:rsidR="00C353DF" w:rsidRPr="00C73228" w:rsidRDefault="00C353DF" w:rsidP="00C73228">
      <w:pPr>
        <w:spacing w:after="0" w:line="240" w:lineRule="auto"/>
        <w:jc w:val="center"/>
        <w:rPr>
          <w:rFonts w:ascii="Times New Roman" w:hAnsi="Times New Roman" w:cs="Times New Roman"/>
          <w:b/>
          <w:bCs/>
          <w:sz w:val="28"/>
          <w:szCs w:val="28"/>
        </w:rPr>
      </w:pP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b/>
          <w:bCs/>
          <w:sz w:val="28"/>
          <w:szCs w:val="28"/>
        </w:rPr>
        <w:t xml:space="preserve">Аннотация: </w:t>
      </w:r>
      <w:r w:rsidRPr="00C73228">
        <w:rPr>
          <w:rFonts w:ascii="Times New Roman" w:hAnsi="Times New Roman" w:cs="Times New Roman"/>
          <w:sz w:val="28"/>
          <w:szCs w:val="28"/>
        </w:rPr>
        <w:t xml:space="preserve">рассмотрены этапы формирования педагогических подходов в образовании. Особое внимание уделено </w:t>
      </w:r>
      <w:proofErr w:type="spellStart"/>
      <w:r w:rsidRPr="00C73228">
        <w:rPr>
          <w:rFonts w:ascii="Times New Roman" w:hAnsi="Times New Roman" w:cs="Times New Roman"/>
          <w:sz w:val="28"/>
          <w:szCs w:val="28"/>
        </w:rPr>
        <w:t>знаниевому</w:t>
      </w:r>
      <w:proofErr w:type="spellEnd"/>
      <w:r w:rsidRPr="00C73228">
        <w:rPr>
          <w:rFonts w:ascii="Times New Roman" w:hAnsi="Times New Roman" w:cs="Times New Roman"/>
          <w:sz w:val="28"/>
          <w:szCs w:val="28"/>
        </w:rPr>
        <w:t xml:space="preserve">, гуманистическому, культурологическому, личностно-ориентированному и </w:t>
      </w:r>
      <w:proofErr w:type="spellStart"/>
      <w:r w:rsidRPr="00C73228">
        <w:rPr>
          <w:rFonts w:ascii="Times New Roman" w:hAnsi="Times New Roman" w:cs="Times New Roman"/>
          <w:sz w:val="28"/>
          <w:szCs w:val="28"/>
        </w:rPr>
        <w:t>компетентностному</w:t>
      </w:r>
      <w:proofErr w:type="spellEnd"/>
      <w:r w:rsidRPr="00C73228">
        <w:rPr>
          <w:rFonts w:ascii="Times New Roman" w:hAnsi="Times New Roman" w:cs="Times New Roman"/>
          <w:sz w:val="28"/>
          <w:szCs w:val="28"/>
        </w:rPr>
        <w:t xml:space="preserve"> подходам, позволяющим учитывать личность обучающегося для его полноценного становления.</w:t>
      </w:r>
    </w:p>
    <w:p w:rsidR="003343D0" w:rsidRPr="00C73228" w:rsidRDefault="00F61081" w:rsidP="00C73228">
      <w:pPr>
        <w:spacing w:after="0" w:line="240" w:lineRule="auto"/>
        <w:ind w:firstLine="709"/>
        <w:jc w:val="both"/>
        <w:rPr>
          <w:rFonts w:ascii="Times New Roman" w:hAnsi="Times New Roman" w:cs="Times New Roman"/>
          <w:b/>
          <w:bCs/>
          <w:sz w:val="28"/>
          <w:szCs w:val="28"/>
        </w:rPr>
      </w:pPr>
      <w:r w:rsidRPr="00C73228">
        <w:rPr>
          <w:rFonts w:ascii="Times New Roman" w:hAnsi="Times New Roman" w:cs="Times New Roman"/>
          <w:b/>
          <w:bCs/>
          <w:sz w:val="28"/>
          <w:szCs w:val="28"/>
        </w:rPr>
        <w:t xml:space="preserve">Ключевые слова: </w:t>
      </w:r>
      <w:proofErr w:type="spellStart"/>
      <w:r w:rsidRPr="00C73228">
        <w:rPr>
          <w:rFonts w:ascii="Times New Roman" w:hAnsi="Times New Roman" w:cs="Times New Roman"/>
          <w:sz w:val="28"/>
          <w:szCs w:val="28"/>
        </w:rPr>
        <w:t>знаниевый</w:t>
      </w:r>
      <w:proofErr w:type="spellEnd"/>
      <w:r w:rsidRPr="00C73228">
        <w:rPr>
          <w:rFonts w:ascii="Times New Roman" w:hAnsi="Times New Roman" w:cs="Times New Roman"/>
          <w:sz w:val="28"/>
          <w:szCs w:val="28"/>
        </w:rPr>
        <w:t xml:space="preserve">, гуманистический, культурологический, личностно-ориентированный и </w:t>
      </w:r>
      <w:proofErr w:type="spellStart"/>
      <w:r w:rsidRPr="00C73228">
        <w:rPr>
          <w:rFonts w:ascii="Times New Roman" w:hAnsi="Times New Roman" w:cs="Times New Roman"/>
          <w:sz w:val="28"/>
          <w:szCs w:val="28"/>
        </w:rPr>
        <w:t>компетентностный</w:t>
      </w:r>
      <w:proofErr w:type="spellEnd"/>
      <w:r w:rsidRPr="00C73228">
        <w:rPr>
          <w:rFonts w:ascii="Times New Roman" w:hAnsi="Times New Roman" w:cs="Times New Roman"/>
          <w:sz w:val="28"/>
          <w:szCs w:val="28"/>
        </w:rPr>
        <w:t xml:space="preserve"> подходы.</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Образование </w:t>
      </w:r>
      <w:r w:rsidR="00C353DF">
        <w:rPr>
          <w:rFonts w:ascii="Times New Roman" w:hAnsi="Times New Roman" w:cs="Times New Roman"/>
          <w:sz w:val="28"/>
          <w:szCs w:val="28"/>
        </w:rPr>
        <w:t>-</w:t>
      </w:r>
      <w:r w:rsidRPr="00C73228">
        <w:rPr>
          <w:rFonts w:ascii="Times New Roman" w:hAnsi="Times New Roman" w:cs="Times New Roman"/>
          <w:sz w:val="28"/>
          <w:szCs w:val="28"/>
        </w:rPr>
        <w:t xml:space="preserve"> важный инструмент, с помощью которого формируется личность и общество в целом. Эта наука постоянно развивается и не стоит на месте. Педагогические подходы, используемые в образовательной практике, всё время меняются, отражая новые потребности и вызовы времени. Эволюция педагогических подходов связана с изменениями в социально-культурных условиях, научных открытиях и технологических достижениях.</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На начальных этапах истории развития образования использовался </w:t>
      </w:r>
      <w:proofErr w:type="spellStart"/>
      <w:r w:rsidRPr="00C73228">
        <w:rPr>
          <w:rFonts w:ascii="Times New Roman" w:hAnsi="Times New Roman" w:cs="Times New Roman"/>
          <w:sz w:val="28"/>
          <w:szCs w:val="28"/>
        </w:rPr>
        <w:t>знаниевый</w:t>
      </w:r>
      <w:proofErr w:type="spellEnd"/>
      <w:r w:rsidRPr="00C73228">
        <w:rPr>
          <w:rFonts w:ascii="Times New Roman" w:hAnsi="Times New Roman" w:cs="Times New Roman"/>
          <w:sz w:val="28"/>
          <w:szCs w:val="28"/>
        </w:rPr>
        <w:t xml:space="preserve"> подход, основанный на жёсткой дисциплине и передачи знаний от учителя к ученику. В центре внимания находился учитель, как главный источник информации; ученики же были слушателями. Методы данного подхода включали лекции, запоминание и экзамены, что способствовало формированию прочной базы знаний, но ограничивало креативность и критическое мышление учащихся.</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Гуманистическое направление стало развиваться с 50-х годов ХХ столетия. Основоположниками считаются: А. </w:t>
      </w:r>
      <w:proofErr w:type="spellStart"/>
      <w:r w:rsidRPr="00C73228">
        <w:rPr>
          <w:rFonts w:ascii="Times New Roman" w:hAnsi="Times New Roman" w:cs="Times New Roman"/>
          <w:sz w:val="28"/>
          <w:szCs w:val="28"/>
        </w:rPr>
        <w:t>Маслоу</w:t>
      </w:r>
      <w:proofErr w:type="spellEnd"/>
      <w:r w:rsidRPr="00C73228">
        <w:rPr>
          <w:rFonts w:ascii="Times New Roman" w:hAnsi="Times New Roman" w:cs="Times New Roman"/>
          <w:sz w:val="28"/>
          <w:szCs w:val="28"/>
        </w:rPr>
        <w:t xml:space="preserve"> и К. </w:t>
      </w:r>
      <w:proofErr w:type="spellStart"/>
      <w:r w:rsidRPr="00C73228">
        <w:rPr>
          <w:rFonts w:ascii="Times New Roman" w:hAnsi="Times New Roman" w:cs="Times New Roman"/>
          <w:sz w:val="28"/>
          <w:szCs w:val="28"/>
        </w:rPr>
        <w:t>Роджерс</w:t>
      </w:r>
      <w:proofErr w:type="spellEnd"/>
      <w:r w:rsidRPr="00C73228">
        <w:rPr>
          <w:rFonts w:ascii="Times New Roman" w:hAnsi="Times New Roman" w:cs="Times New Roman"/>
          <w:sz w:val="28"/>
          <w:szCs w:val="28"/>
        </w:rPr>
        <w:t xml:space="preserve">. Также гуманистический подход уже встречался и в древних писаниях Аристотеля, Сократа, Платона и других. В отечественной педагогике можно выделить П.Ф. Лесгафта, В.А. Сухомлинского, К.Д. Ушинского, Л.Н. Толстого, они занимались продвижением гуманистического воспитания. Гуманистический подход представляет собой комплекс структур и механизмов, характеризующих организацию учебной деятельности, направленной на формирование целостной, стремящейся к максимальной реализации своих возможностей личности. Данный </w:t>
      </w:r>
      <w:r w:rsidRPr="00C73228">
        <w:rPr>
          <w:rFonts w:ascii="Times New Roman" w:hAnsi="Times New Roman" w:cs="Times New Roman"/>
          <w:sz w:val="28"/>
          <w:szCs w:val="28"/>
        </w:rPr>
        <w:lastRenderedPageBreak/>
        <w:t>подход предполагает выбор методов, приёмов, темпа обучения, учитывающих индивидуальные особенности и образовательные потребности личности, а также уровень развития способности к обучению.</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Культурологический подход отображён в трудах Дж. Локка, И. </w:t>
      </w:r>
      <w:proofErr w:type="spellStart"/>
      <w:r w:rsidRPr="00C73228">
        <w:rPr>
          <w:rFonts w:ascii="Times New Roman" w:hAnsi="Times New Roman" w:cs="Times New Roman"/>
          <w:sz w:val="28"/>
          <w:szCs w:val="28"/>
        </w:rPr>
        <w:t>Песталоции</w:t>
      </w:r>
      <w:proofErr w:type="spellEnd"/>
      <w:r w:rsidRPr="00C73228">
        <w:rPr>
          <w:rFonts w:ascii="Times New Roman" w:hAnsi="Times New Roman" w:cs="Times New Roman"/>
          <w:sz w:val="28"/>
          <w:szCs w:val="28"/>
        </w:rPr>
        <w:t xml:space="preserve"> и К. Гельвеции. Данный подход подразумевает культурное наследие, ценности и прошлые достижения человечества. Принципом является использование в обучении и воспитании ребёнка той культурной среды, в которой находится образовательное учреждение (культура нации, страны). В отечественном образовании для практической реализации культурологических идей многое сделано В.В. Краевским, И.Я. </w:t>
      </w:r>
      <w:proofErr w:type="spellStart"/>
      <w:r w:rsidRPr="00C73228">
        <w:rPr>
          <w:rFonts w:ascii="Times New Roman" w:hAnsi="Times New Roman" w:cs="Times New Roman"/>
          <w:sz w:val="28"/>
          <w:szCs w:val="28"/>
        </w:rPr>
        <w:t>Лернером</w:t>
      </w:r>
      <w:proofErr w:type="spellEnd"/>
      <w:r w:rsidRPr="00C73228">
        <w:rPr>
          <w:rFonts w:ascii="Times New Roman" w:hAnsi="Times New Roman" w:cs="Times New Roman"/>
          <w:sz w:val="28"/>
          <w:szCs w:val="28"/>
        </w:rPr>
        <w:t xml:space="preserve">, М.Н. </w:t>
      </w:r>
      <w:proofErr w:type="spellStart"/>
      <w:r w:rsidRPr="00C73228">
        <w:rPr>
          <w:rFonts w:ascii="Times New Roman" w:hAnsi="Times New Roman" w:cs="Times New Roman"/>
          <w:sz w:val="28"/>
          <w:szCs w:val="28"/>
        </w:rPr>
        <w:t>Скаткиным</w:t>
      </w:r>
      <w:proofErr w:type="spellEnd"/>
      <w:r w:rsidRPr="00C73228">
        <w:rPr>
          <w:rFonts w:ascii="Times New Roman" w:hAnsi="Times New Roman" w:cs="Times New Roman"/>
          <w:sz w:val="28"/>
          <w:szCs w:val="28"/>
        </w:rPr>
        <w:t>.</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Личностно-ориентированный подход появился в процессе отказа от жёстко регламентированного образовательного процесса для усиления личностного аспекта образования. Наибольший вклад в этот подход внёс коллектив под руководством И.С. </w:t>
      </w:r>
      <w:proofErr w:type="spellStart"/>
      <w:r w:rsidRPr="00C73228">
        <w:rPr>
          <w:rFonts w:ascii="Times New Roman" w:hAnsi="Times New Roman" w:cs="Times New Roman"/>
          <w:sz w:val="28"/>
          <w:szCs w:val="28"/>
        </w:rPr>
        <w:t>Якиманской</w:t>
      </w:r>
      <w:proofErr w:type="spellEnd"/>
      <w:r w:rsidRPr="00C73228">
        <w:rPr>
          <w:rFonts w:ascii="Times New Roman" w:hAnsi="Times New Roman" w:cs="Times New Roman"/>
          <w:sz w:val="28"/>
          <w:szCs w:val="28"/>
        </w:rPr>
        <w:t>. В основе личностно ориентированного подхода лежит признание уникальной сущности каждого ребёнка и индивидуальности его учебной траектории.</w:t>
      </w:r>
    </w:p>
    <w:p w:rsidR="003343D0" w:rsidRPr="00C73228" w:rsidRDefault="00F61081" w:rsidP="00C73228">
      <w:pPr>
        <w:spacing w:after="0" w:line="240" w:lineRule="auto"/>
        <w:ind w:firstLine="709"/>
        <w:jc w:val="both"/>
        <w:rPr>
          <w:rFonts w:ascii="Times New Roman" w:hAnsi="Times New Roman" w:cs="Times New Roman"/>
          <w:sz w:val="28"/>
          <w:szCs w:val="28"/>
        </w:rPr>
      </w:pPr>
      <w:proofErr w:type="spellStart"/>
      <w:r w:rsidRPr="00C73228">
        <w:rPr>
          <w:rFonts w:ascii="Times New Roman" w:hAnsi="Times New Roman" w:cs="Times New Roman"/>
          <w:sz w:val="28"/>
          <w:szCs w:val="28"/>
        </w:rPr>
        <w:t>Компетентностный</w:t>
      </w:r>
      <w:proofErr w:type="spellEnd"/>
      <w:r w:rsidRPr="00C73228">
        <w:rPr>
          <w:rFonts w:ascii="Times New Roman" w:hAnsi="Times New Roman" w:cs="Times New Roman"/>
          <w:sz w:val="28"/>
          <w:szCs w:val="28"/>
        </w:rPr>
        <w:t xml:space="preserve"> подход появился в 1960-1970 годах. В его становлении выделяют 4 этапа: 1 – с 1960-1970-х годах, 2 – 1970-1990-е года, 3 – 1990-2000-е года и 4 – с начала 2000 по нынешнее время. Сам подход направлен на формирование самостоятельности в решении проблем, условием которой является превращение предметного способа действия в средства разрешения проблем. Из отечественных учёных </w:t>
      </w:r>
      <w:proofErr w:type="spellStart"/>
      <w:r w:rsidRPr="00C73228">
        <w:rPr>
          <w:rFonts w:ascii="Times New Roman" w:hAnsi="Times New Roman" w:cs="Times New Roman"/>
          <w:sz w:val="28"/>
          <w:szCs w:val="28"/>
        </w:rPr>
        <w:t>компетентностным</w:t>
      </w:r>
      <w:proofErr w:type="spellEnd"/>
      <w:r w:rsidRPr="00C73228">
        <w:rPr>
          <w:rFonts w:ascii="Times New Roman" w:hAnsi="Times New Roman" w:cs="Times New Roman"/>
          <w:sz w:val="28"/>
          <w:szCs w:val="28"/>
        </w:rPr>
        <w:t xml:space="preserve"> подходом занималась И.А. Зимняя, выпустив в 2004 году исследовательскую работу «Ключевые компетентности как результативно-целевая основа </w:t>
      </w:r>
      <w:proofErr w:type="spellStart"/>
      <w:r w:rsidRPr="00C73228">
        <w:rPr>
          <w:rFonts w:ascii="Times New Roman" w:hAnsi="Times New Roman" w:cs="Times New Roman"/>
          <w:sz w:val="28"/>
          <w:szCs w:val="28"/>
        </w:rPr>
        <w:t>компетентностного</w:t>
      </w:r>
      <w:proofErr w:type="spellEnd"/>
      <w:r w:rsidRPr="00C73228">
        <w:rPr>
          <w:rFonts w:ascii="Times New Roman" w:hAnsi="Times New Roman" w:cs="Times New Roman"/>
          <w:sz w:val="28"/>
          <w:szCs w:val="28"/>
        </w:rPr>
        <w:t xml:space="preserve"> подхода в образовании».</w:t>
      </w:r>
    </w:p>
    <w:p w:rsidR="00C353DF" w:rsidRDefault="00F61081" w:rsidP="00C353DF">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Таким образом, эволюция педагогических подходов отражает динамичное развитие общества и науки. Переход от </w:t>
      </w:r>
      <w:proofErr w:type="spellStart"/>
      <w:r w:rsidRPr="00C73228">
        <w:rPr>
          <w:rFonts w:ascii="Times New Roman" w:hAnsi="Times New Roman" w:cs="Times New Roman"/>
          <w:sz w:val="28"/>
          <w:szCs w:val="28"/>
        </w:rPr>
        <w:t>знаниевого</w:t>
      </w:r>
      <w:proofErr w:type="spellEnd"/>
      <w:r w:rsidRPr="00C73228">
        <w:rPr>
          <w:rFonts w:ascii="Times New Roman" w:hAnsi="Times New Roman" w:cs="Times New Roman"/>
          <w:sz w:val="28"/>
          <w:szCs w:val="28"/>
        </w:rPr>
        <w:t xml:space="preserve"> подхода к гуманистическому, культурологическому, личностно-ориентированному и </w:t>
      </w:r>
      <w:proofErr w:type="spellStart"/>
      <w:r w:rsidRPr="00C73228">
        <w:rPr>
          <w:rFonts w:ascii="Times New Roman" w:hAnsi="Times New Roman" w:cs="Times New Roman"/>
          <w:sz w:val="28"/>
          <w:szCs w:val="28"/>
        </w:rPr>
        <w:t>компетентностному</w:t>
      </w:r>
      <w:proofErr w:type="spellEnd"/>
      <w:r w:rsidRPr="00C73228">
        <w:rPr>
          <w:rFonts w:ascii="Times New Roman" w:hAnsi="Times New Roman" w:cs="Times New Roman"/>
          <w:sz w:val="28"/>
          <w:szCs w:val="28"/>
        </w:rPr>
        <w:t xml:space="preserve"> позволяет максимально эффективно реализовать потенциал каждого ученика и обеспечить подготовку к быстро меняющемуся миру.</w:t>
      </w:r>
    </w:p>
    <w:p w:rsidR="00C353DF" w:rsidRDefault="00C353DF" w:rsidP="00C353DF">
      <w:pPr>
        <w:spacing w:after="0" w:line="240" w:lineRule="auto"/>
        <w:ind w:firstLine="709"/>
        <w:jc w:val="both"/>
        <w:rPr>
          <w:rFonts w:ascii="Times New Roman" w:hAnsi="Times New Roman" w:cs="Times New Roman"/>
          <w:sz w:val="28"/>
          <w:szCs w:val="28"/>
        </w:rPr>
      </w:pPr>
    </w:p>
    <w:p w:rsidR="00C353DF" w:rsidRDefault="00C353DF" w:rsidP="00C353DF">
      <w:pPr>
        <w:spacing w:after="0" w:line="240" w:lineRule="auto"/>
        <w:jc w:val="both"/>
        <w:rPr>
          <w:rFonts w:ascii="Times New Roman" w:hAnsi="Times New Roman" w:cs="Times New Roman"/>
          <w:sz w:val="28"/>
          <w:szCs w:val="28"/>
        </w:rPr>
      </w:pPr>
    </w:p>
    <w:p w:rsidR="00D71AE6" w:rsidRDefault="00D71AE6">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rsidR="00C353DF" w:rsidRPr="0087151E" w:rsidRDefault="00C353DF" w:rsidP="0087151E">
      <w:pPr>
        <w:pStyle w:val="1"/>
        <w:jc w:val="right"/>
        <w:rPr>
          <w:rFonts w:ascii="Times New Roman" w:eastAsia="Times New Roman" w:hAnsi="Times New Roman" w:cs="Times New Roman"/>
          <w:bCs/>
          <w:color w:val="auto"/>
          <w:sz w:val="28"/>
          <w:szCs w:val="28"/>
        </w:rPr>
      </w:pPr>
      <w:bookmarkStart w:id="13" w:name="_Toc226633758"/>
      <w:r w:rsidRPr="0087151E">
        <w:rPr>
          <w:rFonts w:ascii="Times New Roman" w:eastAsia="Times New Roman" w:hAnsi="Times New Roman" w:cs="Times New Roman"/>
          <w:bCs/>
          <w:color w:val="auto"/>
          <w:sz w:val="28"/>
          <w:szCs w:val="28"/>
        </w:rPr>
        <w:lastRenderedPageBreak/>
        <w:t>ДЕДОВА В.А.</w:t>
      </w:r>
      <w:r w:rsidR="00BE10A1">
        <w:rPr>
          <w:rFonts w:ascii="Times New Roman" w:eastAsia="Times New Roman" w:hAnsi="Times New Roman" w:cs="Times New Roman"/>
          <w:bCs/>
          <w:color w:val="auto"/>
          <w:sz w:val="28"/>
          <w:szCs w:val="28"/>
        </w:rPr>
        <w:t>,</w:t>
      </w:r>
      <w:bookmarkEnd w:id="13"/>
      <w:r w:rsidRPr="0087151E">
        <w:rPr>
          <w:rFonts w:ascii="Times New Roman" w:eastAsia="Times New Roman" w:hAnsi="Times New Roman" w:cs="Times New Roman"/>
          <w:bCs/>
          <w:color w:val="auto"/>
          <w:sz w:val="28"/>
          <w:szCs w:val="28"/>
        </w:rPr>
        <w:t xml:space="preserve"> </w:t>
      </w:r>
    </w:p>
    <w:p w:rsidR="00C353DF" w:rsidRDefault="00C353DF" w:rsidP="00C353DF">
      <w:pPr>
        <w:spacing w:after="0" w:line="240" w:lineRule="auto"/>
        <w:ind w:firstLine="709"/>
        <w:jc w:val="right"/>
        <w:rPr>
          <w:rFonts w:ascii="Times New Roman" w:eastAsia="Times New Roman" w:hAnsi="Times New Roman" w:cs="Times New Roman"/>
          <w:i/>
          <w:iCs/>
          <w:sz w:val="28"/>
          <w:szCs w:val="28"/>
        </w:rPr>
      </w:pPr>
      <w:r w:rsidRPr="00C353DF">
        <w:rPr>
          <w:rFonts w:ascii="Times New Roman" w:eastAsia="Times New Roman" w:hAnsi="Times New Roman" w:cs="Times New Roman"/>
          <w:bCs/>
          <w:sz w:val="28"/>
          <w:szCs w:val="28"/>
        </w:rPr>
        <w:t xml:space="preserve">студ. 5 курса, </w:t>
      </w:r>
      <w:proofErr w:type="spellStart"/>
      <w:r w:rsidRPr="00C353DF">
        <w:rPr>
          <w:rFonts w:ascii="Times New Roman" w:eastAsia="Times New Roman" w:hAnsi="Times New Roman" w:cs="Times New Roman"/>
          <w:bCs/>
          <w:sz w:val="28"/>
          <w:szCs w:val="28"/>
        </w:rPr>
        <w:t>ИГиНГТ</w:t>
      </w:r>
      <w:proofErr w:type="spellEnd"/>
      <w:r>
        <w:rPr>
          <w:rFonts w:ascii="Times New Roman" w:eastAsia="Times New Roman" w:hAnsi="Times New Roman" w:cs="Times New Roman"/>
          <w:bCs/>
          <w:sz w:val="28"/>
          <w:szCs w:val="28"/>
        </w:rPr>
        <w:t xml:space="preserve"> </w:t>
      </w:r>
      <w:r w:rsidRPr="00C353DF">
        <w:rPr>
          <w:rFonts w:ascii="Times New Roman" w:eastAsia="Times New Roman" w:hAnsi="Times New Roman" w:cs="Times New Roman"/>
          <w:i/>
          <w:iCs/>
          <w:sz w:val="28"/>
          <w:szCs w:val="28"/>
        </w:rPr>
        <w:t xml:space="preserve">Казанский (Приволжский) </w:t>
      </w:r>
    </w:p>
    <w:p w:rsidR="00C353DF" w:rsidRPr="00C353DF" w:rsidRDefault="00C353DF" w:rsidP="00C353DF">
      <w:pPr>
        <w:spacing w:after="0" w:line="240" w:lineRule="auto"/>
        <w:ind w:firstLine="709"/>
        <w:jc w:val="right"/>
        <w:rPr>
          <w:rFonts w:ascii="Times New Roman" w:hAnsi="Times New Roman" w:cs="Times New Roman"/>
          <w:sz w:val="28"/>
          <w:szCs w:val="28"/>
        </w:rPr>
      </w:pPr>
      <w:r w:rsidRPr="00C353DF">
        <w:rPr>
          <w:rFonts w:ascii="Times New Roman" w:eastAsia="Times New Roman" w:hAnsi="Times New Roman" w:cs="Times New Roman"/>
          <w:i/>
          <w:iCs/>
          <w:sz w:val="28"/>
          <w:szCs w:val="28"/>
        </w:rPr>
        <w:t>ф</w:t>
      </w:r>
      <w:r>
        <w:rPr>
          <w:rFonts w:ascii="Times New Roman" w:eastAsia="Times New Roman" w:hAnsi="Times New Roman" w:cs="Times New Roman"/>
          <w:i/>
          <w:iCs/>
          <w:sz w:val="28"/>
          <w:szCs w:val="28"/>
        </w:rPr>
        <w:t>едеральный университет, Казань</w:t>
      </w:r>
    </w:p>
    <w:p w:rsidR="00C353DF" w:rsidRDefault="00C353DF" w:rsidP="00C73228">
      <w:pPr>
        <w:spacing w:after="0" w:line="240" w:lineRule="auto"/>
        <w:jc w:val="center"/>
        <w:rPr>
          <w:rFonts w:ascii="Times New Roman" w:hAnsi="Times New Roman" w:cs="Times New Roman"/>
          <w:b/>
          <w:bCs/>
          <w:sz w:val="28"/>
          <w:szCs w:val="28"/>
        </w:rPr>
      </w:pPr>
    </w:p>
    <w:p w:rsidR="003343D0" w:rsidRPr="0087151E" w:rsidRDefault="00C353DF" w:rsidP="0087151E">
      <w:pPr>
        <w:pStyle w:val="2"/>
        <w:jc w:val="center"/>
        <w:rPr>
          <w:rFonts w:ascii="Times New Roman" w:hAnsi="Times New Roman" w:cs="Times New Roman"/>
          <w:b/>
          <w:bCs/>
          <w:color w:val="auto"/>
          <w:sz w:val="28"/>
          <w:szCs w:val="28"/>
        </w:rPr>
      </w:pPr>
      <w:bookmarkStart w:id="14" w:name="_Toc226633759"/>
      <w:r w:rsidRPr="0087151E">
        <w:rPr>
          <w:rFonts w:ascii="Times New Roman" w:hAnsi="Times New Roman" w:cs="Times New Roman"/>
          <w:b/>
          <w:bCs/>
          <w:color w:val="auto"/>
          <w:sz w:val="28"/>
          <w:szCs w:val="28"/>
        </w:rPr>
        <w:t>РОЛЬ МИРОВЫХ РЕЛИГИЙ В ФОРМИРОВАНИИ ГЕОГРАФИЧЕСКОЙ КУЛЬТУРЫ ШКОЛЬНИКОВ</w:t>
      </w:r>
      <w:bookmarkEnd w:id="14"/>
    </w:p>
    <w:p w:rsidR="00C353DF" w:rsidRDefault="00C353DF" w:rsidP="00C353DF">
      <w:pPr>
        <w:spacing w:after="0" w:line="240" w:lineRule="auto"/>
        <w:ind w:firstLine="709"/>
        <w:contextualSpacing/>
        <w:jc w:val="both"/>
        <w:rPr>
          <w:rFonts w:ascii="Times New Roman" w:hAnsi="Times New Roman" w:cs="Times New Roman"/>
          <w:i/>
          <w:iCs/>
          <w:sz w:val="28"/>
          <w:szCs w:val="28"/>
        </w:rPr>
      </w:pPr>
    </w:p>
    <w:p w:rsidR="003343D0" w:rsidRPr="00C73228" w:rsidRDefault="00C353DF" w:rsidP="00C73228">
      <w:pPr>
        <w:spacing w:after="0" w:line="240" w:lineRule="auto"/>
        <w:ind w:firstLine="709"/>
        <w:contextualSpacing/>
        <w:jc w:val="both"/>
        <w:rPr>
          <w:rFonts w:ascii="Times New Roman" w:hAnsi="Times New Roman" w:cs="Times New Roman"/>
          <w:sz w:val="28"/>
          <w:szCs w:val="28"/>
        </w:rPr>
      </w:pPr>
      <w:r w:rsidRPr="00C353DF">
        <w:rPr>
          <w:rFonts w:ascii="Times New Roman" w:hAnsi="Times New Roman" w:cs="Times New Roman"/>
          <w:i/>
          <w:iCs/>
          <w:sz w:val="28"/>
          <w:szCs w:val="28"/>
        </w:rPr>
        <w:t>Аннотация</w:t>
      </w:r>
      <w:r>
        <w:rPr>
          <w:rFonts w:ascii="Times New Roman" w:hAnsi="Times New Roman" w:cs="Times New Roman"/>
          <w:i/>
          <w:iCs/>
          <w:sz w:val="28"/>
          <w:szCs w:val="28"/>
        </w:rPr>
        <w:t xml:space="preserve">. </w:t>
      </w:r>
      <w:r w:rsidR="00F61081" w:rsidRPr="00C73228">
        <w:rPr>
          <w:rFonts w:ascii="Times New Roman" w:hAnsi="Times New Roman" w:cs="Times New Roman"/>
          <w:sz w:val="28"/>
          <w:szCs w:val="28"/>
        </w:rPr>
        <w:t>Статья посвящена анализу современных технологий утилизации промышленных отходов с использованием ферментов и микроорганизмов. Рассматриваются сущность биотехнологических методов, их преимущества по сравнению с традиционными способами очистки, а также основные направления применения, включая биологическую очистку сточных вод, ферментную деструкцию загрязнителей, анаэробное сбраживание и переработку полимеров. На основе анализа научной литературы и практических кейсов показано, что данные технологии обладают высоким потенциалом, однако их широкое внедрение ограничено рядом технологических и экономических факторов.</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i/>
          <w:iCs/>
          <w:sz w:val="28"/>
          <w:szCs w:val="28"/>
        </w:rPr>
        <w:t>Ключевые слова:</w:t>
      </w:r>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биоремедиация</w:t>
      </w:r>
      <w:proofErr w:type="spellEnd"/>
      <w:r w:rsidRPr="00C73228">
        <w:rPr>
          <w:rFonts w:ascii="Times New Roman" w:hAnsi="Times New Roman" w:cs="Times New Roman"/>
          <w:sz w:val="28"/>
          <w:szCs w:val="28"/>
        </w:rPr>
        <w:t xml:space="preserve">; ферменты; микроорганизмы; утилизация отходов; сточные воды; </w:t>
      </w:r>
      <w:proofErr w:type="spellStart"/>
      <w:r w:rsidRPr="00C73228">
        <w:rPr>
          <w:rFonts w:ascii="Times New Roman" w:hAnsi="Times New Roman" w:cs="Times New Roman"/>
          <w:sz w:val="28"/>
          <w:szCs w:val="28"/>
        </w:rPr>
        <w:t>биоаугментация</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лакказы</w:t>
      </w:r>
      <w:proofErr w:type="spellEnd"/>
      <w:r w:rsidRPr="00C73228">
        <w:rPr>
          <w:rFonts w:ascii="Times New Roman" w:hAnsi="Times New Roman" w:cs="Times New Roman"/>
          <w:sz w:val="28"/>
          <w:szCs w:val="28"/>
        </w:rPr>
        <w:t>; анаэробное сбраживание; биогаз; переработка PET.</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Сейчас многие промышленные отходы содержат стойкие загрязнители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красители, фенолы, нефтепродукты, ПАУ, пестициды, избыток органики, а иногда и </w:t>
      </w:r>
      <w:proofErr w:type="spellStart"/>
      <w:r w:rsidRPr="00C73228">
        <w:rPr>
          <w:rFonts w:ascii="Times New Roman" w:hAnsi="Times New Roman" w:cs="Times New Roman"/>
          <w:sz w:val="28"/>
          <w:szCs w:val="28"/>
        </w:rPr>
        <w:t>трудноразлагаемые</w:t>
      </w:r>
      <w:proofErr w:type="spellEnd"/>
      <w:r w:rsidRPr="00C73228">
        <w:rPr>
          <w:rFonts w:ascii="Times New Roman" w:hAnsi="Times New Roman" w:cs="Times New Roman"/>
          <w:sz w:val="28"/>
          <w:szCs w:val="28"/>
        </w:rPr>
        <w:t xml:space="preserve"> полимеры. Классические физико-химические методы часто </w:t>
      </w:r>
      <w:proofErr w:type="spellStart"/>
      <w:r w:rsidRPr="00C73228">
        <w:rPr>
          <w:rFonts w:ascii="Times New Roman" w:hAnsi="Times New Roman" w:cs="Times New Roman"/>
          <w:sz w:val="28"/>
          <w:szCs w:val="28"/>
        </w:rPr>
        <w:t>энергозатратны</w:t>
      </w:r>
      <w:proofErr w:type="spellEnd"/>
      <w:r w:rsidRPr="00C73228">
        <w:rPr>
          <w:rFonts w:ascii="Times New Roman" w:hAnsi="Times New Roman" w:cs="Times New Roman"/>
          <w:sz w:val="28"/>
          <w:szCs w:val="28"/>
        </w:rPr>
        <w:t xml:space="preserve">, требуют реагентов и нередко просто переносят загрязнение из одной фазы в другую, </w:t>
      </w:r>
      <w:r w:rsidR="00D71AE6" w:rsidRPr="00C73228">
        <w:rPr>
          <w:rFonts w:ascii="Times New Roman" w:hAnsi="Times New Roman" w:cs="Times New Roman"/>
          <w:sz w:val="28"/>
          <w:szCs w:val="28"/>
        </w:rPr>
        <w:t>например,</w:t>
      </w:r>
      <w:r w:rsidRPr="00C73228">
        <w:rPr>
          <w:rFonts w:ascii="Times New Roman" w:hAnsi="Times New Roman" w:cs="Times New Roman"/>
          <w:sz w:val="28"/>
          <w:szCs w:val="28"/>
        </w:rPr>
        <w:t xml:space="preserve"> в осадок. Биотехнологии привлекательны тем, что работают мягче по условиям, позволяют снижать токсичность, а для органических отходов ещё и возвращать ресурс в оборот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например, получать биогаз или вторичное сырьё. Что делает тему исследования актуальной [3]. </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Цель данного исследования – рассмотреть перспективы развития технологий утилизации промышленных отдыхов с помощью ферментов и микроорганизмов.  </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Задачи исследования:</w:t>
      </w:r>
    </w:p>
    <w:p w:rsidR="003343D0" w:rsidRPr="00C73228" w:rsidRDefault="00F61081" w:rsidP="00C73228">
      <w:pPr>
        <w:pStyle w:val="a3"/>
        <w:numPr>
          <w:ilvl w:val="0"/>
          <w:numId w:val="2"/>
        </w:numPr>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Определить, что представляет собой утилизация отходов с помощью ферментов и микроорганизмов.</w:t>
      </w:r>
    </w:p>
    <w:p w:rsidR="003343D0" w:rsidRPr="00C73228" w:rsidRDefault="00F61081" w:rsidP="00C73228">
      <w:pPr>
        <w:pStyle w:val="a3"/>
        <w:numPr>
          <w:ilvl w:val="0"/>
          <w:numId w:val="2"/>
        </w:numPr>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Рассмотреть основные технологии биологической утилизации отходов.</w:t>
      </w:r>
    </w:p>
    <w:p w:rsidR="003343D0" w:rsidRPr="00C73228" w:rsidRDefault="00F61081" w:rsidP="00C73228">
      <w:pPr>
        <w:pStyle w:val="a3"/>
        <w:numPr>
          <w:ilvl w:val="0"/>
          <w:numId w:val="2"/>
        </w:numPr>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Проанализировать примеры их применения в промышленности.</w:t>
      </w:r>
    </w:p>
    <w:p w:rsidR="003343D0" w:rsidRPr="00C73228" w:rsidRDefault="00F61081" w:rsidP="00C73228">
      <w:pPr>
        <w:pStyle w:val="a3"/>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Литературный обзор: в современной научной литературе биотехнологическая утилизация промышленных отходов рассматривается как одно из ключевых направлений экологической инженерии. В работах J.-A. </w:t>
      </w:r>
      <w:proofErr w:type="spellStart"/>
      <w:r w:rsidRPr="00C73228">
        <w:rPr>
          <w:rFonts w:ascii="Times New Roman" w:hAnsi="Times New Roman" w:cs="Times New Roman"/>
          <w:sz w:val="28"/>
          <w:szCs w:val="28"/>
        </w:rPr>
        <w:t>Majeau</w:t>
      </w:r>
      <w:proofErr w:type="spellEnd"/>
      <w:r w:rsidRPr="00C73228">
        <w:rPr>
          <w:rFonts w:ascii="Times New Roman" w:hAnsi="Times New Roman" w:cs="Times New Roman"/>
          <w:sz w:val="28"/>
          <w:szCs w:val="28"/>
        </w:rPr>
        <w:t xml:space="preserve">, S. K. </w:t>
      </w:r>
      <w:proofErr w:type="spellStart"/>
      <w:r w:rsidRPr="00C73228">
        <w:rPr>
          <w:rFonts w:ascii="Times New Roman" w:hAnsi="Times New Roman" w:cs="Times New Roman"/>
          <w:sz w:val="28"/>
          <w:szCs w:val="28"/>
        </w:rPr>
        <w:t>Brar</w:t>
      </w:r>
      <w:proofErr w:type="spellEnd"/>
      <w:r w:rsidRPr="00C73228">
        <w:rPr>
          <w:rFonts w:ascii="Times New Roman" w:hAnsi="Times New Roman" w:cs="Times New Roman"/>
          <w:sz w:val="28"/>
          <w:szCs w:val="28"/>
        </w:rPr>
        <w:t xml:space="preserve">, R. D. </w:t>
      </w:r>
      <w:proofErr w:type="spellStart"/>
      <w:r w:rsidRPr="00C73228">
        <w:rPr>
          <w:rFonts w:ascii="Times New Roman" w:hAnsi="Times New Roman" w:cs="Times New Roman"/>
          <w:sz w:val="28"/>
          <w:szCs w:val="28"/>
        </w:rPr>
        <w:t>Tyagi</w:t>
      </w:r>
      <w:proofErr w:type="spellEnd"/>
      <w:r w:rsidRPr="00C73228">
        <w:rPr>
          <w:rFonts w:ascii="Times New Roman" w:hAnsi="Times New Roman" w:cs="Times New Roman"/>
          <w:sz w:val="28"/>
          <w:szCs w:val="28"/>
        </w:rPr>
        <w:t xml:space="preserve"> показана высокая эффективность ферментов, прежде всего </w:t>
      </w:r>
      <w:proofErr w:type="spellStart"/>
      <w:r w:rsidRPr="00C73228">
        <w:rPr>
          <w:rFonts w:ascii="Times New Roman" w:hAnsi="Times New Roman" w:cs="Times New Roman"/>
          <w:sz w:val="28"/>
          <w:szCs w:val="28"/>
        </w:rPr>
        <w:t>лакказ</w:t>
      </w:r>
      <w:proofErr w:type="spellEnd"/>
      <w:r w:rsidRPr="00C73228">
        <w:rPr>
          <w:rFonts w:ascii="Times New Roman" w:hAnsi="Times New Roman" w:cs="Times New Roman"/>
          <w:sz w:val="28"/>
          <w:szCs w:val="28"/>
        </w:rPr>
        <w:t xml:space="preserve">, в разрушении стойких органических загрязнителей. Исследование M. </w:t>
      </w:r>
      <w:proofErr w:type="spellStart"/>
      <w:r w:rsidRPr="00C73228">
        <w:rPr>
          <w:rFonts w:ascii="Times New Roman" w:hAnsi="Times New Roman" w:cs="Times New Roman"/>
          <w:sz w:val="28"/>
          <w:szCs w:val="28"/>
        </w:rPr>
        <w:t>Narayanan</w:t>
      </w:r>
      <w:proofErr w:type="spellEnd"/>
      <w:r w:rsidRPr="00C73228">
        <w:rPr>
          <w:rFonts w:ascii="Times New Roman" w:hAnsi="Times New Roman" w:cs="Times New Roman"/>
          <w:sz w:val="28"/>
          <w:szCs w:val="28"/>
        </w:rPr>
        <w:t xml:space="preserve">, S. S. </w:t>
      </w:r>
      <w:proofErr w:type="spellStart"/>
      <w:r w:rsidRPr="00C73228">
        <w:rPr>
          <w:rFonts w:ascii="Times New Roman" w:hAnsi="Times New Roman" w:cs="Times New Roman"/>
          <w:sz w:val="28"/>
          <w:szCs w:val="28"/>
        </w:rPr>
        <w:t>Ali</w:t>
      </w:r>
      <w:proofErr w:type="spellEnd"/>
      <w:r w:rsidRPr="00C73228">
        <w:rPr>
          <w:rFonts w:ascii="Times New Roman" w:hAnsi="Times New Roman" w:cs="Times New Roman"/>
          <w:sz w:val="28"/>
          <w:szCs w:val="28"/>
        </w:rPr>
        <w:t xml:space="preserve">, M. </w:t>
      </w:r>
      <w:proofErr w:type="spellStart"/>
      <w:r w:rsidRPr="00C73228">
        <w:rPr>
          <w:rFonts w:ascii="Times New Roman" w:hAnsi="Times New Roman" w:cs="Times New Roman"/>
          <w:sz w:val="28"/>
          <w:szCs w:val="28"/>
        </w:rPr>
        <w:t>El-Sheekh</w:t>
      </w:r>
      <w:proofErr w:type="spellEnd"/>
      <w:r w:rsidRPr="00C73228">
        <w:rPr>
          <w:rFonts w:ascii="Times New Roman" w:hAnsi="Times New Roman" w:cs="Times New Roman"/>
          <w:sz w:val="28"/>
          <w:szCs w:val="28"/>
        </w:rPr>
        <w:t xml:space="preserve"> обобщает механизмы действия микробных </w:t>
      </w:r>
      <w:r w:rsidRPr="00C73228">
        <w:rPr>
          <w:rFonts w:ascii="Times New Roman" w:hAnsi="Times New Roman" w:cs="Times New Roman"/>
          <w:sz w:val="28"/>
          <w:szCs w:val="28"/>
        </w:rPr>
        <w:lastRenderedPageBreak/>
        <w:t xml:space="preserve">ферментов и подчеркивает их универсальность при обработке многокомпонентных загрязнений. A. </w:t>
      </w:r>
      <w:proofErr w:type="spellStart"/>
      <w:r w:rsidRPr="00C73228">
        <w:rPr>
          <w:rFonts w:ascii="Times New Roman" w:hAnsi="Times New Roman" w:cs="Times New Roman"/>
          <w:sz w:val="28"/>
          <w:szCs w:val="28"/>
        </w:rPr>
        <w:t>Nzila</w:t>
      </w:r>
      <w:proofErr w:type="spellEnd"/>
      <w:r w:rsidRPr="00C73228">
        <w:rPr>
          <w:rFonts w:ascii="Times New Roman" w:hAnsi="Times New Roman" w:cs="Times New Roman"/>
          <w:sz w:val="28"/>
          <w:szCs w:val="28"/>
        </w:rPr>
        <w:t xml:space="preserve">, S. A. </w:t>
      </w:r>
      <w:proofErr w:type="spellStart"/>
      <w:r w:rsidRPr="00C73228">
        <w:rPr>
          <w:rFonts w:ascii="Times New Roman" w:hAnsi="Times New Roman" w:cs="Times New Roman"/>
          <w:sz w:val="28"/>
          <w:szCs w:val="28"/>
        </w:rPr>
        <w:t>Razzak</w:t>
      </w:r>
      <w:proofErr w:type="spellEnd"/>
      <w:r w:rsidRPr="00C73228">
        <w:rPr>
          <w:rFonts w:ascii="Times New Roman" w:hAnsi="Times New Roman" w:cs="Times New Roman"/>
          <w:sz w:val="28"/>
          <w:szCs w:val="28"/>
        </w:rPr>
        <w:t xml:space="preserve">, J. </w:t>
      </w:r>
      <w:proofErr w:type="spellStart"/>
      <w:r w:rsidRPr="00C73228">
        <w:rPr>
          <w:rFonts w:ascii="Times New Roman" w:hAnsi="Times New Roman" w:cs="Times New Roman"/>
          <w:sz w:val="28"/>
          <w:szCs w:val="28"/>
        </w:rPr>
        <w:t>Zhu</w:t>
      </w:r>
      <w:proofErr w:type="spellEnd"/>
      <w:r w:rsidRPr="00C73228">
        <w:rPr>
          <w:rFonts w:ascii="Times New Roman" w:hAnsi="Times New Roman" w:cs="Times New Roman"/>
          <w:sz w:val="28"/>
          <w:szCs w:val="28"/>
        </w:rPr>
        <w:t xml:space="preserve"> рассматривают </w:t>
      </w:r>
      <w:proofErr w:type="spellStart"/>
      <w:r w:rsidRPr="00C73228">
        <w:rPr>
          <w:rFonts w:ascii="Times New Roman" w:hAnsi="Times New Roman" w:cs="Times New Roman"/>
          <w:sz w:val="28"/>
          <w:szCs w:val="28"/>
        </w:rPr>
        <w:t>биоаугментацию</w:t>
      </w:r>
      <w:proofErr w:type="spellEnd"/>
      <w:r w:rsidRPr="00C73228">
        <w:rPr>
          <w:rFonts w:ascii="Times New Roman" w:hAnsi="Times New Roman" w:cs="Times New Roman"/>
          <w:sz w:val="28"/>
          <w:szCs w:val="28"/>
        </w:rPr>
        <w:t xml:space="preserve"> как перспективную стратегию повышения эффективности очистки сточных вод. Практические аспекты применения раскрываются в работах F. </w:t>
      </w:r>
      <w:proofErr w:type="spellStart"/>
      <w:r w:rsidRPr="00C73228">
        <w:rPr>
          <w:rFonts w:ascii="Times New Roman" w:hAnsi="Times New Roman" w:cs="Times New Roman"/>
          <w:sz w:val="28"/>
          <w:szCs w:val="28"/>
        </w:rPr>
        <w:t>Ma</w:t>
      </w:r>
      <w:proofErr w:type="spellEnd"/>
      <w:r w:rsidRPr="00C73228">
        <w:rPr>
          <w:rFonts w:ascii="Times New Roman" w:hAnsi="Times New Roman" w:cs="Times New Roman"/>
          <w:sz w:val="28"/>
          <w:szCs w:val="28"/>
        </w:rPr>
        <w:t xml:space="preserve"> и </w:t>
      </w:r>
      <w:proofErr w:type="spellStart"/>
      <w:r w:rsidRPr="00C73228">
        <w:rPr>
          <w:rFonts w:ascii="Times New Roman" w:hAnsi="Times New Roman" w:cs="Times New Roman"/>
          <w:sz w:val="28"/>
          <w:szCs w:val="28"/>
        </w:rPr>
        <w:t>соавт</w:t>
      </w:r>
      <w:proofErr w:type="spellEnd"/>
      <w:r w:rsidRPr="00C73228">
        <w:rPr>
          <w:rFonts w:ascii="Times New Roman" w:hAnsi="Times New Roman" w:cs="Times New Roman"/>
          <w:sz w:val="28"/>
          <w:szCs w:val="28"/>
        </w:rPr>
        <w:t xml:space="preserve">., а также D. </w:t>
      </w:r>
      <w:proofErr w:type="spellStart"/>
      <w:r w:rsidRPr="00C73228">
        <w:rPr>
          <w:rFonts w:ascii="Times New Roman" w:hAnsi="Times New Roman" w:cs="Times New Roman"/>
          <w:sz w:val="28"/>
          <w:szCs w:val="28"/>
        </w:rPr>
        <w:t>Pandey</w:t>
      </w:r>
      <w:proofErr w:type="spellEnd"/>
      <w:r w:rsidRPr="00C73228">
        <w:rPr>
          <w:rFonts w:ascii="Times New Roman" w:hAnsi="Times New Roman" w:cs="Times New Roman"/>
          <w:sz w:val="28"/>
          <w:szCs w:val="28"/>
        </w:rPr>
        <w:t xml:space="preserve"> и </w:t>
      </w:r>
      <w:proofErr w:type="spellStart"/>
      <w:r w:rsidRPr="00C73228">
        <w:rPr>
          <w:rFonts w:ascii="Times New Roman" w:hAnsi="Times New Roman" w:cs="Times New Roman"/>
          <w:sz w:val="28"/>
          <w:szCs w:val="28"/>
        </w:rPr>
        <w:t>соавт</w:t>
      </w:r>
      <w:proofErr w:type="spellEnd"/>
      <w:r w:rsidRPr="00C73228">
        <w:rPr>
          <w:rFonts w:ascii="Times New Roman" w:hAnsi="Times New Roman" w:cs="Times New Roman"/>
          <w:sz w:val="28"/>
          <w:szCs w:val="28"/>
        </w:rPr>
        <w:t xml:space="preserve">., где демонстрируется эффективность микробных и ферментных технологий для нефтехимических и текстильных стоков. В свою очередь, исследования T. </w:t>
      </w:r>
      <w:proofErr w:type="spellStart"/>
      <w:r w:rsidRPr="00C73228">
        <w:rPr>
          <w:rFonts w:ascii="Times New Roman" w:hAnsi="Times New Roman" w:cs="Times New Roman"/>
          <w:sz w:val="28"/>
          <w:szCs w:val="28"/>
        </w:rPr>
        <w:t>Radu</w:t>
      </w:r>
      <w:proofErr w:type="spellEnd"/>
      <w:r w:rsidRPr="00C73228">
        <w:rPr>
          <w:rFonts w:ascii="Times New Roman" w:hAnsi="Times New Roman" w:cs="Times New Roman"/>
          <w:sz w:val="28"/>
          <w:szCs w:val="28"/>
        </w:rPr>
        <w:t xml:space="preserve"> и данные компании </w:t>
      </w:r>
      <w:proofErr w:type="spellStart"/>
      <w:r w:rsidRPr="00C73228">
        <w:rPr>
          <w:rFonts w:ascii="Times New Roman" w:hAnsi="Times New Roman" w:cs="Times New Roman"/>
          <w:sz w:val="28"/>
          <w:szCs w:val="28"/>
        </w:rPr>
        <w:t>Carbios</w:t>
      </w:r>
      <w:proofErr w:type="spellEnd"/>
      <w:r w:rsidRPr="00C73228">
        <w:rPr>
          <w:rFonts w:ascii="Times New Roman" w:hAnsi="Times New Roman" w:cs="Times New Roman"/>
          <w:sz w:val="28"/>
          <w:szCs w:val="28"/>
        </w:rPr>
        <w:t xml:space="preserve"> подтверждают возможность промышленного внедрения анаэробного сбраживания и ферментной переработки полимеров.</w:t>
      </w:r>
    </w:p>
    <w:p w:rsidR="003343D0" w:rsidRPr="00C73228" w:rsidRDefault="00F61081" w:rsidP="00C73228">
      <w:pPr>
        <w:pStyle w:val="a3"/>
        <w:spacing w:after="0" w:line="240" w:lineRule="auto"/>
        <w:ind w:left="0" w:firstLine="709"/>
        <w:jc w:val="both"/>
        <w:rPr>
          <w:rFonts w:ascii="Times New Roman" w:hAnsi="Times New Roman" w:cs="Times New Roman"/>
          <w:sz w:val="28"/>
          <w:szCs w:val="28"/>
        </w:rPr>
      </w:pPr>
      <w:r w:rsidRPr="00C73228">
        <w:rPr>
          <w:rFonts w:ascii="Times New Roman" w:hAnsi="Times New Roman" w:cs="Times New Roman"/>
          <w:sz w:val="28"/>
          <w:szCs w:val="28"/>
        </w:rPr>
        <w:t>Методы исследования: анализ научной литературы; сравнительный анализ технологий; обобщение и систематизация данных; анализ кейсов промышленного применения.</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Утилизация промышленных отходов с помощью ферментов и микроорганизмов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это биотехнологическая переработка загрязнённых стоков, шламов, органических остатков и части полимерных отходов, при которой бактерии, грибы или выделенные из них ферменты разрушают сложные и токсичные соединения до более простых, менее опасных или даже полезных продуктов — воды, углекислого газа, биогаза, органических кислот, мономеров для повторного производства пластика [4].</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Сейчас к самым эффективным решениям можно отнести несколько подходов. Во-первых, биологическая очистка промышленных стоков: активный ил, биоплёнки и </w:t>
      </w:r>
      <w:proofErr w:type="spellStart"/>
      <w:r w:rsidRPr="00C73228">
        <w:rPr>
          <w:rFonts w:ascii="Times New Roman" w:hAnsi="Times New Roman" w:cs="Times New Roman"/>
          <w:sz w:val="28"/>
          <w:szCs w:val="28"/>
        </w:rPr>
        <w:t>биоаугментация</w:t>
      </w:r>
      <w:proofErr w:type="spellEnd"/>
      <w:r w:rsidRPr="00C73228">
        <w:rPr>
          <w:rFonts w:ascii="Times New Roman" w:hAnsi="Times New Roman" w:cs="Times New Roman"/>
          <w:sz w:val="28"/>
          <w:szCs w:val="28"/>
        </w:rPr>
        <w:t xml:space="preserve">, когда в систему добавляют </w:t>
      </w:r>
      <w:r w:rsidR="00D71AE6">
        <w:rPr>
          <w:rFonts w:ascii="Times New Roman" w:hAnsi="Times New Roman" w:cs="Times New Roman"/>
          <w:sz w:val="28"/>
          <w:szCs w:val="28"/>
        </w:rPr>
        <w:t>специально подобранные микробы -</w:t>
      </w:r>
      <w:r w:rsidRPr="00C73228">
        <w:rPr>
          <w:rFonts w:ascii="Times New Roman" w:hAnsi="Times New Roman" w:cs="Times New Roman"/>
          <w:sz w:val="28"/>
          <w:szCs w:val="28"/>
        </w:rPr>
        <w:t xml:space="preserve"> это помогает справляться с фенолами, нефтехимией, коксохимией и другими сложными загрязнениями. Во-вторых, ферментная очистка, в первую очередь </w:t>
      </w:r>
      <w:r w:rsidR="00D71AE6">
        <w:rPr>
          <w:rFonts w:ascii="Times New Roman" w:hAnsi="Times New Roman" w:cs="Times New Roman"/>
          <w:sz w:val="28"/>
          <w:szCs w:val="28"/>
        </w:rPr>
        <w:t xml:space="preserve">с помощью </w:t>
      </w:r>
      <w:proofErr w:type="spellStart"/>
      <w:r w:rsidR="00D71AE6">
        <w:rPr>
          <w:rFonts w:ascii="Times New Roman" w:hAnsi="Times New Roman" w:cs="Times New Roman"/>
          <w:sz w:val="28"/>
          <w:szCs w:val="28"/>
        </w:rPr>
        <w:t>лакказ</w:t>
      </w:r>
      <w:proofErr w:type="spellEnd"/>
      <w:r w:rsidR="00D71AE6">
        <w:rPr>
          <w:rFonts w:ascii="Times New Roman" w:hAnsi="Times New Roman" w:cs="Times New Roman"/>
          <w:sz w:val="28"/>
          <w:szCs w:val="28"/>
        </w:rPr>
        <w:t xml:space="preserve"> и </w:t>
      </w:r>
      <w:proofErr w:type="spellStart"/>
      <w:r w:rsidR="00D71AE6">
        <w:rPr>
          <w:rFonts w:ascii="Times New Roman" w:hAnsi="Times New Roman" w:cs="Times New Roman"/>
          <w:sz w:val="28"/>
          <w:szCs w:val="28"/>
        </w:rPr>
        <w:t>пероксидаз</w:t>
      </w:r>
      <w:proofErr w:type="spellEnd"/>
      <w:r w:rsidR="00D71AE6">
        <w:rPr>
          <w:rFonts w:ascii="Times New Roman" w:hAnsi="Times New Roman" w:cs="Times New Roman"/>
          <w:sz w:val="28"/>
          <w:szCs w:val="28"/>
        </w:rPr>
        <w:t>, -</w:t>
      </w:r>
      <w:r w:rsidRPr="00C73228">
        <w:rPr>
          <w:rFonts w:ascii="Times New Roman" w:hAnsi="Times New Roman" w:cs="Times New Roman"/>
          <w:sz w:val="28"/>
          <w:szCs w:val="28"/>
        </w:rPr>
        <w:t xml:space="preserve"> она хорошо удаляет красители, фенолы и стойкую органику. В-третьих, анаэробное сбраживание органических отходов пищевых, спиртовых и пивоваренных производств — это позволяет получать биогаз. И наконец, быстро набирает обороты ферментная переработка пластиков, особенно PET: ферменты расщепляют такой пластик на мономеры, которые можно снова использовать для синтеза [5].</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Рассмотрим несколько примеров использования таких технологий. В нефтехимии и нефтепереработке </w:t>
      </w:r>
      <w:proofErr w:type="spellStart"/>
      <w:r w:rsidRPr="00C73228">
        <w:rPr>
          <w:rFonts w:ascii="Times New Roman" w:hAnsi="Times New Roman" w:cs="Times New Roman"/>
          <w:sz w:val="28"/>
          <w:szCs w:val="28"/>
        </w:rPr>
        <w:t>биоаугментацию</w:t>
      </w:r>
      <w:proofErr w:type="spellEnd"/>
      <w:r w:rsidRPr="00C73228">
        <w:rPr>
          <w:rFonts w:ascii="Times New Roman" w:hAnsi="Times New Roman" w:cs="Times New Roman"/>
          <w:sz w:val="28"/>
          <w:szCs w:val="28"/>
        </w:rPr>
        <w:t xml:space="preserve"> уже используют в промышленных масштабах. В одном исследовании модернизированная система с добавлением бактерий снизила ХПК и аммоний до нужных уровней [2].</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В текстильной отрасли активно используют ферменты, особенно </w:t>
      </w:r>
      <w:proofErr w:type="spellStart"/>
      <w:r w:rsidRPr="00C73228">
        <w:rPr>
          <w:rFonts w:ascii="Times New Roman" w:hAnsi="Times New Roman" w:cs="Times New Roman"/>
          <w:sz w:val="28"/>
          <w:szCs w:val="28"/>
        </w:rPr>
        <w:t>лакказы</w:t>
      </w:r>
      <w:proofErr w:type="spellEnd"/>
      <w:r w:rsidRPr="00C73228">
        <w:rPr>
          <w:rFonts w:ascii="Times New Roman" w:hAnsi="Times New Roman" w:cs="Times New Roman"/>
          <w:sz w:val="28"/>
          <w:szCs w:val="28"/>
        </w:rPr>
        <w:t>. Для реальных стоков уже есть работающие схемы с иммобилизованными ферментами — например, на биоугле, где фермент закрепляется на носителе и работает стабильнее. Пока это чаще лабораторный или опытно-промышленный уровень, но технология уже прикладная [6].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Для органических отходов пищевой и бродильной промышленности одна из самых отработанных технологий — анаэробное сбраживание. Есть полномасштабные примеры на пивоваренных производствах, где удаётся эффективно перерабатывать органику и получать биогаз. В IEA </w:t>
      </w:r>
      <w:proofErr w:type="spellStart"/>
      <w:r w:rsidRPr="00C73228">
        <w:rPr>
          <w:rFonts w:ascii="Times New Roman" w:hAnsi="Times New Roman" w:cs="Times New Roman"/>
          <w:sz w:val="28"/>
          <w:szCs w:val="28"/>
        </w:rPr>
        <w:t>Bioenergy</w:t>
      </w:r>
      <w:proofErr w:type="spellEnd"/>
      <w:r w:rsidRPr="00C73228">
        <w:rPr>
          <w:rFonts w:ascii="Times New Roman" w:hAnsi="Times New Roman" w:cs="Times New Roman"/>
          <w:sz w:val="28"/>
          <w:szCs w:val="28"/>
        </w:rPr>
        <w:t xml:space="preserve"> это решение называют современным стандартом для сточных вод, органических отходов и промышленных побочных продуктов в пищевой отрасли [7]</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lastRenderedPageBreak/>
        <w:t xml:space="preserve">Самый заметный пример с переработкой пластиков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ферментная технология PET от компании </w:t>
      </w:r>
      <w:proofErr w:type="spellStart"/>
      <w:r w:rsidRPr="00C73228">
        <w:rPr>
          <w:rFonts w:ascii="Times New Roman" w:hAnsi="Times New Roman" w:cs="Times New Roman"/>
          <w:sz w:val="28"/>
          <w:szCs w:val="28"/>
        </w:rPr>
        <w:t>Carbios</w:t>
      </w:r>
      <w:proofErr w:type="spellEnd"/>
      <w:r w:rsidRPr="00C73228">
        <w:rPr>
          <w:rFonts w:ascii="Times New Roman" w:hAnsi="Times New Roman" w:cs="Times New Roman"/>
          <w:sz w:val="28"/>
          <w:szCs w:val="28"/>
        </w:rPr>
        <w:t>. В 2021 году они запустили демонстрационную установку, а затем приступили к масштабированию первого промышленного проекта во Франции. В 2025 году сроки</w:t>
      </w:r>
      <w:r w:rsidR="00D71AE6">
        <w:rPr>
          <w:rFonts w:ascii="Times New Roman" w:hAnsi="Times New Roman" w:cs="Times New Roman"/>
          <w:sz w:val="28"/>
          <w:szCs w:val="28"/>
        </w:rPr>
        <w:t xml:space="preserve"> строительства скорректировали -</w:t>
      </w:r>
      <w:r w:rsidRPr="00C73228">
        <w:rPr>
          <w:rFonts w:ascii="Times New Roman" w:hAnsi="Times New Roman" w:cs="Times New Roman"/>
          <w:sz w:val="28"/>
          <w:szCs w:val="28"/>
        </w:rPr>
        <w:t xml:space="preserve"> это показывает, что технология движется к внедрению, но всё ещё проходит непростой этап коммерческого развёртывания. Хороший пример того, как ферментная переработка пластиков выходит из лабораторий, но пока не стала повсеместной практикой [1].</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Наиболее реалистичн</w:t>
      </w:r>
      <w:r w:rsidR="00D71AE6">
        <w:rPr>
          <w:rFonts w:ascii="Times New Roman" w:hAnsi="Times New Roman" w:cs="Times New Roman"/>
          <w:sz w:val="28"/>
          <w:szCs w:val="28"/>
        </w:rPr>
        <w:t xml:space="preserve">ый сценарий развития </w:t>
      </w:r>
      <w:proofErr w:type="spellStart"/>
      <w:r w:rsidR="00D71AE6">
        <w:rPr>
          <w:rFonts w:ascii="Times New Roman" w:hAnsi="Times New Roman" w:cs="Times New Roman"/>
          <w:sz w:val="28"/>
          <w:szCs w:val="28"/>
        </w:rPr>
        <w:t>технолгии</w:t>
      </w:r>
      <w:proofErr w:type="spellEnd"/>
      <w:r w:rsidR="00D71AE6">
        <w:rPr>
          <w:rFonts w:ascii="Times New Roman" w:hAnsi="Times New Roman" w:cs="Times New Roman"/>
          <w:sz w:val="28"/>
          <w:szCs w:val="28"/>
        </w:rPr>
        <w:t xml:space="preserve"> -</w:t>
      </w:r>
      <w:r w:rsidRPr="00C73228">
        <w:rPr>
          <w:rFonts w:ascii="Times New Roman" w:hAnsi="Times New Roman" w:cs="Times New Roman"/>
          <w:sz w:val="28"/>
          <w:szCs w:val="28"/>
        </w:rPr>
        <w:t xml:space="preserve"> не полный отказ от традиционных методов, а гибридные схемы. Например, физико-химическая подготовка плюс ферменты или микробы, либо наоборот. Быстрее всего будут расти те направления, где экономика уже понятна: очистка сложных промышленных стоков, получение биогаза из органических отходов и переработка отдельных видов пластиков с дорогим вторичным сырьём [</w:t>
      </w:r>
      <w:r w:rsidRPr="00C73228">
        <w:rPr>
          <w:rFonts w:ascii="Times New Roman" w:hAnsi="Times New Roman" w:cs="Times New Roman"/>
          <w:sz w:val="28"/>
          <w:szCs w:val="28"/>
          <w:lang w:val="en-US"/>
        </w:rPr>
        <w:t>Narayanan</w:t>
      </w:r>
      <w:r w:rsidRPr="00C73228">
        <w:rPr>
          <w:rFonts w:ascii="Times New Roman" w:hAnsi="Times New Roman" w:cs="Times New Roman"/>
          <w:sz w:val="28"/>
          <w:szCs w:val="28"/>
        </w:rPr>
        <w:t>].</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Главные препятствия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чувствительность микроорганизмов и ферментов к токсичным примесям, перепадам </w:t>
      </w:r>
      <w:proofErr w:type="spellStart"/>
      <w:r w:rsidRPr="00C73228">
        <w:rPr>
          <w:rFonts w:ascii="Times New Roman" w:hAnsi="Times New Roman" w:cs="Times New Roman"/>
          <w:sz w:val="28"/>
          <w:szCs w:val="28"/>
        </w:rPr>
        <w:t>pH</w:t>
      </w:r>
      <w:proofErr w:type="spellEnd"/>
      <w:r w:rsidRPr="00C73228">
        <w:rPr>
          <w:rFonts w:ascii="Times New Roman" w:hAnsi="Times New Roman" w:cs="Times New Roman"/>
          <w:sz w:val="28"/>
          <w:szCs w:val="28"/>
        </w:rPr>
        <w:t xml:space="preserve"> и температуры, сильная неоднородность реальных отходов, высокая стоимость ферментов, необходимость их закрепления на носителе и трудности с масштабированием. Поэтому в ближайшие годы основной рост будет в тех областях, где загрязнение более предсказуемо, а поток отходов можно стандартизировать.</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Проведённый анализ показал, что переработка промышленных отходов с помощью ферментов и микроорганизмов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это перспективное направление </w:t>
      </w:r>
      <w:proofErr w:type="spellStart"/>
      <w:r w:rsidRPr="00C73228">
        <w:rPr>
          <w:rFonts w:ascii="Times New Roman" w:hAnsi="Times New Roman" w:cs="Times New Roman"/>
          <w:sz w:val="28"/>
          <w:szCs w:val="28"/>
        </w:rPr>
        <w:t>экологичных</w:t>
      </w:r>
      <w:proofErr w:type="spellEnd"/>
      <w:r w:rsidRPr="00C73228">
        <w:rPr>
          <w:rFonts w:ascii="Times New Roman" w:hAnsi="Times New Roman" w:cs="Times New Roman"/>
          <w:sz w:val="28"/>
          <w:szCs w:val="28"/>
        </w:rPr>
        <w:t xml:space="preserve"> технологий. Оно позволяет не только снижать токсичность загрязнений, но и возвращать отходы в хозяйственный оборот. Рассмотренные подходы — биологическая очистка сточных вод, ферментное разложение загрязнителей, анаэробное сбраживание и переработка полимеров </w:t>
      </w:r>
      <w:r w:rsidR="00D71AE6">
        <w:rPr>
          <w:rFonts w:ascii="Times New Roman" w:hAnsi="Times New Roman" w:cs="Times New Roman"/>
          <w:sz w:val="28"/>
          <w:szCs w:val="28"/>
        </w:rPr>
        <w:t>-</w:t>
      </w:r>
      <w:r w:rsidRPr="00C73228">
        <w:rPr>
          <w:rFonts w:ascii="Times New Roman" w:hAnsi="Times New Roman" w:cs="Times New Roman"/>
          <w:sz w:val="28"/>
          <w:szCs w:val="28"/>
        </w:rPr>
        <w:t xml:space="preserve"> уже доказали свою эффективность на практике в ряде отраслей. Однако их широкому внедрению мешают технологические и экономические ограничения. Наиболее разу</w:t>
      </w:r>
      <w:r w:rsidR="00D71AE6">
        <w:rPr>
          <w:rFonts w:ascii="Times New Roman" w:hAnsi="Times New Roman" w:cs="Times New Roman"/>
          <w:sz w:val="28"/>
          <w:szCs w:val="28"/>
        </w:rPr>
        <w:t>мный путь дальнейшего развития -</w:t>
      </w:r>
      <w:r w:rsidRPr="00C73228">
        <w:rPr>
          <w:rFonts w:ascii="Times New Roman" w:hAnsi="Times New Roman" w:cs="Times New Roman"/>
          <w:sz w:val="28"/>
          <w:szCs w:val="28"/>
        </w:rPr>
        <w:t xml:space="preserve"> сочетать биологические методы с традиционной очисткой, а также улучшать сами ферментные системы и процессы масштабирования. В перспективе это повысит устойчивость и экономическую эффективность таких технологий.</w:t>
      </w:r>
    </w:p>
    <w:p w:rsidR="003343D0" w:rsidRPr="00C73228" w:rsidRDefault="003343D0" w:rsidP="00C73228">
      <w:pPr>
        <w:spacing w:after="0" w:line="240" w:lineRule="auto"/>
        <w:rPr>
          <w:rFonts w:ascii="Times New Roman" w:hAnsi="Times New Roman" w:cs="Times New Roman"/>
          <w:sz w:val="28"/>
          <w:szCs w:val="28"/>
        </w:rPr>
      </w:pPr>
    </w:p>
    <w:p w:rsidR="003343D0" w:rsidRPr="00C73228" w:rsidRDefault="00F61081" w:rsidP="00D71AE6">
      <w:pPr>
        <w:spacing w:after="0" w:line="240" w:lineRule="auto"/>
        <w:ind w:firstLine="709"/>
        <w:contextualSpacing/>
        <w:jc w:val="center"/>
        <w:rPr>
          <w:rFonts w:ascii="Times New Roman" w:hAnsi="Times New Roman" w:cs="Times New Roman"/>
          <w:sz w:val="28"/>
          <w:szCs w:val="28"/>
        </w:rPr>
      </w:pPr>
      <w:r w:rsidRPr="00C73228">
        <w:rPr>
          <w:rFonts w:ascii="Times New Roman" w:hAnsi="Times New Roman" w:cs="Times New Roman"/>
          <w:sz w:val="28"/>
          <w:szCs w:val="28"/>
        </w:rPr>
        <w:t>Список источников и литературы:</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rPr>
      </w:pPr>
      <w:proofErr w:type="spellStart"/>
      <w:r w:rsidRPr="00C73228">
        <w:rPr>
          <w:rFonts w:ascii="Times New Roman" w:hAnsi="Times New Roman" w:cs="Times New Roman"/>
          <w:sz w:val="28"/>
          <w:szCs w:val="28"/>
          <w:lang w:val="en-US"/>
        </w:rPr>
        <w:t>Carbios</w:t>
      </w:r>
      <w:proofErr w:type="spellEnd"/>
      <w:r w:rsidRPr="00C73228">
        <w:rPr>
          <w:rFonts w:ascii="Times New Roman" w:hAnsi="Times New Roman" w:cs="Times New Roman"/>
          <w:sz w:val="28"/>
          <w:szCs w:val="28"/>
        </w:rPr>
        <w:t xml:space="preserve">. </w:t>
      </w:r>
      <w:r w:rsidRPr="00C73228">
        <w:rPr>
          <w:rFonts w:ascii="Times New Roman" w:hAnsi="Times New Roman" w:cs="Times New Roman"/>
          <w:sz w:val="28"/>
          <w:szCs w:val="28"/>
          <w:lang w:val="en-US"/>
        </w:rPr>
        <w:t>Enzymatic</w:t>
      </w:r>
      <w:r w:rsidRPr="00C73228">
        <w:rPr>
          <w:rFonts w:ascii="Times New Roman" w:hAnsi="Times New Roman" w:cs="Times New Roman"/>
          <w:sz w:val="28"/>
          <w:szCs w:val="28"/>
        </w:rPr>
        <w:t xml:space="preserve"> </w:t>
      </w:r>
      <w:r w:rsidRPr="00C73228">
        <w:rPr>
          <w:rFonts w:ascii="Times New Roman" w:hAnsi="Times New Roman" w:cs="Times New Roman"/>
          <w:sz w:val="28"/>
          <w:szCs w:val="28"/>
          <w:lang w:val="en-US"/>
        </w:rPr>
        <w:t>recycling</w:t>
      </w:r>
      <w:r w:rsidRPr="00C73228">
        <w:rPr>
          <w:rFonts w:ascii="Times New Roman" w:hAnsi="Times New Roman" w:cs="Times New Roman"/>
          <w:sz w:val="28"/>
          <w:szCs w:val="28"/>
        </w:rPr>
        <w:t xml:space="preserve"> </w:t>
      </w:r>
      <w:r w:rsidRPr="00C73228">
        <w:rPr>
          <w:rFonts w:ascii="Times New Roman" w:hAnsi="Times New Roman" w:cs="Times New Roman"/>
          <w:sz w:val="28"/>
          <w:szCs w:val="28"/>
          <w:lang w:val="en-US"/>
        </w:rPr>
        <w:t>of</w:t>
      </w:r>
      <w:r w:rsidRPr="00C73228">
        <w:rPr>
          <w:rFonts w:ascii="Times New Roman" w:hAnsi="Times New Roman" w:cs="Times New Roman"/>
          <w:sz w:val="28"/>
          <w:szCs w:val="28"/>
        </w:rPr>
        <w:t xml:space="preserve"> </w:t>
      </w:r>
      <w:r w:rsidRPr="00C73228">
        <w:rPr>
          <w:rFonts w:ascii="Times New Roman" w:hAnsi="Times New Roman" w:cs="Times New Roman"/>
          <w:sz w:val="28"/>
          <w:szCs w:val="28"/>
          <w:lang w:val="en-US"/>
        </w:rPr>
        <w:t>PET</w:t>
      </w:r>
      <w:r w:rsidRPr="00C73228">
        <w:rPr>
          <w:rFonts w:ascii="Times New Roman" w:hAnsi="Times New Roman" w:cs="Times New Roman"/>
          <w:sz w:val="28"/>
          <w:szCs w:val="28"/>
        </w:rPr>
        <w:t xml:space="preserve"> </w:t>
      </w:r>
      <w:r w:rsidRPr="00C73228">
        <w:rPr>
          <w:rFonts w:ascii="Times New Roman" w:hAnsi="Times New Roman" w:cs="Times New Roman"/>
          <w:sz w:val="28"/>
          <w:szCs w:val="28"/>
          <w:lang w:val="en-US"/>
        </w:rPr>
        <w:t>plastics</w:t>
      </w:r>
      <w:r w:rsidRPr="00C73228">
        <w:rPr>
          <w:rFonts w:ascii="Times New Roman" w:hAnsi="Times New Roman" w:cs="Times New Roman"/>
          <w:sz w:val="28"/>
          <w:szCs w:val="28"/>
        </w:rPr>
        <w:t xml:space="preserve"> [Электронный ресурс]. – </w:t>
      </w:r>
      <w:r w:rsidRPr="00C73228">
        <w:rPr>
          <w:rFonts w:ascii="Times New Roman" w:hAnsi="Times New Roman" w:cs="Times New Roman"/>
          <w:sz w:val="28"/>
          <w:szCs w:val="28"/>
          <w:lang w:val="en-US"/>
        </w:rPr>
        <w:t>URL</w:t>
      </w:r>
      <w:r w:rsidRPr="00C73228">
        <w:rPr>
          <w:rFonts w:ascii="Times New Roman" w:hAnsi="Times New Roman" w:cs="Times New Roman"/>
          <w:sz w:val="28"/>
          <w:szCs w:val="28"/>
        </w:rPr>
        <w:t xml:space="preserve">: </w:t>
      </w:r>
      <w:r w:rsidRPr="00C73228">
        <w:rPr>
          <w:rFonts w:ascii="Times New Roman" w:hAnsi="Times New Roman" w:cs="Times New Roman"/>
          <w:sz w:val="28"/>
          <w:szCs w:val="28"/>
          <w:lang w:val="en-US"/>
        </w:rPr>
        <w:t>https</w:t>
      </w:r>
      <w:r w:rsidRPr="00C73228">
        <w:rPr>
          <w:rFonts w:ascii="Times New Roman" w:hAnsi="Times New Roman" w:cs="Times New Roman"/>
          <w:sz w:val="28"/>
          <w:szCs w:val="28"/>
        </w:rPr>
        <w:t>://</w:t>
      </w:r>
      <w:r w:rsidRPr="00C73228">
        <w:rPr>
          <w:rFonts w:ascii="Times New Roman" w:hAnsi="Times New Roman" w:cs="Times New Roman"/>
          <w:sz w:val="28"/>
          <w:szCs w:val="28"/>
          <w:lang w:val="en-US"/>
        </w:rPr>
        <w:t>www</w:t>
      </w:r>
      <w:r w:rsidRPr="00C73228">
        <w:rPr>
          <w:rFonts w:ascii="Times New Roman" w:hAnsi="Times New Roman" w:cs="Times New Roman"/>
          <w:sz w:val="28"/>
          <w:szCs w:val="28"/>
        </w:rPr>
        <w:t>.</w:t>
      </w:r>
      <w:proofErr w:type="spellStart"/>
      <w:r w:rsidRPr="00C73228">
        <w:rPr>
          <w:rFonts w:ascii="Times New Roman" w:hAnsi="Times New Roman" w:cs="Times New Roman"/>
          <w:sz w:val="28"/>
          <w:szCs w:val="28"/>
          <w:lang w:val="en-US"/>
        </w:rPr>
        <w:t>carbios</w:t>
      </w:r>
      <w:proofErr w:type="spellEnd"/>
      <w:r w:rsidRPr="00C73228">
        <w:rPr>
          <w:rFonts w:ascii="Times New Roman" w:hAnsi="Times New Roman" w:cs="Times New Roman"/>
          <w:sz w:val="28"/>
          <w:szCs w:val="28"/>
        </w:rPr>
        <w:t>.</w:t>
      </w:r>
      <w:r w:rsidRPr="00C73228">
        <w:rPr>
          <w:rFonts w:ascii="Times New Roman" w:hAnsi="Times New Roman" w:cs="Times New Roman"/>
          <w:sz w:val="28"/>
          <w:szCs w:val="28"/>
          <w:lang w:val="en-US"/>
        </w:rPr>
        <w:t>com</w:t>
      </w:r>
      <w:r w:rsidRPr="00C73228">
        <w:rPr>
          <w:rFonts w:ascii="Times New Roman" w:hAnsi="Times New Roman" w:cs="Times New Roman"/>
          <w:sz w:val="28"/>
          <w:szCs w:val="28"/>
        </w:rPr>
        <w:t>/</w:t>
      </w:r>
      <w:proofErr w:type="spellStart"/>
      <w:r w:rsidRPr="00C73228">
        <w:rPr>
          <w:rFonts w:ascii="Times New Roman" w:hAnsi="Times New Roman" w:cs="Times New Roman"/>
          <w:sz w:val="28"/>
          <w:szCs w:val="28"/>
          <w:lang w:val="en-US"/>
        </w:rPr>
        <w:t>en</w:t>
      </w:r>
      <w:proofErr w:type="spellEnd"/>
      <w:r w:rsidRPr="00C73228">
        <w:rPr>
          <w:rFonts w:ascii="Times New Roman" w:hAnsi="Times New Roman" w:cs="Times New Roman"/>
          <w:sz w:val="28"/>
          <w:szCs w:val="28"/>
        </w:rPr>
        <w:t>/</w:t>
      </w:r>
      <w:r w:rsidRPr="00C73228">
        <w:rPr>
          <w:rFonts w:ascii="Times New Roman" w:hAnsi="Times New Roman" w:cs="Times New Roman"/>
          <w:sz w:val="28"/>
          <w:szCs w:val="28"/>
          <w:lang w:val="en-US"/>
        </w:rPr>
        <w:t>enzymatic</w:t>
      </w:r>
      <w:r w:rsidRPr="00C73228">
        <w:rPr>
          <w:rFonts w:ascii="Times New Roman" w:hAnsi="Times New Roman" w:cs="Times New Roman"/>
          <w:sz w:val="28"/>
          <w:szCs w:val="28"/>
        </w:rPr>
        <w:t>-</w:t>
      </w:r>
      <w:r w:rsidRPr="00C73228">
        <w:rPr>
          <w:rFonts w:ascii="Times New Roman" w:hAnsi="Times New Roman" w:cs="Times New Roman"/>
          <w:sz w:val="28"/>
          <w:szCs w:val="28"/>
          <w:lang w:val="en-US"/>
        </w:rPr>
        <w:t>recycling</w:t>
      </w:r>
      <w:r w:rsidRPr="00C73228">
        <w:rPr>
          <w:rFonts w:ascii="Times New Roman" w:hAnsi="Times New Roman" w:cs="Times New Roman"/>
          <w:sz w:val="28"/>
          <w:szCs w:val="28"/>
        </w:rPr>
        <w:t>/ (дата обращения: 05.04.2026).</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lang w:val="en-US"/>
        </w:rPr>
      </w:pPr>
      <w:r w:rsidRPr="00C73228">
        <w:rPr>
          <w:rFonts w:ascii="Times New Roman" w:hAnsi="Times New Roman" w:cs="Times New Roman"/>
          <w:sz w:val="28"/>
          <w:szCs w:val="28"/>
          <w:lang w:val="en-US"/>
        </w:rPr>
        <w:t xml:space="preserve">Ma F., </w:t>
      </w:r>
      <w:proofErr w:type="spellStart"/>
      <w:r w:rsidRPr="00C73228">
        <w:rPr>
          <w:rFonts w:ascii="Times New Roman" w:hAnsi="Times New Roman" w:cs="Times New Roman"/>
          <w:sz w:val="28"/>
          <w:szCs w:val="28"/>
          <w:lang w:val="en-US"/>
        </w:rPr>
        <w:t>Guo</w:t>
      </w:r>
      <w:proofErr w:type="spellEnd"/>
      <w:r w:rsidRPr="00C73228">
        <w:rPr>
          <w:rFonts w:ascii="Times New Roman" w:hAnsi="Times New Roman" w:cs="Times New Roman"/>
          <w:sz w:val="28"/>
          <w:szCs w:val="28"/>
          <w:lang w:val="en-US"/>
        </w:rPr>
        <w:t xml:space="preserve"> J.-B., Zhao L.-J., Chang C.-C., Cui D. Application of </w:t>
      </w:r>
      <w:proofErr w:type="spellStart"/>
      <w:r w:rsidRPr="00C73228">
        <w:rPr>
          <w:rFonts w:ascii="Times New Roman" w:hAnsi="Times New Roman" w:cs="Times New Roman"/>
          <w:sz w:val="28"/>
          <w:szCs w:val="28"/>
          <w:lang w:val="en-US"/>
        </w:rPr>
        <w:t>bioaugmentation</w:t>
      </w:r>
      <w:proofErr w:type="spellEnd"/>
      <w:r w:rsidRPr="00C73228">
        <w:rPr>
          <w:rFonts w:ascii="Times New Roman" w:hAnsi="Times New Roman" w:cs="Times New Roman"/>
          <w:sz w:val="28"/>
          <w:szCs w:val="28"/>
          <w:lang w:val="en-US"/>
        </w:rPr>
        <w:t xml:space="preserve"> to improve the activated sludge system into the contact oxidation system treating petrochemical wastewater // </w:t>
      </w:r>
      <w:proofErr w:type="spellStart"/>
      <w:r w:rsidRPr="00C73228">
        <w:rPr>
          <w:rFonts w:ascii="Times New Roman" w:hAnsi="Times New Roman" w:cs="Times New Roman"/>
          <w:sz w:val="28"/>
          <w:szCs w:val="28"/>
          <w:lang w:val="en-US"/>
        </w:rPr>
        <w:t>Bioresource</w:t>
      </w:r>
      <w:proofErr w:type="spellEnd"/>
      <w:r w:rsidRPr="00C73228">
        <w:rPr>
          <w:rFonts w:ascii="Times New Roman" w:hAnsi="Times New Roman" w:cs="Times New Roman"/>
          <w:sz w:val="28"/>
          <w:szCs w:val="28"/>
          <w:lang w:val="en-US"/>
        </w:rPr>
        <w:t xml:space="preserve"> Technology. – 2009. – № 2. – С. 597–602.</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C73228">
        <w:rPr>
          <w:rFonts w:ascii="Times New Roman" w:hAnsi="Times New Roman" w:cs="Times New Roman"/>
          <w:sz w:val="28"/>
          <w:szCs w:val="28"/>
          <w:lang w:val="en-US"/>
        </w:rPr>
        <w:t>Majeau</w:t>
      </w:r>
      <w:proofErr w:type="spellEnd"/>
      <w:r w:rsidRPr="00C73228">
        <w:rPr>
          <w:rFonts w:ascii="Times New Roman" w:hAnsi="Times New Roman" w:cs="Times New Roman"/>
          <w:sz w:val="28"/>
          <w:szCs w:val="28"/>
          <w:lang w:val="en-US"/>
        </w:rPr>
        <w:t xml:space="preserve"> J.-A., </w:t>
      </w:r>
      <w:proofErr w:type="spellStart"/>
      <w:r w:rsidRPr="00C73228">
        <w:rPr>
          <w:rFonts w:ascii="Times New Roman" w:hAnsi="Times New Roman" w:cs="Times New Roman"/>
          <w:sz w:val="28"/>
          <w:szCs w:val="28"/>
          <w:lang w:val="en-US"/>
        </w:rPr>
        <w:t>Brar</w:t>
      </w:r>
      <w:proofErr w:type="spellEnd"/>
      <w:r w:rsidRPr="00C73228">
        <w:rPr>
          <w:rFonts w:ascii="Times New Roman" w:hAnsi="Times New Roman" w:cs="Times New Roman"/>
          <w:sz w:val="28"/>
          <w:szCs w:val="28"/>
          <w:lang w:val="en-US"/>
        </w:rPr>
        <w:t xml:space="preserve"> S. K., </w:t>
      </w:r>
      <w:proofErr w:type="spellStart"/>
      <w:r w:rsidRPr="00C73228">
        <w:rPr>
          <w:rFonts w:ascii="Times New Roman" w:hAnsi="Times New Roman" w:cs="Times New Roman"/>
          <w:sz w:val="28"/>
          <w:szCs w:val="28"/>
          <w:lang w:val="en-US"/>
        </w:rPr>
        <w:t>Tyagi</w:t>
      </w:r>
      <w:proofErr w:type="spellEnd"/>
      <w:r w:rsidRPr="00C73228">
        <w:rPr>
          <w:rFonts w:ascii="Times New Roman" w:hAnsi="Times New Roman" w:cs="Times New Roman"/>
          <w:sz w:val="28"/>
          <w:szCs w:val="28"/>
          <w:lang w:val="en-US"/>
        </w:rPr>
        <w:t xml:space="preserve"> R. D. Laccases for removal of recalcitrant and emerging pollutants // </w:t>
      </w:r>
      <w:proofErr w:type="spellStart"/>
      <w:r w:rsidRPr="00C73228">
        <w:rPr>
          <w:rFonts w:ascii="Times New Roman" w:hAnsi="Times New Roman" w:cs="Times New Roman"/>
          <w:sz w:val="28"/>
          <w:szCs w:val="28"/>
          <w:lang w:val="en-US"/>
        </w:rPr>
        <w:t>Bioresource</w:t>
      </w:r>
      <w:proofErr w:type="spellEnd"/>
      <w:r w:rsidRPr="00C73228">
        <w:rPr>
          <w:rFonts w:ascii="Times New Roman" w:hAnsi="Times New Roman" w:cs="Times New Roman"/>
          <w:sz w:val="28"/>
          <w:szCs w:val="28"/>
          <w:lang w:val="en-US"/>
        </w:rPr>
        <w:t xml:space="preserve"> Technology. – 2010. – № 7. – С. 2331–2350.</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lang w:val="en-US"/>
        </w:rPr>
      </w:pPr>
      <w:r w:rsidRPr="00C73228">
        <w:rPr>
          <w:rFonts w:ascii="Times New Roman" w:hAnsi="Times New Roman" w:cs="Times New Roman"/>
          <w:sz w:val="28"/>
          <w:szCs w:val="28"/>
          <w:lang w:val="en-US"/>
        </w:rPr>
        <w:lastRenderedPageBreak/>
        <w:t>Narayanan M., Ali S. S., El-</w:t>
      </w:r>
      <w:proofErr w:type="spellStart"/>
      <w:r w:rsidRPr="00C73228">
        <w:rPr>
          <w:rFonts w:ascii="Times New Roman" w:hAnsi="Times New Roman" w:cs="Times New Roman"/>
          <w:sz w:val="28"/>
          <w:szCs w:val="28"/>
          <w:lang w:val="en-US"/>
        </w:rPr>
        <w:t>Sheekh</w:t>
      </w:r>
      <w:proofErr w:type="spellEnd"/>
      <w:r w:rsidRPr="00C73228">
        <w:rPr>
          <w:rFonts w:ascii="Times New Roman" w:hAnsi="Times New Roman" w:cs="Times New Roman"/>
          <w:sz w:val="28"/>
          <w:szCs w:val="28"/>
          <w:lang w:val="en-US"/>
        </w:rPr>
        <w:t xml:space="preserve"> M. A comprehensive review on the potential of microbial enzymes in multipollutant bioremediation: Mechanisms, challenges, and future prospects // Journal of Environmental Management. – 2023. – № 334. – С. 117-123.</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C73228">
        <w:rPr>
          <w:rFonts w:ascii="Times New Roman" w:hAnsi="Times New Roman" w:cs="Times New Roman"/>
          <w:sz w:val="28"/>
          <w:szCs w:val="28"/>
          <w:lang w:val="en-US"/>
        </w:rPr>
        <w:t>Nzila</w:t>
      </w:r>
      <w:proofErr w:type="spellEnd"/>
      <w:r w:rsidRPr="00C73228">
        <w:rPr>
          <w:rFonts w:ascii="Times New Roman" w:hAnsi="Times New Roman" w:cs="Times New Roman"/>
          <w:sz w:val="28"/>
          <w:szCs w:val="28"/>
          <w:lang w:val="en-US"/>
        </w:rPr>
        <w:t xml:space="preserve"> A., </w:t>
      </w:r>
      <w:proofErr w:type="spellStart"/>
      <w:r w:rsidRPr="00C73228">
        <w:rPr>
          <w:rFonts w:ascii="Times New Roman" w:hAnsi="Times New Roman" w:cs="Times New Roman"/>
          <w:sz w:val="28"/>
          <w:szCs w:val="28"/>
          <w:lang w:val="en-US"/>
        </w:rPr>
        <w:t>Razzak</w:t>
      </w:r>
      <w:proofErr w:type="spellEnd"/>
      <w:r w:rsidRPr="00C73228">
        <w:rPr>
          <w:rFonts w:ascii="Times New Roman" w:hAnsi="Times New Roman" w:cs="Times New Roman"/>
          <w:sz w:val="28"/>
          <w:szCs w:val="28"/>
          <w:lang w:val="en-US"/>
        </w:rPr>
        <w:t xml:space="preserve"> S. A., Zhu J. </w:t>
      </w:r>
      <w:proofErr w:type="spellStart"/>
      <w:r w:rsidRPr="00C73228">
        <w:rPr>
          <w:rFonts w:ascii="Times New Roman" w:hAnsi="Times New Roman" w:cs="Times New Roman"/>
          <w:sz w:val="28"/>
          <w:szCs w:val="28"/>
          <w:lang w:val="en-US"/>
        </w:rPr>
        <w:t>Bioaugmentation</w:t>
      </w:r>
      <w:proofErr w:type="spellEnd"/>
      <w:r w:rsidRPr="00C73228">
        <w:rPr>
          <w:rFonts w:ascii="Times New Roman" w:hAnsi="Times New Roman" w:cs="Times New Roman"/>
          <w:sz w:val="28"/>
          <w:szCs w:val="28"/>
          <w:lang w:val="en-US"/>
        </w:rPr>
        <w:t>: An emerging strategy of industrial wastewater treatment for reuse and discharge // International Journal of Environmental Research and Public Health. – 2016. – № 9. – С. 846-850.</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lang w:val="en-US"/>
        </w:rPr>
      </w:pPr>
      <w:r w:rsidRPr="00C73228">
        <w:rPr>
          <w:rFonts w:ascii="Times New Roman" w:hAnsi="Times New Roman" w:cs="Times New Roman"/>
          <w:sz w:val="28"/>
          <w:szCs w:val="28"/>
          <w:lang w:val="en-US"/>
        </w:rPr>
        <w:t xml:space="preserve">Pandey D., </w:t>
      </w:r>
      <w:proofErr w:type="spellStart"/>
      <w:r w:rsidRPr="00C73228">
        <w:rPr>
          <w:rFonts w:ascii="Times New Roman" w:hAnsi="Times New Roman" w:cs="Times New Roman"/>
          <w:sz w:val="28"/>
          <w:szCs w:val="28"/>
          <w:lang w:val="en-US"/>
        </w:rPr>
        <w:t>Daverey</w:t>
      </w:r>
      <w:proofErr w:type="spellEnd"/>
      <w:r w:rsidRPr="00C73228">
        <w:rPr>
          <w:rFonts w:ascii="Times New Roman" w:hAnsi="Times New Roman" w:cs="Times New Roman"/>
          <w:sz w:val="28"/>
          <w:szCs w:val="28"/>
          <w:lang w:val="en-US"/>
        </w:rPr>
        <w:t xml:space="preserve"> A., Dutta K., </w:t>
      </w:r>
      <w:proofErr w:type="spellStart"/>
      <w:r w:rsidRPr="00C73228">
        <w:rPr>
          <w:rFonts w:ascii="Times New Roman" w:hAnsi="Times New Roman" w:cs="Times New Roman"/>
          <w:sz w:val="28"/>
          <w:szCs w:val="28"/>
          <w:lang w:val="en-US"/>
        </w:rPr>
        <w:t>Arunachalam</w:t>
      </w:r>
      <w:proofErr w:type="spellEnd"/>
      <w:r w:rsidRPr="00C73228">
        <w:rPr>
          <w:rFonts w:ascii="Times New Roman" w:hAnsi="Times New Roman" w:cs="Times New Roman"/>
          <w:sz w:val="28"/>
          <w:szCs w:val="28"/>
          <w:lang w:val="en-US"/>
        </w:rPr>
        <w:t xml:space="preserve"> K. Dye removal from simulated and real textile effluent using laccase immobilized on pine needle </w:t>
      </w:r>
      <w:proofErr w:type="spellStart"/>
      <w:r w:rsidRPr="00C73228">
        <w:rPr>
          <w:rFonts w:ascii="Times New Roman" w:hAnsi="Times New Roman" w:cs="Times New Roman"/>
          <w:sz w:val="28"/>
          <w:szCs w:val="28"/>
          <w:lang w:val="en-US"/>
        </w:rPr>
        <w:t>biochar</w:t>
      </w:r>
      <w:proofErr w:type="spellEnd"/>
      <w:r w:rsidRPr="00C73228">
        <w:rPr>
          <w:rFonts w:ascii="Times New Roman" w:hAnsi="Times New Roman" w:cs="Times New Roman"/>
          <w:sz w:val="28"/>
          <w:szCs w:val="28"/>
          <w:lang w:val="en-US"/>
        </w:rPr>
        <w:t xml:space="preserve"> // Journal of Water Process Engineering. – 2023. – № 53. – С. 103710.</w:t>
      </w:r>
    </w:p>
    <w:p w:rsidR="003343D0" w:rsidRPr="00C73228" w:rsidRDefault="00F61081" w:rsidP="00C73228">
      <w:pPr>
        <w:pStyle w:val="a3"/>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C73228">
        <w:rPr>
          <w:rFonts w:ascii="Times New Roman" w:hAnsi="Times New Roman" w:cs="Times New Roman"/>
          <w:sz w:val="28"/>
          <w:szCs w:val="28"/>
          <w:lang w:val="en-US"/>
        </w:rPr>
        <w:t>Radu</w:t>
      </w:r>
      <w:proofErr w:type="spellEnd"/>
      <w:r w:rsidRPr="00C73228">
        <w:rPr>
          <w:rFonts w:ascii="Times New Roman" w:hAnsi="Times New Roman" w:cs="Times New Roman"/>
          <w:sz w:val="28"/>
          <w:szCs w:val="28"/>
          <w:lang w:val="en-US"/>
        </w:rPr>
        <w:t xml:space="preserve"> T., Blanchard R., </w:t>
      </w:r>
      <w:proofErr w:type="spellStart"/>
      <w:r w:rsidRPr="00C73228">
        <w:rPr>
          <w:rFonts w:ascii="Times New Roman" w:hAnsi="Times New Roman" w:cs="Times New Roman"/>
          <w:sz w:val="28"/>
          <w:szCs w:val="28"/>
          <w:lang w:val="en-US"/>
        </w:rPr>
        <w:t>Smedley</w:t>
      </w:r>
      <w:proofErr w:type="spellEnd"/>
      <w:r w:rsidRPr="00C73228">
        <w:rPr>
          <w:rFonts w:ascii="Times New Roman" w:hAnsi="Times New Roman" w:cs="Times New Roman"/>
          <w:sz w:val="28"/>
          <w:szCs w:val="28"/>
          <w:lang w:val="en-US"/>
        </w:rPr>
        <w:t xml:space="preserve"> V., Wheatley A. Industrial scale anaerobic digestion of brewery effluent [</w:t>
      </w:r>
      <w:proofErr w:type="spellStart"/>
      <w:r w:rsidRPr="00C73228">
        <w:rPr>
          <w:rFonts w:ascii="Times New Roman" w:hAnsi="Times New Roman" w:cs="Times New Roman"/>
          <w:sz w:val="28"/>
          <w:szCs w:val="28"/>
          <w:lang w:val="en-US"/>
        </w:rPr>
        <w:t>Электронный</w:t>
      </w:r>
      <w:proofErr w:type="spellEnd"/>
      <w:r w:rsidRPr="00C73228">
        <w:rPr>
          <w:rFonts w:ascii="Times New Roman" w:hAnsi="Times New Roman" w:cs="Times New Roman"/>
          <w:sz w:val="28"/>
          <w:szCs w:val="28"/>
          <w:lang w:val="en-US"/>
        </w:rPr>
        <w:t xml:space="preserve"> </w:t>
      </w:r>
      <w:proofErr w:type="spellStart"/>
      <w:r w:rsidRPr="00C73228">
        <w:rPr>
          <w:rFonts w:ascii="Times New Roman" w:hAnsi="Times New Roman" w:cs="Times New Roman"/>
          <w:sz w:val="28"/>
          <w:szCs w:val="28"/>
          <w:lang w:val="en-US"/>
        </w:rPr>
        <w:t>ресурс</w:t>
      </w:r>
      <w:proofErr w:type="spellEnd"/>
      <w:r w:rsidRPr="00C73228">
        <w:rPr>
          <w:rFonts w:ascii="Times New Roman" w:hAnsi="Times New Roman" w:cs="Times New Roman"/>
          <w:sz w:val="28"/>
          <w:szCs w:val="28"/>
          <w:lang w:val="en-US"/>
        </w:rPr>
        <w:t>]. – URL: https://conferences.aquaenviro.co.uk/proceedings/industrial-scale-anaerobic-digestion-of-brewery-effluent/tanja-radu-2/ (</w:t>
      </w:r>
      <w:proofErr w:type="spellStart"/>
      <w:r w:rsidRPr="00C73228">
        <w:rPr>
          <w:rFonts w:ascii="Times New Roman" w:hAnsi="Times New Roman" w:cs="Times New Roman"/>
          <w:sz w:val="28"/>
          <w:szCs w:val="28"/>
          <w:lang w:val="en-US"/>
        </w:rPr>
        <w:t>дата</w:t>
      </w:r>
      <w:proofErr w:type="spellEnd"/>
      <w:r w:rsidRPr="00C73228">
        <w:rPr>
          <w:rFonts w:ascii="Times New Roman" w:hAnsi="Times New Roman" w:cs="Times New Roman"/>
          <w:sz w:val="28"/>
          <w:szCs w:val="28"/>
          <w:lang w:val="en-US"/>
        </w:rPr>
        <w:t xml:space="preserve"> </w:t>
      </w:r>
      <w:proofErr w:type="spellStart"/>
      <w:r w:rsidRPr="00C73228">
        <w:rPr>
          <w:rFonts w:ascii="Times New Roman" w:hAnsi="Times New Roman" w:cs="Times New Roman"/>
          <w:sz w:val="28"/>
          <w:szCs w:val="28"/>
          <w:lang w:val="en-US"/>
        </w:rPr>
        <w:t>обращения</w:t>
      </w:r>
      <w:proofErr w:type="spellEnd"/>
      <w:r w:rsidRPr="00C73228">
        <w:rPr>
          <w:rFonts w:ascii="Times New Roman" w:hAnsi="Times New Roman" w:cs="Times New Roman"/>
          <w:sz w:val="28"/>
          <w:szCs w:val="28"/>
          <w:lang w:val="en-US"/>
        </w:rPr>
        <w:t>: 05.04.2026).</w:t>
      </w:r>
    </w:p>
    <w:p w:rsidR="003343D0" w:rsidRDefault="003343D0" w:rsidP="00C73228">
      <w:pPr>
        <w:spacing w:after="0" w:line="240" w:lineRule="auto"/>
        <w:ind w:firstLine="709"/>
        <w:contextualSpacing/>
        <w:jc w:val="both"/>
        <w:rPr>
          <w:rFonts w:ascii="Times New Roman" w:hAnsi="Times New Roman" w:cs="Times New Roman"/>
          <w:sz w:val="28"/>
          <w:szCs w:val="28"/>
          <w:lang w:val="en-US"/>
        </w:rPr>
      </w:pPr>
    </w:p>
    <w:p w:rsidR="00D71AE6" w:rsidRDefault="00D71AE6" w:rsidP="00C73228">
      <w:pPr>
        <w:spacing w:after="0" w:line="240" w:lineRule="auto"/>
        <w:ind w:firstLine="709"/>
        <w:contextualSpacing/>
        <w:jc w:val="both"/>
        <w:rPr>
          <w:rFonts w:ascii="Times New Roman" w:hAnsi="Times New Roman" w:cs="Times New Roman"/>
          <w:sz w:val="28"/>
          <w:szCs w:val="28"/>
          <w:lang w:val="en-US"/>
        </w:rPr>
      </w:pPr>
    </w:p>
    <w:p w:rsidR="00D71AE6" w:rsidRDefault="00D71AE6" w:rsidP="00D71AE6">
      <w:pPr>
        <w:spacing w:after="0" w:line="240" w:lineRule="auto"/>
        <w:contextualSpacing/>
        <w:jc w:val="both"/>
        <w:rPr>
          <w:rFonts w:ascii="Times New Roman" w:hAnsi="Times New Roman" w:cs="Times New Roman"/>
          <w:sz w:val="28"/>
          <w:szCs w:val="28"/>
          <w:lang w:val="en-US"/>
        </w:rPr>
      </w:pPr>
    </w:p>
    <w:p w:rsidR="00D71AE6" w:rsidRPr="00BE10A1" w:rsidRDefault="00D71AE6" w:rsidP="00BE10A1">
      <w:pPr>
        <w:pStyle w:val="1"/>
        <w:spacing w:before="0"/>
        <w:jc w:val="right"/>
        <w:rPr>
          <w:rFonts w:ascii="Times New Roman" w:eastAsia="SimSun" w:hAnsi="Times New Roman" w:cs="Times New Roman"/>
          <w:color w:val="auto"/>
          <w:sz w:val="28"/>
          <w:szCs w:val="28"/>
        </w:rPr>
      </w:pPr>
      <w:bookmarkStart w:id="15" w:name="_Toc226633760"/>
      <w:r w:rsidRPr="00BE10A1">
        <w:rPr>
          <w:rFonts w:ascii="Times New Roman" w:eastAsia="SimSun" w:hAnsi="Times New Roman" w:cs="Times New Roman"/>
          <w:color w:val="auto"/>
          <w:sz w:val="28"/>
          <w:szCs w:val="28"/>
        </w:rPr>
        <w:t>КУРЕНКОВА Т.Н.,</w:t>
      </w:r>
      <w:bookmarkEnd w:id="15"/>
      <w:r w:rsidRPr="00BE10A1">
        <w:rPr>
          <w:rFonts w:ascii="Times New Roman" w:eastAsia="SimSun" w:hAnsi="Times New Roman" w:cs="Times New Roman"/>
          <w:color w:val="auto"/>
          <w:sz w:val="28"/>
          <w:szCs w:val="28"/>
        </w:rPr>
        <w:t xml:space="preserve"> </w:t>
      </w:r>
    </w:p>
    <w:p w:rsidR="00D71AE6" w:rsidRPr="00D71AE6" w:rsidRDefault="00D71AE6" w:rsidP="00BE10A1">
      <w:pPr>
        <w:spacing w:after="0" w:line="240" w:lineRule="auto"/>
        <w:jc w:val="right"/>
        <w:rPr>
          <w:rFonts w:ascii="Times New Roman" w:eastAsia="SimSun" w:hAnsi="Times New Roman" w:cs="Times New Roman"/>
          <w:i/>
          <w:sz w:val="28"/>
          <w:szCs w:val="28"/>
        </w:rPr>
      </w:pPr>
      <w:r w:rsidRPr="00D71AE6">
        <w:rPr>
          <w:rFonts w:ascii="Times New Roman" w:eastAsia="SimSun" w:hAnsi="Times New Roman" w:cs="Times New Roman"/>
          <w:i/>
          <w:sz w:val="28"/>
          <w:szCs w:val="28"/>
        </w:rPr>
        <w:t>учитель географии МАОУ «Первомайская средняя школа», г. Первомайск Нижегородской области</w:t>
      </w:r>
    </w:p>
    <w:p w:rsidR="00D71AE6" w:rsidRDefault="00D71AE6" w:rsidP="00BE10A1">
      <w:pPr>
        <w:spacing w:after="0" w:line="240" w:lineRule="auto"/>
        <w:jc w:val="center"/>
        <w:rPr>
          <w:rFonts w:ascii="Times New Roman" w:eastAsia="SimSun" w:hAnsi="Times New Roman" w:cs="Times New Roman"/>
          <w:sz w:val="28"/>
          <w:szCs w:val="28"/>
        </w:rPr>
      </w:pPr>
    </w:p>
    <w:p w:rsidR="003343D0" w:rsidRPr="00BE10A1" w:rsidRDefault="00F61081" w:rsidP="00BE10A1">
      <w:pPr>
        <w:pStyle w:val="2"/>
        <w:spacing w:before="0" w:after="0"/>
        <w:jc w:val="center"/>
        <w:rPr>
          <w:rFonts w:ascii="Times New Roman" w:eastAsia="SimSun" w:hAnsi="Times New Roman" w:cs="Times New Roman"/>
          <w:b/>
          <w:bCs/>
          <w:color w:val="auto"/>
          <w:sz w:val="28"/>
          <w:szCs w:val="28"/>
        </w:rPr>
      </w:pPr>
      <w:bookmarkStart w:id="16" w:name="_Toc226633761"/>
      <w:r w:rsidRPr="00BE10A1">
        <w:rPr>
          <w:rFonts w:ascii="Times New Roman" w:eastAsia="SimSun" w:hAnsi="Times New Roman" w:cs="Times New Roman"/>
          <w:b/>
          <w:bCs/>
          <w:color w:val="auto"/>
          <w:sz w:val="28"/>
          <w:szCs w:val="28"/>
        </w:rPr>
        <w:t>РЕАЛИЗАЦИЯ ШКОЛЬНОГО СОЦИАЛЬНО-ЭКОЛОГИЧЕСКОГО ПРОЕКТА «ОТ СЕМЕЧКИ ДО ДЕРЕВЦА», ПОСВЯЩЕННОГО 80-ЛЕТИЮ ПОБЕДЫ</w:t>
      </w:r>
      <w:bookmarkEnd w:id="16"/>
    </w:p>
    <w:p w:rsidR="003343D0" w:rsidRPr="00C73228" w:rsidRDefault="003343D0" w:rsidP="00C73228">
      <w:pPr>
        <w:spacing w:after="0" w:line="240" w:lineRule="auto"/>
        <w:jc w:val="right"/>
        <w:rPr>
          <w:rFonts w:ascii="Times New Roman" w:eastAsia="SimSun" w:hAnsi="Times New Roman" w:cs="Times New Roman"/>
          <w:sz w:val="28"/>
          <w:szCs w:val="28"/>
        </w:rPr>
      </w:pP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Статья представляет опыт комплексной реализации школьного проекта «</w:t>
      </w:r>
      <w:proofErr w:type="gramStart"/>
      <w:r w:rsidRPr="00C73228">
        <w:rPr>
          <w:rFonts w:ascii="Times New Roman" w:eastAsia="SimSun" w:hAnsi="Times New Roman" w:cs="Times New Roman"/>
          <w:sz w:val="28"/>
          <w:szCs w:val="28"/>
        </w:rPr>
        <w:t>От семечки</w:t>
      </w:r>
      <w:proofErr w:type="gramEnd"/>
      <w:r w:rsidRPr="00C73228">
        <w:rPr>
          <w:rFonts w:ascii="Times New Roman" w:eastAsia="SimSun" w:hAnsi="Times New Roman" w:cs="Times New Roman"/>
          <w:sz w:val="28"/>
          <w:szCs w:val="28"/>
        </w:rPr>
        <w:t xml:space="preserve"> до деревца», приуроченного к празднованию 80‑летия Победы в Великой Отечественной войне.</w:t>
      </w:r>
    </w:p>
    <w:p w:rsidR="003343D0" w:rsidRPr="00C73228" w:rsidRDefault="00F61081" w:rsidP="00C73228">
      <w:pPr>
        <w:spacing w:after="0" w:line="240" w:lineRule="auto"/>
        <w:ind w:firstLine="709"/>
        <w:jc w:val="both"/>
        <w:rPr>
          <w:rFonts w:ascii="Times New Roman" w:eastAsia="SimSun" w:hAnsi="Times New Roman" w:cs="Times New Roman"/>
          <w:sz w:val="28"/>
          <w:szCs w:val="28"/>
          <w:lang w:eastAsia="zh-CN"/>
        </w:rPr>
      </w:pPr>
      <w:r w:rsidRPr="00C73228">
        <w:rPr>
          <w:rFonts w:ascii="Times New Roman" w:eastAsia="SimSun" w:hAnsi="Times New Roman" w:cs="Times New Roman"/>
          <w:sz w:val="28"/>
          <w:szCs w:val="28"/>
        </w:rPr>
        <w:t xml:space="preserve"> </w:t>
      </w:r>
      <w:r w:rsidRPr="00C73228">
        <w:rPr>
          <w:rFonts w:ascii="Times New Roman" w:eastAsia="SimSun" w:hAnsi="Times New Roman" w:cs="Times New Roman"/>
          <w:sz w:val="28"/>
          <w:szCs w:val="28"/>
          <w:lang w:eastAsia="zh-CN"/>
        </w:rPr>
        <w:t>В честь 80-летия Победы в Великой Отечественной войне в нашей школе в 2024-2025 учебном году был организован общешкольный экологический и воспитательный проект «</w:t>
      </w:r>
      <w:proofErr w:type="gramStart"/>
      <w:r w:rsidRPr="00C73228">
        <w:rPr>
          <w:rFonts w:ascii="Times New Roman" w:eastAsia="SimSun" w:hAnsi="Times New Roman" w:cs="Times New Roman"/>
          <w:sz w:val="28"/>
          <w:szCs w:val="28"/>
          <w:lang w:eastAsia="zh-CN"/>
        </w:rPr>
        <w:t>От семечки</w:t>
      </w:r>
      <w:proofErr w:type="gramEnd"/>
      <w:r w:rsidRPr="00C73228">
        <w:rPr>
          <w:rFonts w:ascii="Times New Roman" w:eastAsia="SimSun" w:hAnsi="Times New Roman" w:cs="Times New Roman"/>
          <w:sz w:val="28"/>
          <w:szCs w:val="28"/>
          <w:lang w:eastAsia="zh-CN"/>
        </w:rPr>
        <w:t xml:space="preserve"> до деревца». Актуальность нашей инициативы обусловлена, с одной стороны, задачами сохранения исторической памяти о Победе </w:t>
      </w:r>
      <w:r w:rsidR="00D71AE6">
        <w:rPr>
          <w:rFonts w:ascii="Times New Roman" w:eastAsia="SimSun" w:hAnsi="Times New Roman" w:cs="Times New Roman"/>
          <w:sz w:val="28"/>
          <w:szCs w:val="28"/>
          <w:lang w:eastAsia="zh-CN"/>
        </w:rPr>
        <w:t>-</w:t>
      </w:r>
      <w:r w:rsidRPr="00C73228">
        <w:rPr>
          <w:rFonts w:ascii="Times New Roman" w:eastAsia="SimSun" w:hAnsi="Times New Roman" w:cs="Times New Roman"/>
          <w:sz w:val="28"/>
          <w:szCs w:val="28"/>
          <w:lang w:eastAsia="zh-CN"/>
        </w:rPr>
        <w:t xml:space="preserve"> центрального события XX века, с другой </w:t>
      </w:r>
      <w:r w:rsidR="00D71AE6">
        <w:rPr>
          <w:rFonts w:ascii="Times New Roman" w:eastAsia="SimSun" w:hAnsi="Times New Roman" w:cs="Times New Roman"/>
          <w:sz w:val="28"/>
          <w:szCs w:val="28"/>
          <w:lang w:eastAsia="zh-CN"/>
        </w:rPr>
        <w:t>-</w:t>
      </w:r>
      <w:r w:rsidRPr="00C73228">
        <w:rPr>
          <w:rFonts w:ascii="Times New Roman" w:eastAsia="SimSun" w:hAnsi="Times New Roman" w:cs="Times New Roman"/>
          <w:sz w:val="28"/>
          <w:szCs w:val="28"/>
          <w:lang w:eastAsia="zh-CN"/>
        </w:rPr>
        <w:t xml:space="preserve"> необходимостью экологически ориентированного образования, отвечающего вызовам изменения климата и утраты биоразнообразия. Проект адресует эти два направления в единой </w:t>
      </w:r>
      <w:proofErr w:type="spellStart"/>
      <w:r w:rsidRPr="00C73228">
        <w:rPr>
          <w:rFonts w:ascii="Times New Roman" w:eastAsia="SimSun" w:hAnsi="Times New Roman" w:cs="Times New Roman"/>
          <w:sz w:val="28"/>
          <w:szCs w:val="28"/>
          <w:lang w:eastAsia="zh-CN"/>
        </w:rPr>
        <w:t>деятельностной</w:t>
      </w:r>
      <w:proofErr w:type="spellEnd"/>
      <w:r w:rsidRPr="00C73228">
        <w:rPr>
          <w:rFonts w:ascii="Times New Roman" w:eastAsia="SimSun" w:hAnsi="Times New Roman" w:cs="Times New Roman"/>
          <w:sz w:val="28"/>
          <w:szCs w:val="28"/>
          <w:lang w:eastAsia="zh-CN"/>
        </w:rPr>
        <w:t xml:space="preserve"> рамке, что соответствует подходам ФГОС и современным моделям воспитания, ориентированным на личностные, </w:t>
      </w:r>
      <w:proofErr w:type="spellStart"/>
      <w:r w:rsidRPr="00C73228">
        <w:rPr>
          <w:rFonts w:ascii="Times New Roman" w:eastAsia="SimSun" w:hAnsi="Times New Roman" w:cs="Times New Roman"/>
          <w:sz w:val="28"/>
          <w:szCs w:val="28"/>
          <w:lang w:eastAsia="zh-CN"/>
        </w:rPr>
        <w:t>метапредметные</w:t>
      </w:r>
      <w:proofErr w:type="spellEnd"/>
      <w:r w:rsidRPr="00C73228">
        <w:rPr>
          <w:rFonts w:ascii="Times New Roman" w:eastAsia="SimSun" w:hAnsi="Times New Roman" w:cs="Times New Roman"/>
          <w:sz w:val="28"/>
          <w:szCs w:val="28"/>
          <w:lang w:eastAsia="zh-CN"/>
        </w:rPr>
        <w:t xml:space="preserve"> и предметные результаты. </w:t>
      </w:r>
      <w:r w:rsidR="00D71AE6">
        <w:rPr>
          <w:rFonts w:ascii="Times New Roman" w:eastAsia="SimSun" w:hAnsi="Times New Roman" w:cs="Times New Roman"/>
          <w:sz w:val="28"/>
          <w:szCs w:val="28"/>
        </w:rPr>
        <w:t>В фокусе -</w:t>
      </w:r>
      <w:r w:rsidRPr="00C73228">
        <w:rPr>
          <w:rFonts w:ascii="Times New Roman" w:eastAsia="SimSun" w:hAnsi="Times New Roman" w:cs="Times New Roman"/>
          <w:sz w:val="28"/>
          <w:szCs w:val="28"/>
        </w:rPr>
        <w:t xml:space="preserve"> формирование у обучающихся ценностного отношения к исторической памяти через практику посадки и последующего ухода за саженцами, осмысление персональной ответственности за общее благо, развитие навыков учебно-практической и проектной деятельности. </w:t>
      </w:r>
      <w:r w:rsidRPr="00C73228">
        <w:rPr>
          <w:rFonts w:ascii="Times New Roman" w:eastAsia="SimSun" w:hAnsi="Times New Roman" w:cs="Times New Roman"/>
          <w:sz w:val="28"/>
          <w:szCs w:val="28"/>
          <w:lang w:eastAsia="zh-CN"/>
        </w:rPr>
        <w:t>[1–3].</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lastRenderedPageBreak/>
        <w:t xml:space="preserve">Проблематика работы соотносится с современными приоритетами воспитательной политики и запросами школьной практики: необходимостью интегрировать историко‑патриотическое содержание с экологическим действием, обеспечить участие обучающихся в реальных социальных проектах, формирующих компетенции </w:t>
      </w:r>
      <w:r w:rsidRPr="00C73228">
        <w:rPr>
          <w:rFonts w:ascii="Times New Roman" w:eastAsia="SimSun" w:hAnsi="Times New Roman" w:cs="Times New Roman"/>
          <w:sz w:val="28"/>
          <w:szCs w:val="28"/>
          <w:lang w:val="en-US"/>
        </w:rPr>
        <w:t>XXI</w:t>
      </w:r>
      <w:r w:rsidRPr="00C73228">
        <w:rPr>
          <w:rFonts w:ascii="Times New Roman" w:eastAsia="SimSun" w:hAnsi="Times New Roman" w:cs="Times New Roman"/>
          <w:sz w:val="28"/>
          <w:szCs w:val="28"/>
        </w:rPr>
        <w:t xml:space="preserve"> века (командная работа, критическое мышление, коммуникация, самоорганизация) [4; 5].</w:t>
      </w:r>
    </w:p>
    <w:p w:rsidR="003343D0" w:rsidRPr="00C73228" w:rsidRDefault="00D71AE6" w:rsidP="00C73228">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Цель проекта -</w:t>
      </w:r>
      <w:r w:rsidR="00F61081" w:rsidRPr="00C73228">
        <w:rPr>
          <w:rFonts w:ascii="Times New Roman" w:eastAsia="SimSun" w:hAnsi="Times New Roman" w:cs="Times New Roman"/>
          <w:sz w:val="28"/>
          <w:szCs w:val="28"/>
        </w:rPr>
        <w:t xml:space="preserve"> воспитание гражданско‑патриотических качеств, экологически ответственного поведении культуры, участия школьников через смысловую и практическую деятельность по созданию и поддержанию «Аллеи Памяти», где каждое деревце символизирует конкретное историческое событие, фронтовую судьбу или трудовой подвиг тыла. Цель конкретизируется системой задач, включающих содержательные, организационные и диагностические компоненты.</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Содержательные задачи: а) актуализировать историческую память посредством изучение семейных архивов, локальной истории, работы с музейными источниками; б) связать экологическую практику с базовыми понятиями биологии и географии (виды деревьев, адаптация к условиям среды, ландшафтное планирование); в) обеспечить </w:t>
      </w:r>
      <w:proofErr w:type="spellStart"/>
      <w:r w:rsidRPr="00C73228">
        <w:rPr>
          <w:rFonts w:ascii="Times New Roman" w:eastAsia="SimSun" w:hAnsi="Times New Roman" w:cs="Times New Roman"/>
          <w:sz w:val="28"/>
          <w:szCs w:val="28"/>
        </w:rPr>
        <w:t>межпредметные</w:t>
      </w:r>
      <w:proofErr w:type="spellEnd"/>
      <w:r w:rsidRPr="00C73228">
        <w:rPr>
          <w:rFonts w:ascii="Times New Roman" w:eastAsia="SimSun" w:hAnsi="Times New Roman" w:cs="Times New Roman"/>
          <w:sz w:val="28"/>
          <w:szCs w:val="28"/>
        </w:rPr>
        <w:t xml:space="preserve"> связи истории, литературы, обществознания, биологии и технологии.</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Организационные задачи: а) развернуть проект в формате сервис‑обучение, совмещающего социально значимую деятельность с рефлексией и учебными целями; б) выстроить партнёрство с семьёй, ветеранскими и экологическими объединениями, муниципальными службами; в) разработать календарно‑тематический план мероприятий и распределение ролей в ученических командах.</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Диагностические задачи: а) зафиксировать критерии и индикаторы успеха; б) организовать итоговую самооценку и взаимную оценку, включающую портфолио проектной деятельности и публичную защиту результатов [6; 7].</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Практическая значимость проявляется в «осязаемости» результата — создании и уходе за конкретными зелёными насаждениями, которые формируют школьное и городское пространство, а также в апробации инструментов проектного управления, мониторинга, публичной коммуникации. Полученные наработки (пакет сценариев, чек‑листы, карты ухода, макеты табличек памяти, шаблоны дневников наблюдений) легко адаптируются под условия образовательной организации.</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Новизна заключается в интеграции экологической практики и культурно‑исторического нарратива через персонализацию </w:t>
      </w:r>
      <w:r w:rsidR="00D71AE6" w:rsidRPr="00C73228">
        <w:rPr>
          <w:rFonts w:ascii="Times New Roman" w:eastAsia="SimSun" w:hAnsi="Times New Roman" w:cs="Times New Roman"/>
          <w:sz w:val="28"/>
          <w:szCs w:val="28"/>
        </w:rPr>
        <w:t>памяти: деревцу</w:t>
      </w:r>
      <w:r w:rsidRPr="00C73228">
        <w:rPr>
          <w:rFonts w:ascii="Times New Roman" w:eastAsia="SimSun" w:hAnsi="Times New Roman" w:cs="Times New Roman"/>
          <w:sz w:val="28"/>
          <w:szCs w:val="28"/>
        </w:rPr>
        <w:t xml:space="preserve"> (по желанию участника проекта) присваивается имя героя, трудового коллектива или события; специальный код на табличке ведёт к страничке с материалами, подготовленными учениками (мини‑работа, устные истории семей, фотографии, карты времени). В проект встроены регулярные циклы наблюдений за ростом деревьев, что позволяет совмещать патриотическое содержание с естественнонаучными работами.</w:t>
      </w:r>
    </w:p>
    <w:p w:rsidR="003343D0" w:rsidRPr="00C73228" w:rsidRDefault="00D71AE6" w:rsidP="00C73228">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lastRenderedPageBreak/>
        <w:t>Уникальность проекта -</w:t>
      </w:r>
      <w:r w:rsidR="00F61081" w:rsidRPr="00C73228">
        <w:rPr>
          <w:rFonts w:ascii="Times New Roman" w:eastAsia="SimSun" w:hAnsi="Times New Roman" w:cs="Times New Roman"/>
          <w:sz w:val="28"/>
          <w:szCs w:val="28"/>
        </w:rPr>
        <w:t xml:space="preserve"> в устойчивой организационной модели: проект не ограничивается разовой акцией, а разворачивает как годичный, а затем многолетний процесс с закреплёнными ролями, регламентом ухода и ритуалами общешкольной памяти (дежурства классов, памятные линейки, экскурсии для гостей и родителей).</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Логика реализации нашего проекта «</w:t>
      </w:r>
      <w:proofErr w:type="gramStart"/>
      <w:r w:rsidRPr="00C73228">
        <w:rPr>
          <w:rFonts w:ascii="Times New Roman" w:eastAsia="SimSun" w:hAnsi="Times New Roman" w:cs="Times New Roman"/>
          <w:sz w:val="28"/>
          <w:szCs w:val="28"/>
        </w:rPr>
        <w:t>От семечки</w:t>
      </w:r>
      <w:proofErr w:type="gramEnd"/>
      <w:r w:rsidRPr="00C73228">
        <w:rPr>
          <w:rFonts w:ascii="Times New Roman" w:eastAsia="SimSun" w:hAnsi="Times New Roman" w:cs="Times New Roman"/>
          <w:sz w:val="28"/>
          <w:szCs w:val="28"/>
        </w:rPr>
        <w:t xml:space="preserve"> до деревца» включал 4 этапа:</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Этап 1. Подготовительный: </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 А - организационный блок (создание инициативной группы педагогов и родителей, разработка документов и </w:t>
      </w:r>
      <w:proofErr w:type="spellStart"/>
      <w:proofErr w:type="gramStart"/>
      <w:r w:rsidRPr="00C73228">
        <w:rPr>
          <w:rFonts w:ascii="Times New Roman" w:eastAsia="SimSun" w:hAnsi="Times New Roman" w:cs="Times New Roman"/>
          <w:sz w:val="28"/>
          <w:szCs w:val="28"/>
        </w:rPr>
        <w:t>тд</w:t>
      </w:r>
      <w:proofErr w:type="spellEnd"/>
      <w:r w:rsidRPr="00C73228">
        <w:rPr>
          <w:rFonts w:ascii="Times New Roman" w:eastAsia="SimSun" w:hAnsi="Times New Roman" w:cs="Times New Roman"/>
          <w:sz w:val="28"/>
          <w:szCs w:val="28"/>
        </w:rPr>
        <w:t xml:space="preserve"> )</w:t>
      </w:r>
      <w:proofErr w:type="gramEnd"/>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Б - мотивационно‑ориентирующий блок: </w:t>
      </w:r>
      <w:r w:rsidR="007F42A8" w:rsidRPr="00C73228">
        <w:rPr>
          <w:rFonts w:ascii="Times New Roman" w:eastAsia="SimSun" w:hAnsi="Times New Roman" w:cs="Times New Roman"/>
          <w:sz w:val="28"/>
          <w:szCs w:val="28"/>
        </w:rPr>
        <w:t>проведение лекции</w:t>
      </w:r>
      <w:r w:rsidRPr="00C73228">
        <w:rPr>
          <w:rFonts w:ascii="Times New Roman" w:eastAsia="SimSun" w:hAnsi="Times New Roman" w:cs="Times New Roman"/>
          <w:sz w:val="28"/>
          <w:szCs w:val="28"/>
        </w:rPr>
        <w:t>/презентации о важности деревьев и озеленения, классных часов «Память как действие», встреч с ветеранами и поисковиками.</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В- проектно‑конструкторский блок: выбор видов деревьев с учётом почвенно‑климатических условий агитация и информирование, сбор посадочного материала, определили символичные для нашей страны деревья — дуб как символ силы духа, каштан как символ памяти; разработка дизайна и </w:t>
      </w:r>
      <w:proofErr w:type="spellStart"/>
      <w:r w:rsidRPr="00C73228">
        <w:rPr>
          <w:rFonts w:ascii="Times New Roman" w:eastAsia="SimSun" w:hAnsi="Times New Roman" w:cs="Times New Roman"/>
          <w:sz w:val="28"/>
          <w:szCs w:val="28"/>
        </w:rPr>
        <w:t>мени</w:t>
      </w:r>
      <w:proofErr w:type="spellEnd"/>
      <w:r w:rsidRPr="00C73228">
        <w:rPr>
          <w:rFonts w:ascii="Times New Roman" w:eastAsia="SimSun" w:hAnsi="Times New Roman" w:cs="Times New Roman"/>
          <w:sz w:val="28"/>
          <w:szCs w:val="28"/>
        </w:rPr>
        <w:t xml:space="preserve"> символа проекта; согласование площадки с </w:t>
      </w:r>
      <w:r w:rsidR="007F42A8" w:rsidRPr="00C73228">
        <w:rPr>
          <w:rFonts w:ascii="Times New Roman" w:eastAsia="SimSun" w:hAnsi="Times New Roman" w:cs="Times New Roman"/>
          <w:sz w:val="28"/>
          <w:szCs w:val="28"/>
        </w:rPr>
        <w:t>администрацией; обучение</w:t>
      </w:r>
      <w:r w:rsidRPr="00C73228">
        <w:rPr>
          <w:rFonts w:ascii="Times New Roman" w:eastAsia="SimSun" w:hAnsi="Times New Roman" w:cs="Times New Roman"/>
          <w:sz w:val="28"/>
          <w:szCs w:val="28"/>
        </w:rPr>
        <w:t xml:space="preserve"> технике безопасности. </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Этап 2. </w:t>
      </w:r>
      <w:proofErr w:type="spellStart"/>
      <w:r w:rsidRPr="00C73228">
        <w:rPr>
          <w:rFonts w:ascii="Times New Roman" w:eastAsia="SimSun" w:hAnsi="Times New Roman" w:cs="Times New Roman"/>
          <w:sz w:val="28"/>
          <w:szCs w:val="28"/>
        </w:rPr>
        <w:t>Исследовательско</w:t>
      </w:r>
      <w:proofErr w:type="spellEnd"/>
      <w:r w:rsidRPr="00C73228">
        <w:rPr>
          <w:rFonts w:ascii="Times New Roman" w:eastAsia="SimSun" w:hAnsi="Times New Roman" w:cs="Times New Roman"/>
          <w:sz w:val="28"/>
          <w:szCs w:val="28"/>
        </w:rPr>
        <w:t xml:space="preserve">‑наблюдательный:  посадка, маркировка, настройка календаря ухода; распределение ролей (координатор, медиатор, штурман диссертаций, хранитель архива), ведение дневников роста, </w:t>
      </w:r>
      <w:proofErr w:type="spellStart"/>
      <w:r w:rsidRPr="00C73228">
        <w:rPr>
          <w:rFonts w:ascii="Times New Roman" w:eastAsia="SimSun" w:hAnsi="Times New Roman" w:cs="Times New Roman"/>
          <w:sz w:val="28"/>
          <w:szCs w:val="28"/>
        </w:rPr>
        <w:t>фотомониторинг</w:t>
      </w:r>
      <w:proofErr w:type="spellEnd"/>
      <w:r w:rsidRPr="00C73228">
        <w:rPr>
          <w:rFonts w:ascii="Times New Roman" w:eastAsia="SimSun" w:hAnsi="Times New Roman" w:cs="Times New Roman"/>
          <w:sz w:val="28"/>
          <w:szCs w:val="28"/>
        </w:rPr>
        <w:t xml:space="preserve">, замеры, составление фенологического календаря, сопоставление данных с литературными источниками; интеграция с уроками биологии, географии, математики (обработка данных, диаграммы, презентации), работа с локальной историей, изучение семейных архивов, встречи с работниками лесного хозяйства, экологические акции (Самая </w:t>
      </w:r>
      <w:proofErr w:type="spellStart"/>
      <w:r w:rsidRPr="00C73228">
        <w:rPr>
          <w:rFonts w:ascii="Times New Roman" w:eastAsia="SimSun" w:hAnsi="Times New Roman" w:cs="Times New Roman"/>
          <w:sz w:val="28"/>
          <w:szCs w:val="28"/>
        </w:rPr>
        <w:t>э</w:t>
      </w:r>
      <w:r w:rsidR="00B42B9B">
        <w:rPr>
          <w:rFonts w:ascii="Times New Roman" w:eastAsia="SimSun" w:hAnsi="Times New Roman" w:cs="Times New Roman"/>
          <w:sz w:val="28"/>
          <w:szCs w:val="28"/>
        </w:rPr>
        <w:t>кологичная</w:t>
      </w:r>
      <w:proofErr w:type="spellEnd"/>
      <w:r w:rsidR="00B42B9B">
        <w:rPr>
          <w:rFonts w:ascii="Times New Roman" w:eastAsia="SimSun" w:hAnsi="Times New Roman" w:cs="Times New Roman"/>
          <w:sz w:val="28"/>
          <w:szCs w:val="28"/>
        </w:rPr>
        <w:t xml:space="preserve"> и креативная елка).</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Этап 3. </w:t>
      </w:r>
      <w:proofErr w:type="spellStart"/>
      <w:r w:rsidRPr="00C73228">
        <w:rPr>
          <w:rFonts w:ascii="Times New Roman" w:eastAsia="SimSun" w:hAnsi="Times New Roman" w:cs="Times New Roman"/>
          <w:sz w:val="28"/>
          <w:szCs w:val="28"/>
        </w:rPr>
        <w:t>Деятельностный</w:t>
      </w:r>
      <w:proofErr w:type="spellEnd"/>
      <w:r w:rsidRPr="00C73228">
        <w:rPr>
          <w:rFonts w:ascii="Times New Roman" w:eastAsia="SimSun" w:hAnsi="Times New Roman" w:cs="Times New Roman"/>
          <w:sz w:val="28"/>
          <w:szCs w:val="28"/>
        </w:rPr>
        <w:t>: Подготовка «паспортов» деревьев. Проведение экологической акции по высадки аллеи в честь 80-летия Победы с                участием родителей и местного сообщества.</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 xml:space="preserve"> Этап 4. Рефлексивно‑коммуникативный: школьная конференция, стендовые доклады, цифровая выставка «Деревья как памятники», фестиваль «Память жива», публичные отчёты для родительского и профессионального сообщества, подведение итогов, награждение активных участников.</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t>Результаты и показатели эффективности педагогической практики. Для оценки эффективности применялась комбинированная модель мониторинга: количественные и качественные показатели, данные самооценки и внешней экспертизы.</w:t>
      </w:r>
      <w:r w:rsidRPr="00C73228">
        <w:rPr>
          <w:rFonts w:ascii="Times New Roman" w:hAnsi="Times New Roman" w:cs="Times New Roman"/>
          <w:sz w:val="28"/>
          <w:szCs w:val="28"/>
        </w:rPr>
        <w:t xml:space="preserve"> </w:t>
      </w:r>
      <w:r w:rsidRPr="00C73228">
        <w:rPr>
          <w:rFonts w:ascii="Times New Roman" w:eastAsia="SimSun" w:hAnsi="Times New Roman" w:cs="Times New Roman"/>
          <w:sz w:val="28"/>
          <w:szCs w:val="28"/>
        </w:rPr>
        <w:t xml:space="preserve">Количественные индикаторы: число посаженных деревьев и кустарников; доля приживаемости на конец сезона; количество вовлечённых обучающихся, родителей, партнёров; число мероприятий и публикаций; охват аудитории. Качественные индикаторы: рост мотивации к общественно полезной деятельности; </w:t>
      </w:r>
      <w:proofErr w:type="spellStart"/>
      <w:r w:rsidRPr="00C73228">
        <w:rPr>
          <w:rFonts w:ascii="Times New Roman" w:eastAsia="SimSun" w:hAnsi="Times New Roman" w:cs="Times New Roman"/>
          <w:sz w:val="28"/>
          <w:szCs w:val="28"/>
        </w:rPr>
        <w:t>сформированность</w:t>
      </w:r>
      <w:proofErr w:type="spellEnd"/>
      <w:r w:rsidRPr="00C73228">
        <w:rPr>
          <w:rFonts w:ascii="Times New Roman" w:eastAsia="SimSun" w:hAnsi="Times New Roman" w:cs="Times New Roman"/>
          <w:sz w:val="28"/>
          <w:szCs w:val="28"/>
        </w:rPr>
        <w:t xml:space="preserve"> учебно-практических умений; развитость командного взаимодействия; культура публичной презентации результатов.</w:t>
      </w:r>
    </w:p>
    <w:p w:rsidR="003343D0" w:rsidRPr="00C73228" w:rsidRDefault="00F61081" w:rsidP="00C73228">
      <w:pPr>
        <w:spacing w:after="0" w:line="240" w:lineRule="auto"/>
        <w:ind w:firstLine="709"/>
        <w:jc w:val="both"/>
        <w:rPr>
          <w:rFonts w:ascii="Times New Roman" w:eastAsia="SimSun" w:hAnsi="Times New Roman" w:cs="Times New Roman"/>
          <w:sz w:val="28"/>
          <w:szCs w:val="28"/>
        </w:rPr>
      </w:pPr>
      <w:r w:rsidRPr="00C73228">
        <w:rPr>
          <w:rFonts w:ascii="Times New Roman" w:eastAsia="SimSun" w:hAnsi="Times New Roman" w:cs="Times New Roman"/>
          <w:sz w:val="28"/>
          <w:szCs w:val="28"/>
        </w:rPr>
        <w:lastRenderedPageBreak/>
        <w:t>Педагогические эффекты: ра</w:t>
      </w:r>
      <w:r w:rsidR="007F42A8">
        <w:rPr>
          <w:rFonts w:ascii="Times New Roman" w:eastAsia="SimSun" w:hAnsi="Times New Roman" w:cs="Times New Roman"/>
          <w:sz w:val="28"/>
          <w:szCs w:val="28"/>
        </w:rPr>
        <w:t>сширение взаимодействий «школа –</w:t>
      </w:r>
      <w:r w:rsidRPr="00C73228">
        <w:rPr>
          <w:rFonts w:ascii="Times New Roman" w:eastAsia="SimSun" w:hAnsi="Times New Roman" w:cs="Times New Roman"/>
          <w:sz w:val="28"/>
          <w:szCs w:val="28"/>
        </w:rPr>
        <w:t xml:space="preserve"> семь</w:t>
      </w:r>
      <w:r w:rsidR="007F42A8">
        <w:rPr>
          <w:rFonts w:ascii="Times New Roman" w:eastAsia="SimSun" w:hAnsi="Times New Roman" w:cs="Times New Roman"/>
          <w:sz w:val="28"/>
          <w:szCs w:val="28"/>
        </w:rPr>
        <w:t>я -</w:t>
      </w:r>
      <w:r w:rsidRPr="00C73228">
        <w:rPr>
          <w:rFonts w:ascii="Times New Roman" w:eastAsia="SimSun" w:hAnsi="Times New Roman" w:cs="Times New Roman"/>
          <w:sz w:val="28"/>
          <w:szCs w:val="28"/>
        </w:rPr>
        <w:t xml:space="preserve"> сообщество», рост профессионального удовлетворения </w:t>
      </w:r>
      <w:r w:rsidR="00B42B9B" w:rsidRPr="00C73228">
        <w:rPr>
          <w:rFonts w:ascii="Times New Roman" w:eastAsia="SimSun" w:hAnsi="Times New Roman" w:cs="Times New Roman"/>
          <w:sz w:val="28"/>
          <w:szCs w:val="28"/>
        </w:rPr>
        <w:t>педагогов, укрепление</w:t>
      </w:r>
      <w:r w:rsidRPr="00C73228">
        <w:rPr>
          <w:rFonts w:ascii="Times New Roman" w:eastAsia="SimSun" w:hAnsi="Times New Roman" w:cs="Times New Roman"/>
          <w:sz w:val="28"/>
          <w:szCs w:val="28"/>
        </w:rPr>
        <w:t xml:space="preserve"> школьной идентичности (ритуалы, символы, общие практики).</w:t>
      </w:r>
    </w:p>
    <w:p w:rsidR="003343D0" w:rsidRPr="00C73228" w:rsidRDefault="00F61081" w:rsidP="00C73228">
      <w:pPr>
        <w:spacing w:after="0" w:line="240" w:lineRule="auto"/>
        <w:jc w:val="both"/>
        <w:rPr>
          <w:rFonts w:ascii="Times New Roman" w:eastAsia="SimSun" w:hAnsi="Times New Roman" w:cs="Times New Roman"/>
          <w:sz w:val="28"/>
          <w:szCs w:val="28"/>
          <w:lang w:eastAsia="zh-CN"/>
        </w:rPr>
      </w:pPr>
      <w:r w:rsidRPr="00C73228">
        <w:rPr>
          <w:rFonts w:ascii="Times New Roman" w:eastAsia="SimSun" w:hAnsi="Times New Roman" w:cs="Times New Roman"/>
          <w:sz w:val="28"/>
          <w:szCs w:val="28"/>
          <w:lang w:eastAsia="zh-CN"/>
        </w:rPr>
        <w:t xml:space="preserve">В результате реализации проекта вырастили 80 саженцев деревьев и высадили их в виде «Аллеи </w:t>
      </w:r>
      <w:r w:rsidR="007F42A8" w:rsidRPr="00C73228">
        <w:rPr>
          <w:rFonts w:ascii="Times New Roman" w:eastAsia="SimSun" w:hAnsi="Times New Roman" w:cs="Times New Roman"/>
          <w:sz w:val="28"/>
          <w:szCs w:val="28"/>
          <w:lang w:eastAsia="zh-CN"/>
        </w:rPr>
        <w:t>памяти» память</w:t>
      </w:r>
      <w:r w:rsidRPr="00C73228">
        <w:rPr>
          <w:rFonts w:ascii="Times New Roman" w:eastAsia="SimSun" w:hAnsi="Times New Roman" w:cs="Times New Roman"/>
          <w:sz w:val="28"/>
          <w:szCs w:val="28"/>
          <w:lang w:eastAsia="zh-CN"/>
        </w:rPr>
        <w:t xml:space="preserve"> о Победе в Великой Отечественной войне. </w:t>
      </w:r>
    </w:p>
    <w:p w:rsidR="007F42A8" w:rsidRDefault="007F42A8" w:rsidP="00C73228">
      <w:pPr>
        <w:spacing w:after="0" w:line="240" w:lineRule="auto"/>
        <w:jc w:val="both"/>
        <w:rPr>
          <w:rFonts w:ascii="Times New Roman" w:eastAsia="SimSun" w:hAnsi="Times New Roman" w:cs="Times New Roman"/>
          <w:sz w:val="28"/>
          <w:szCs w:val="28"/>
          <w:lang w:eastAsia="zh-CN"/>
        </w:rPr>
      </w:pPr>
      <w:r w:rsidRPr="00C73228">
        <w:rPr>
          <w:rFonts w:ascii="Times New Roman" w:eastAsia="SimSun" w:hAnsi="Times New Roman" w:cs="Times New Roman"/>
          <w:sz w:val="28"/>
          <w:szCs w:val="28"/>
          <w:lang w:eastAsia="zh-CN"/>
        </w:rPr>
        <w:t>Кроме того,</w:t>
      </w:r>
      <w:r w:rsidR="00F61081" w:rsidRPr="00C73228">
        <w:rPr>
          <w:rFonts w:ascii="Times New Roman" w:eastAsia="SimSun" w:hAnsi="Times New Roman" w:cs="Times New Roman"/>
          <w:sz w:val="28"/>
          <w:szCs w:val="28"/>
          <w:lang w:eastAsia="zh-CN"/>
        </w:rPr>
        <w:t xml:space="preserve"> практика проекта вышла за рамки школьного коллектива, объединив обучающихся, родительскую общественность, волонтеров.  На базе «Аллеи Памяти» </w:t>
      </w:r>
      <w:r w:rsidRPr="00C73228">
        <w:rPr>
          <w:rFonts w:ascii="Times New Roman" w:eastAsia="SimSun" w:hAnsi="Times New Roman" w:cs="Times New Roman"/>
          <w:sz w:val="28"/>
          <w:szCs w:val="28"/>
          <w:lang w:eastAsia="zh-CN"/>
        </w:rPr>
        <w:t>могут проводиться</w:t>
      </w:r>
      <w:r w:rsidR="00F61081" w:rsidRPr="00C73228">
        <w:rPr>
          <w:rFonts w:ascii="Times New Roman" w:eastAsia="SimSun" w:hAnsi="Times New Roman" w:cs="Times New Roman"/>
          <w:sz w:val="28"/>
          <w:szCs w:val="28"/>
          <w:lang w:eastAsia="zh-CN"/>
        </w:rPr>
        <w:t xml:space="preserve"> экскурсии для жителей района, встречи школьников с представителями общественных объединений и администрацией города. Ученики самостоятельно предлагают новые формы работы: создание виртуальной карты Аллеи, оформление школьного стенда с историями семей, подготовка литературных композиций, посвящённых военным годам. Это позволяет соединить образовательные и культурные инициативы в единое пространство воспитания.</w:t>
      </w:r>
    </w:p>
    <w:p w:rsidR="007F42A8" w:rsidRDefault="007F42A8" w:rsidP="00C73228">
      <w:pPr>
        <w:spacing w:after="0" w:line="240" w:lineRule="auto"/>
        <w:jc w:val="both"/>
        <w:rPr>
          <w:rFonts w:ascii="Times New Roman" w:eastAsia="SimSun" w:hAnsi="Times New Roman" w:cs="Times New Roman"/>
          <w:sz w:val="28"/>
          <w:szCs w:val="28"/>
          <w:lang w:eastAsia="zh-CN"/>
        </w:rPr>
      </w:pPr>
    </w:p>
    <w:p w:rsidR="003343D0" w:rsidRPr="00C73228" w:rsidRDefault="00F61081" w:rsidP="00C73228">
      <w:pPr>
        <w:spacing w:after="0" w:line="240" w:lineRule="auto"/>
        <w:jc w:val="center"/>
        <w:rPr>
          <w:rFonts w:ascii="Times New Roman" w:eastAsia="SimSun" w:hAnsi="Times New Roman" w:cs="Times New Roman"/>
          <w:sz w:val="28"/>
          <w:szCs w:val="28"/>
        </w:rPr>
      </w:pPr>
      <w:r w:rsidRPr="00C73228">
        <w:rPr>
          <w:rFonts w:ascii="Times New Roman" w:eastAsia="SimSun" w:hAnsi="Times New Roman" w:cs="Times New Roman"/>
          <w:sz w:val="28"/>
          <w:szCs w:val="28"/>
        </w:rPr>
        <w:t>Список литературы.</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Федеральный государственный образовательный стандарт основного общего образования.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Просвещение, 2021.</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Концепция развития воспитания в системе образования РФ.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2015.</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Зверев И.Д. Экологическое образование школьников.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Академия, 2018.</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proofErr w:type="spellStart"/>
      <w:r w:rsidRPr="007F42A8">
        <w:rPr>
          <w:rFonts w:ascii="Times New Roman" w:eastAsia="SimSun" w:hAnsi="Times New Roman" w:cs="Times New Roman"/>
          <w:sz w:val="28"/>
          <w:szCs w:val="28"/>
        </w:rPr>
        <w:t>Полат</w:t>
      </w:r>
      <w:proofErr w:type="spellEnd"/>
      <w:r w:rsidRPr="007F42A8">
        <w:rPr>
          <w:rFonts w:ascii="Times New Roman" w:eastAsia="SimSun" w:hAnsi="Times New Roman" w:cs="Times New Roman"/>
          <w:sz w:val="28"/>
          <w:szCs w:val="28"/>
        </w:rPr>
        <w:t xml:space="preserve"> Е.С. Новые педагогические и информационные технологии.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Академия, 2020.</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Беспалько В.П. Педагогика и прогрессивные технологии обучения.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Педагогика, 2019.</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Савенков А.И. Диссертационная деятельность школьников.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Академкнига, 2017.</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Ковальчук А.П. Проектные технологии в образовательной практике.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Педагогика, 2019.</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Социальное партнёрство школы и семьи: опыт и перспективы.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Екатеринбург: </w:t>
      </w:r>
      <w:proofErr w:type="spellStart"/>
      <w:r w:rsidRPr="007F42A8">
        <w:rPr>
          <w:rFonts w:ascii="Times New Roman" w:eastAsia="SimSun" w:hAnsi="Times New Roman" w:cs="Times New Roman"/>
          <w:sz w:val="28"/>
          <w:szCs w:val="28"/>
        </w:rPr>
        <w:t>УрФУ</w:t>
      </w:r>
      <w:proofErr w:type="spellEnd"/>
      <w:r w:rsidRPr="007F42A8">
        <w:rPr>
          <w:rFonts w:ascii="Times New Roman" w:eastAsia="SimSun" w:hAnsi="Times New Roman" w:cs="Times New Roman"/>
          <w:sz w:val="28"/>
          <w:szCs w:val="28"/>
        </w:rPr>
        <w:t>, 2020.</w:t>
      </w:r>
    </w:p>
    <w:p w:rsidR="003343D0" w:rsidRPr="007F42A8" w:rsidRDefault="00F61081" w:rsidP="00B42B9B">
      <w:pPr>
        <w:pStyle w:val="a3"/>
        <w:numPr>
          <w:ilvl w:val="0"/>
          <w:numId w:val="24"/>
        </w:numPr>
        <w:spacing w:after="0" w:line="240" w:lineRule="auto"/>
        <w:ind w:left="426" w:hanging="426"/>
        <w:jc w:val="both"/>
        <w:rPr>
          <w:rFonts w:ascii="Times New Roman" w:eastAsia="SimSun" w:hAnsi="Times New Roman" w:cs="Times New Roman"/>
          <w:sz w:val="28"/>
          <w:szCs w:val="28"/>
        </w:rPr>
      </w:pPr>
      <w:r w:rsidRPr="007F42A8">
        <w:rPr>
          <w:rFonts w:ascii="Times New Roman" w:eastAsia="SimSun" w:hAnsi="Times New Roman" w:cs="Times New Roman"/>
          <w:sz w:val="28"/>
          <w:szCs w:val="28"/>
        </w:rPr>
        <w:t xml:space="preserve">Смирнов С.А. Педагогика: теория и практика воспитания.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М.: Академия, 2016.</w:t>
      </w:r>
    </w:p>
    <w:p w:rsidR="003343D0" w:rsidRDefault="00F61081" w:rsidP="00C73228">
      <w:pPr>
        <w:pStyle w:val="a3"/>
        <w:numPr>
          <w:ilvl w:val="0"/>
          <w:numId w:val="24"/>
        </w:numPr>
        <w:spacing w:after="0" w:line="240" w:lineRule="auto"/>
        <w:ind w:left="426" w:hanging="426"/>
        <w:jc w:val="both"/>
        <w:rPr>
          <w:rFonts w:ascii="Times New Roman" w:eastAsia="SimSun" w:hAnsi="Times New Roman" w:cs="Times New Roman"/>
          <w:sz w:val="28"/>
          <w:szCs w:val="28"/>
        </w:rPr>
      </w:pPr>
      <w:proofErr w:type="spellStart"/>
      <w:r w:rsidRPr="007F42A8">
        <w:rPr>
          <w:rFonts w:ascii="Times New Roman" w:eastAsia="SimSun" w:hAnsi="Times New Roman" w:cs="Times New Roman"/>
          <w:sz w:val="28"/>
          <w:szCs w:val="28"/>
        </w:rPr>
        <w:t>Бондаревская</w:t>
      </w:r>
      <w:proofErr w:type="spellEnd"/>
      <w:r w:rsidRPr="007F42A8">
        <w:rPr>
          <w:rFonts w:ascii="Times New Roman" w:eastAsia="SimSun" w:hAnsi="Times New Roman" w:cs="Times New Roman"/>
          <w:sz w:val="28"/>
          <w:szCs w:val="28"/>
        </w:rPr>
        <w:t xml:space="preserve"> Е.В. Воспитание как возрождение гражданина. </w:t>
      </w:r>
      <w:r w:rsidR="007F42A8">
        <w:rPr>
          <w:rFonts w:ascii="Times New Roman" w:eastAsia="SimSun" w:hAnsi="Times New Roman" w:cs="Times New Roman"/>
          <w:sz w:val="28"/>
          <w:szCs w:val="28"/>
        </w:rPr>
        <w:t>-</w:t>
      </w:r>
      <w:r w:rsidRPr="007F42A8">
        <w:rPr>
          <w:rFonts w:ascii="Times New Roman" w:eastAsia="SimSun" w:hAnsi="Times New Roman" w:cs="Times New Roman"/>
          <w:sz w:val="28"/>
          <w:szCs w:val="28"/>
        </w:rPr>
        <w:t xml:space="preserve"> Ростов н/Д: Феникс, 2015.</w:t>
      </w:r>
    </w:p>
    <w:p w:rsidR="00B42B9B" w:rsidRDefault="00B42B9B" w:rsidP="00B42B9B">
      <w:pPr>
        <w:spacing w:after="0" w:line="240" w:lineRule="auto"/>
        <w:jc w:val="both"/>
        <w:rPr>
          <w:rFonts w:ascii="Times New Roman" w:eastAsia="SimSun" w:hAnsi="Times New Roman" w:cs="Times New Roman"/>
          <w:sz w:val="28"/>
          <w:szCs w:val="28"/>
        </w:rPr>
      </w:pPr>
    </w:p>
    <w:p w:rsidR="00B42B9B" w:rsidRDefault="00B42B9B" w:rsidP="00B42B9B">
      <w:pPr>
        <w:spacing w:after="0" w:line="240" w:lineRule="auto"/>
        <w:jc w:val="both"/>
        <w:rPr>
          <w:rFonts w:ascii="Times New Roman" w:eastAsia="SimSun" w:hAnsi="Times New Roman" w:cs="Times New Roman"/>
          <w:sz w:val="28"/>
          <w:szCs w:val="28"/>
        </w:rPr>
      </w:pPr>
    </w:p>
    <w:p w:rsidR="00B42B9B" w:rsidRPr="00B42B9B" w:rsidRDefault="00B42B9B" w:rsidP="00B42B9B">
      <w:pPr>
        <w:spacing w:after="0" w:line="240" w:lineRule="auto"/>
        <w:jc w:val="both"/>
        <w:rPr>
          <w:rFonts w:ascii="Times New Roman" w:eastAsia="SimSun" w:hAnsi="Times New Roman" w:cs="Times New Roman"/>
          <w:sz w:val="28"/>
          <w:szCs w:val="28"/>
        </w:rPr>
        <w:sectPr w:rsidR="00B42B9B" w:rsidRPr="00B42B9B" w:rsidSect="00C73228">
          <w:pgSz w:w="11906" w:h="16838"/>
          <w:pgMar w:top="1134" w:right="850" w:bottom="1134" w:left="1701" w:header="720" w:footer="720" w:gutter="0"/>
          <w:cols w:space="720"/>
          <w:docGrid w:linePitch="360"/>
        </w:sectPr>
      </w:pPr>
    </w:p>
    <w:p w:rsidR="003343D0" w:rsidRPr="00BE10A1" w:rsidRDefault="00B42B9B" w:rsidP="00BE10A1">
      <w:pPr>
        <w:pStyle w:val="1"/>
        <w:spacing w:before="0"/>
        <w:jc w:val="right"/>
        <w:rPr>
          <w:rFonts w:ascii="Times New Roman" w:hAnsi="Times New Roman" w:cs="Times New Roman"/>
          <w:color w:val="auto"/>
          <w:sz w:val="28"/>
          <w:szCs w:val="28"/>
        </w:rPr>
      </w:pPr>
      <w:bookmarkStart w:id="17" w:name="_Toc226633762"/>
      <w:r w:rsidRPr="00BE10A1">
        <w:rPr>
          <w:rFonts w:ascii="Times New Roman" w:hAnsi="Times New Roman" w:cs="Times New Roman"/>
          <w:color w:val="auto"/>
          <w:sz w:val="28"/>
          <w:szCs w:val="28"/>
        </w:rPr>
        <w:lastRenderedPageBreak/>
        <w:t>МИНАЕВА Д.Д.,</w:t>
      </w:r>
      <w:bookmarkEnd w:id="17"/>
    </w:p>
    <w:p w:rsidR="00B42B9B" w:rsidRPr="00BE10A1" w:rsidRDefault="00F61081" w:rsidP="00BE10A1">
      <w:pPr>
        <w:spacing w:after="0" w:line="240" w:lineRule="auto"/>
        <w:jc w:val="right"/>
        <w:rPr>
          <w:rFonts w:ascii="Times New Roman" w:eastAsia="Calibri" w:hAnsi="Times New Roman" w:cs="Times New Roman"/>
          <w:i/>
          <w:sz w:val="28"/>
          <w:szCs w:val="28"/>
        </w:rPr>
      </w:pPr>
      <w:r w:rsidRPr="00BE10A1">
        <w:rPr>
          <w:rFonts w:ascii="Times New Roman" w:hAnsi="Times New Roman" w:cs="Times New Roman"/>
          <w:i/>
          <w:sz w:val="28"/>
          <w:szCs w:val="28"/>
        </w:rPr>
        <w:t>учитель начальных классов</w:t>
      </w:r>
      <w:r w:rsidR="00B42B9B" w:rsidRPr="00BE10A1">
        <w:rPr>
          <w:rFonts w:ascii="Times New Roman" w:eastAsia="Calibri" w:hAnsi="Times New Roman" w:cs="Times New Roman"/>
          <w:i/>
          <w:sz w:val="28"/>
          <w:szCs w:val="28"/>
        </w:rPr>
        <w:t xml:space="preserve"> МБОУ «</w:t>
      </w:r>
      <w:r w:rsidR="00B42B9B" w:rsidRPr="00BE10A1">
        <w:rPr>
          <w:rFonts w:ascii="Times New Roman" w:eastAsia="Calibri" w:hAnsi="Times New Roman" w:cs="Times New Roman"/>
          <w:i/>
          <w:sz w:val="28"/>
          <w:szCs w:val="28"/>
          <w:lang w:val="tt-RU"/>
        </w:rPr>
        <w:t>Тетюшская средняя общеобразовательная школа №2 имени Героя Российской Федерации Андрея Андреевича Соколовского</w:t>
      </w:r>
      <w:r w:rsidR="00B42B9B" w:rsidRPr="00BE10A1">
        <w:rPr>
          <w:rFonts w:ascii="Times New Roman" w:eastAsia="Calibri" w:hAnsi="Times New Roman" w:cs="Times New Roman"/>
          <w:i/>
          <w:sz w:val="28"/>
          <w:szCs w:val="28"/>
        </w:rPr>
        <w:t xml:space="preserve">» </w:t>
      </w:r>
      <w:proofErr w:type="spellStart"/>
      <w:r w:rsidR="00B42B9B" w:rsidRPr="00BE10A1">
        <w:rPr>
          <w:rFonts w:ascii="Times New Roman" w:eastAsia="Calibri" w:hAnsi="Times New Roman" w:cs="Times New Roman"/>
          <w:i/>
          <w:sz w:val="28"/>
          <w:szCs w:val="28"/>
        </w:rPr>
        <w:t>Тетюшского</w:t>
      </w:r>
      <w:proofErr w:type="spellEnd"/>
      <w:r w:rsidR="00B42B9B" w:rsidRPr="00BE10A1">
        <w:rPr>
          <w:rFonts w:ascii="Times New Roman" w:eastAsia="Calibri" w:hAnsi="Times New Roman" w:cs="Times New Roman"/>
          <w:i/>
          <w:sz w:val="28"/>
          <w:szCs w:val="28"/>
        </w:rPr>
        <w:t xml:space="preserve"> муниципального района Республики Татарстан</w:t>
      </w:r>
    </w:p>
    <w:p w:rsidR="003343D0" w:rsidRPr="00BE10A1" w:rsidRDefault="00B42B9B" w:rsidP="00BE10A1">
      <w:pPr>
        <w:spacing w:after="0" w:line="240" w:lineRule="auto"/>
        <w:jc w:val="right"/>
        <w:rPr>
          <w:rFonts w:ascii="Times New Roman" w:hAnsi="Times New Roman" w:cs="Times New Roman"/>
          <w:sz w:val="28"/>
          <w:szCs w:val="28"/>
        </w:rPr>
      </w:pPr>
      <w:r w:rsidRPr="00BE10A1">
        <w:rPr>
          <w:rFonts w:ascii="Times New Roman" w:hAnsi="Times New Roman" w:cs="Times New Roman"/>
          <w:sz w:val="28"/>
          <w:szCs w:val="28"/>
        </w:rPr>
        <w:t xml:space="preserve"> </w:t>
      </w:r>
    </w:p>
    <w:p w:rsidR="003343D0" w:rsidRPr="00BE10A1" w:rsidRDefault="003343D0" w:rsidP="00BE10A1">
      <w:pPr>
        <w:spacing w:after="0" w:line="240" w:lineRule="auto"/>
        <w:jc w:val="right"/>
        <w:rPr>
          <w:rFonts w:ascii="Times New Roman" w:hAnsi="Times New Roman" w:cs="Times New Roman"/>
          <w:sz w:val="28"/>
          <w:szCs w:val="28"/>
        </w:rPr>
      </w:pPr>
    </w:p>
    <w:p w:rsidR="00B42B9B" w:rsidRPr="00BE10A1" w:rsidRDefault="00B42B9B" w:rsidP="00BE10A1">
      <w:pPr>
        <w:pStyle w:val="2"/>
        <w:spacing w:before="0" w:after="0"/>
        <w:jc w:val="center"/>
        <w:rPr>
          <w:rFonts w:ascii="Times New Roman" w:hAnsi="Times New Roman" w:cs="Times New Roman"/>
          <w:b/>
          <w:color w:val="auto"/>
          <w:sz w:val="28"/>
          <w:szCs w:val="28"/>
        </w:rPr>
      </w:pPr>
      <w:bookmarkStart w:id="18" w:name="_Toc226633763"/>
      <w:r w:rsidRPr="00BE10A1">
        <w:rPr>
          <w:rFonts w:ascii="Times New Roman" w:hAnsi="Times New Roman" w:cs="Times New Roman"/>
          <w:b/>
          <w:color w:val="auto"/>
          <w:sz w:val="28"/>
          <w:szCs w:val="28"/>
        </w:rPr>
        <w:t>ЭКОПРОЕКТ «ЗЕМЛЯ- НАШ ОБЩИЙ ДОМ»</w:t>
      </w:r>
      <w:bookmarkEnd w:id="18"/>
    </w:p>
    <w:p w:rsidR="003343D0" w:rsidRPr="00C73228" w:rsidRDefault="003343D0" w:rsidP="00C73228">
      <w:pPr>
        <w:spacing w:after="0" w:line="240" w:lineRule="auto"/>
        <w:rPr>
          <w:rFonts w:ascii="Times New Roman" w:hAnsi="Times New Roman" w:cs="Times New Roman"/>
          <w:sz w:val="28"/>
          <w:szCs w:val="28"/>
        </w:rPr>
      </w:pPr>
    </w:p>
    <w:p w:rsidR="003343D0" w:rsidRPr="00C73228" w:rsidRDefault="00F61081" w:rsidP="00C73228">
      <w:pPr>
        <w:pStyle w:val="a3"/>
        <w:numPr>
          <w:ilvl w:val="0"/>
          <w:numId w:val="4"/>
        </w:numPr>
        <w:spacing w:after="0" w:line="240" w:lineRule="auto"/>
        <w:rPr>
          <w:rFonts w:ascii="Times New Roman" w:hAnsi="Times New Roman" w:cs="Times New Roman"/>
          <w:b/>
          <w:sz w:val="28"/>
          <w:szCs w:val="28"/>
        </w:rPr>
      </w:pPr>
      <w:r w:rsidRPr="00C73228">
        <w:rPr>
          <w:rFonts w:ascii="Times New Roman" w:hAnsi="Times New Roman" w:cs="Times New Roman"/>
          <w:b/>
          <w:sz w:val="28"/>
          <w:szCs w:val="28"/>
        </w:rPr>
        <w:t>Актуальность работы</w:t>
      </w:r>
    </w:p>
    <w:p w:rsidR="003343D0" w:rsidRPr="00C73228" w:rsidRDefault="00F61081" w:rsidP="00C73228">
      <w:pPr>
        <w:spacing w:after="0" w:line="240" w:lineRule="auto"/>
        <w:ind w:firstLine="567"/>
        <w:jc w:val="both"/>
        <w:rPr>
          <w:rFonts w:ascii="Times New Roman" w:hAnsi="Times New Roman" w:cs="Times New Roman"/>
          <w:sz w:val="28"/>
          <w:szCs w:val="28"/>
        </w:rPr>
      </w:pPr>
      <w:r w:rsidRPr="00C73228">
        <w:rPr>
          <w:rStyle w:val="markdown-word"/>
          <w:rFonts w:ascii="Times New Roman" w:hAnsi="Times New Roman" w:cs="Times New Roman"/>
          <w:sz w:val="28"/>
          <w:szCs w:val="28"/>
          <w:shd w:val="clear" w:color="auto" w:fill="FFFFFF"/>
        </w:rPr>
        <w:t xml:space="preserve">Планета Земля – наш общий дом, который нуждается в заботе и защите. Сегодня человечество сталкивается с серьёзными экологическими проблемами: загрязнением окружающей среды, исчезновением видов животных и растений, изменение климата. Важно с раннего возраста прививать бережное отношение к природе – это поможет сохранить планету для будущих поколений. </w:t>
      </w:r>
      <w:r w:rsidRPr="00C73228">
        <w:rPr>
          <w:rFonts w:ascii="Times New Roman" w:hAnsi="Times New Roman" w:cs="Times New Roman"/>
          <w:sz w:val="28"/>
          <w:szCs w:val="28"/>
        </w:rPr>
        <w:t>Учащиеся должны осознать, что планета – это живая система, а человек и природа – единое целое, которое нельзя разделить. Мы зависим от природы, ведь она обеспечивает нас всем необходимым для жизни.</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Поэтому каждый, кто живёт на этой земле, должен относиться к своему дому с любовью и бережливостью, сохраняя его бесценные дары.</w:t>
      </w:r>
    </w:p>
    <w:p w:rsidR="003343D0" w:rsidRPr="00C73228" w:rsidRDefault="00F61081" w:rsidP="00C73228">
      <w:pPr>
        <w:spacing w:after="0" w:line="240" w:lineRule="auto"/>
        <w:jc w:val="both"/>
        <w:rPr>
          <w:rStyle w:val="markdown-word"/>
          <w:rFonts w:ascii="Times New Roman" w:hAnsi="Times New Roman" w:cs="Times New Roman"/>
          <w:b/>
          <w:sz w:val="28"/>
          <w:szCs w:val="28"/>
          <w:shd w:val="clear" w:color="auto" w:fill="FFFFFF"/>
        </w:rPr>
      </w:pPr>
      <w:r w:rsidRPr="00C73228">
        <w:rPr>
          <w:rStyle w:val="markdown-word"/>
          <w:rFonts w:ascii="Times New Roman" w:hAnsi="Times New Roman" w:cs="Times New Roman"/>
          <w:sz w:val="28"/>
          <w:szCs w:val="28"/>
          <w:shd w:val="clear" w:color="auto" w:fill="FFFFFF"/>
        </w:rPr>
        <w:t xml:space="preserve">           </w:t>
      </w:r>
      <w:r w:rsidRPr="00C73228">
        <w:rPr>
          <w:rStyle w:val="markdown-word"/>
          <w:rFonts w:ascii="Times New Roman" w:hAnsi="Times New Roman" w:cs="Times New Roman"/>
          <w:b/>
          <w:sz w:val="28"/>
          <w:szCs w:val="28"/>
          <w:shd w:val="clear" w:color="auto" w:fill="FFFFFF"/>
        </w:rPr>
        <w:t>2. Цель и задачи</w:t>
      </w:r>
    </w:p>
    <w:p w:rsidR="003343D0" w:rsidRPr="00C73228" w:rsidRDefault="00F61081" w:rsidP="00C73228">
      <w:pPr>
        <w:shd w:val="clear" w:color="auto" w:fill="FFFFFF"/>
        <w:spacing w:after="0" w:line="240" w:lineRule="auto"/>
        <w:ind w:firstLine="567"/>
        <w:jc w:val="both"/>
        <w:rPr>
          <w:rFonts w:ascii="Times New Roman" w:hAnsi="Times New Roman" w:cs="Times New Roman"/>
          <w:sz w:val="28"/>
          <w:szCs w:val="28"/>
        </w:rPr>
      </w:pPr>
      <w:r w:rsidRPr="00C73228">
        <w:rPr>
          <w:rFonts w:ascii="Times New Roman" w:hAnsi="Times New Roman" w:cs="Times New Roman"/>
          <w:sz w:val="28"/>
          <w:szCs w:val="28"/>
        </w:rPr>
        <w:t>Сформировать у учащихся сознательное и бережное отношение к окружающей среде, развить их экологическую культуру и понимание взаимосвязей в окружающем мире.</w:t>
      </w:r>
    </w:p>
    <w:p w:rsidR="003343D0" w:rsidRPr="00C73228" w:rsidRDefault="00F61081" w:rsidP="00B42B9B">
      <w:pPr>
        <w:pStyle w:val="a3"/>
        <w:numPr>
          <w:ilvl w:val="0"/>
          <w:numId w:val="5"/>
        </w:numPr>
        <w:shd w:val="clear" w:color="auto" w:fill="FFFFFF"/>
        <w:spacing w:after="0" w:line="240" w:lineRule="auto"/>
        <w:ind w:left="426" w:hanging="426"/>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Познакомить учащихся с разнообразием живой и неживой природы.</w:t>
      </w:r>
    </w:p>
    <w:p w:rsidR="003343D0" w:rsidRPr="00C73228" w:rsidRDefault="00F61081" w:rsidP="00B42B9B">
      <w:pPr>
        <w:pStyle w:val="a3"/>
        <w:numPr>
          <w:ilvl w:val="0"/>
          <w:numId w:val="5"/>
        </w:numPr>
        <w:shd w:val="clear" w:color="auto" w:fill="FFFFFF"/>
        <w:spacing w:after="0" w:line="240" w:lineRule="auto"/>
        <w:ind w:left="426" w:hanging="426"/>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Расширить знания о природе родного края и её ценности для человека.</w:t>
      </w:r>
    </w:p>
    <w:p w:rsidR="003343D0" w:rsidRPr="00C73228" w:rsidRDefault="00F61081" w:rsidP="00B42B9B">
      <w:pPr>
        <w:pStyle w:val="a3"/>
        <w:numPr>
          <w:ilvl w:val="0"/>
          <w:numId w:val="5"/>
        </w:numPr>
        <w:shd w:val="clear" w:color="auto" w:fill="FFFFFF"/>
        <w:spacing w:after="0" w:line="240" w:lineRule="auto"/>
        <w:ind w:left="426" w:hanging="426"/>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 xml:space="preserve">Сформировать у учащихся привычки бережного отношения к природе как в быту, так и за его пределами. </w:t>
      </w:r>
    </w:p>
    <w:p w:rsidR="003343D0" w:rsidRPr="00C73228" w:rsidRDefault="00F61081" w:rsidP="00B42B9B">
      <w:pPr>
        <w:pStyle w:val="a3"/>
        <w:numPr>
          <w:ilvl w:val="0"/>
          <w:numId w:val="5"/>
        </w:numPr>
        <w:shd w:val="clear" w:color="auto" w:fill="FFFFFF"/>
        <w:spacing w:after="0" w:line="240" w:lineRule="auto"/>
        <w:ind w:left="426" w:hanging="426"/>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Привлечь родителей и детей к участию в мероприятиях по защите природы.</w:t>
      </w:r>
    </w:p>
    <w:p w:rsidR="003343D0" w:rsidRPr="00C73228" w:rsidRDefault="00F61081" w:rsidP="00B42B9B">
      <w:pPr>
        <w:pStyle w:val="a3"/>
        <w:numPr>
          <w:ilvl w:val="0"/>
          <w:numId w:val="5"/>
        </w:numPr>
        <w:shd w:val="clear" w:color="auto" w:fill="FFFFFF"/>
        <w:spacing w:after="0" w:line="240" w:lineRule="auto"/>
        <w:ind w:left="426" w:hanging="426"/>
        <w:jc w:val="both"/>
        <w:rPr>
          <w:rFonts w:ascii="Times New Roman" w:eastAsia="Times New Roman" w:hAnsi="Times New Roman" w:cs="Times New Roman"/>
          <w:sz w:val="28"/>
          <w:szCs w:val="28"/>
          <w:lang w:eastAsia="ru-RU"/>
        </w:rPr>
      </w:pPr>
      <w:r w:rsidRPr="00C73228">
        <w:rPr>
          <w:rFonts w:ascii="Times New Roman" w:hAnsi="Times New Roman" w:cs="Times New Roman"/>
          <w:color w:val="000000"/>
          <w:sz w:val="28"/>
          <w:szCs w:val="28"/>
          <w:shd w:val="clear" w:color="auto" w:fill="FFFFFF"/>
        </w:rPr>
        <w:t>Воспитывать бережное отношение учащихся к природе, природному наследию родного края.</w:t>
      </w:r>
    </w:p>
    <w:p w:rsidR="003343D0" w:rsidRPr="00C73228" w:rsidRDefault="00F61081" w:rsidP="00C73228">
      <w:pPr>
        <w:pStyle w:val="ac"/>
        <w:shd w:val="clear" w:color="auto" w:fill="FFFFFF"/>
        <w:spacing w:before="0" w:beforeAutospacing="0" w:after="0" w:afterAutospacing="0"/>
        <w:jc w:val="both"/>
        <w:rPr>
          <w:color w:val="000000"/>
          <w:sz w:val="28"/>
          <w:szCs w:val="28"/>
        </w:rPr>
      </w:pPr>
      <w:r w:rsidRPr="00C73228">
        <w:rPr>
          <w:i/>
          <w:color w:val="000000"/>
          <w:sz w:val="28"/>
          <w:szCs w:val="28"/>
          <w:shd w:val="clear" w:color="auto" w:fill="FFFFFF"/>
        </w:rPr>
        <w:t>Гипотеза:</w:t>
      </w:r>
      <w:r w:rsidRPr="00C73228">
        <w:rPr>
          <w:color w:val="000000"/>
          <w:sz w:val="28"/>
          <w:szCs w:val="28"/>
        </w:rPr>
        <w:t xml:space="preserve"> Экологическая культура повышается, если в системе работать по направлению «Экология», а значит, положительно влияет на уровень воспитанности.</w:t>
      </w:r>
    </w:p>
    <w:p w:rsidR="003343D0" w:rsidRPr="00C73228" w:rsidRDefault="00F61081" w:rsidP="00C73228">
      <w:pPr>
        <w:pStyle w:val="ac"/>
        <w:shd w:val="clear" w:color="auto" w:fill="FFFFFF"/>
        <w:spacing w:before="0" w:beforeAutospacing="0" w:after="0" w:afterAutospacing="0"/>
        <w:jc w:val="both"/>
        <w:rPr>
          <w:color w:val="000000"/>
          <w:sz w:val="28"/>
          <w:szCs w:val="28"/>
        </w:rPr>
      </w:pPr>
      <w:r w:rsidRPr="00C73228">
        <w:rPr>
          <w:b/>
          <w:bCs/>
          <w:color w:val="000000"/>
          <w:sz w:val="28"/>
          <w:szCs w:val="28"/>
        </w:rPr>
        <w:t xml:space="preserve">            3. Блоки реализации проекта:</w:t>
      </w:r>
    </w:p>
    <w:p w:rsidR="003343D0" w:rsidRPr="00982FD2" w:rsidRDefault="00F61081" w:rsidP="00C73228">
      <w:pPr>
        <w:pStyle w:val="ac"/>
        <w:shd w:val="clear" w:color="auto" w:fill="FFFFFF"/>
        <w:spacing w:before="0" w:beforeAutospacing="0" w:after="0" w:afterAutospacing="0"/>
        <w:jc w:val="both"/>
        <w:rPr>
          <w:color w:val="000000"/>
          <w:sz w:val="28"/>
          <w:szCs w:val="28"/>
        </w:rPr>
      </w:pPr>
      <w:r w:rsidRPr="00982FD2">
        <w:rPr>
          <w:color w:val="000000"/>
          <w:sz w:val="28"/>
          <w:szCs w:val="28"/>
        </w:rPr>
        <w:t>- Познавательный: экологические занятия, уроки, беседы, викторины, конкурсы, акции и т.д.;</w:t>
      </w:r>
    </w:p>
    <w:p w:rsidR="003343D0" w:rsidRPr="00982FD2" w:rsidRDefault="00F61081" w:rsidP="00C73228">
      <w:pPr>
        <w:pStyle w:val="ac"/>
        <w:shd w:val="clear" w:color="auto" w:fill="FFFFFF"/>
        <w:spacing w:before="0" w:beforeAutospacing="0" w:after="0" w:afterAutospacing="0"/>
        <w:jc w:val="both"/>
        <w:rPr>
          <w:color w:val="000000"/>
          <w:sz w:val="28"/>
          <w:szCs w:val="28"/>
        </w:rPr>
      </w:pPr>
      <w:r w:rsidRPr="00982FD2">
        <w:rPr>
          <w:color w:val="000000"/>
          <w:sz w:val="28"/>
          <w:szCs w:val="28"/>
        </w:rPr>
        <w:t>- Практический: субботники, высадка семян, уход за растениями;</w:t>
      </w:r>
    </w:p>
    <w:p w:rsidR="003343D0" w:rsidRPr="00982FD2" w:rsidRDefault="00F61081" w:rsidP="00C73228">
      <w:pPr>
        <w:pStyle w:val="ac"/>
        <w:shd w:val="clear" w:color="auto" w:fill="FFFFFF"/>
        <w:spacing w:before="0" w:beforeAutospacing="0" w:after="0" w:afterAutospacing="0"/>
        <w:jc w:val="both"/>
        <w:rPr>
          <w:color w:val="000000"/>
          <w:sz w:val="28"/>
          <w:szCs w:val="28"/>
        </w:rPr>
      </w:pPr>
      <w:r w:rsidRPr="00982FD2">
        <w:rPr>
          <w:color w:val="000000"/>
          <w:sz w:val="28"/>
          <w:szCs w:val="28"/>
        </w:rPr>
        <w:t>- Консультационный: работа с обучающимися, родителями;</w:t>
      </w:r>
    </w:p>
    <w:p w:rsidR="003343D0" w:rsidRPr="00C73228" w:rsidRDefault="00F61081" w:rsidP="00C73228">
      <w:pPr>
        <w:pStyle w:val="ac"/>
        <w:shd w:val="clear" w:color="auto" w:fill="FFFFFF"/>
        <w:spacing w:before="0" w:beforeAutospacing="0" w:after="0" w:afterAutospacing="0"/>
        <w:jc w:val="both"/>
        <w:rPr>
          <w:color w:val="000000"/>
          <w:sz w:val="28"/>
          <w:szCs w:val="28"/>
        </w:rPr>
      </w:pPr>
      <w:r w:rsidRPr="00982FD2">
        <w:rPr>
          <w:color w:val="000000"/>
          <w:sz w:val="28"/>
          <w:szCs w:val="28"/>
        </w:rPr>
        <w:t>- Аналитический</w:t>
      </w:r>
      <w:r w:rsidRPr="00C73228">
        <w:rPr>
          <w:i/>
          <w:color w:val="000000"/>
          <w:sz w:val="28"/>
          <w:szCs w:val="28"/>
        </w:rPr>
        <w:t xml:space="preserve">: </w:t>
      </w:r>
      <w:r w:rsidRPr="00C73228">
        <w:rPr>
          <w:color w:val="000000"/>
          <w:sz w:val="28"/>
          <w:szCs w:val="28"/>
        </w:rPr>
        <w:t>анализ полученных результатов.</w:t>
      </w:r>
    </w:p>
    <w:p w:rsidR="003343D0" w:rsidRPr="00C73228" w:rsidRDefault="00F61081" w:rsidP="00C73228">
      <w:pPr>
        <w:pStyle w:val="a3"/>
        <w:numPr>
          <w:ilvl w:val="0"/>
          <w:numId w:val="6"/>
        </w:numPr>
        <w:spacing w:after="0" w:line="240" w:lineRule="auto"/>
        <w:jc w:val="both"/>
        <w:rPr>
          <w:rStyle w:val="markdown-word"/>
          <w:rFonts w:ascii="Times New Roman" w:hAnsi="Times New Roman" w:cs="Times New Roman"/>
          <w:b/>
          <w:sz w:val="28"/>
          <w:szCs w:val="28"/>
          <w:shd w:val="clear" w:color="auto" w:fill="FFFFFF"/>
        </w:rPr>
      </w:pPr>
      <w:r w:rsidRPr="00C73228">
        <w:rPr>
          <w:rStyle w:val="markdown-word"/>
          <w:rFonts w:ascii="Times New Roman" w:hAnsi="Times New Roman" w:cs="Times New Roman"/>
          <w:b/>
          <w:sz w:val="28"/>
          <w:szCs w:val="28"/>
          <w:shd w:val="clear" w:color="auto" w:fill="FFFFFF"/>
        </w:rPr>
        <w:t>Этапы работы</w:t>
      </w:r>
    </w:p>
    <w:p w:rsidR="003343D0" w:rsidRPr="00C73228" w:rsidRDefault="00F61081" w:rsidP="00C73228">
      <w:pPr>
        <w:spacing w:after="0" w:line="240" w:lineRule="auto"/>
        <w:jc w:val="both"/>
        <w:rPr>
          <w:rStyle w:val="markdown-word"/>
          <w:rFonts w:ascii="Times New Roman" w:hAnsi="Times New Roman" w:cs="Times New Roman"/>
          <w:sz w:val="28"/>
          <w:szCs w:val="28"/>
          <w:shd w:val="clear" w:color="auto" w:fill="FFFFFF"/>
          <w:lang w:val="tt-RU"/>
        </w:rPr>
      </w:pPr>
      <w:r w:rsidRPr="00C73228">
        <w:rPr>
          <w:rStyle w:val="markdown-word"/>
          <w:rFonts w:ascii="Times New Roman" w:hAnsi="Times New Roman" w:cs="Times New Roman"/>
          <w:sz w:val="28"/>
          <w:szCs w:val="28"/>
          <w:shd w:val="clear" w:color="auto" w:fill="FFFFFF"/>
          <w:lang w:val="en-US"/>
        </w:rPr>
        <w:t xml:space="preserve">I </w:t>
      </w:r>
      <w:r w:rsidRPr="00C73228">
        <w:rPr>
          <w:rStyle w:val="markdown-word"/>
          <w:rFonts w:ascii="Times New Roman" w:hAnsi="Times New Roman" w:cs="Times New Roman"/>
          <w:sz w:val="28"/>
          <w:szCs w:val="28"/>
          <w:shd w:val="clear" w:color="auto" w:fill="FFFFFF"/>
        </w:rPr>
        <w:t>этап.</w:t>
      </w:r>
      <w:r w:rsidRPr="00C73228">
        <w:rPr>
          <w:rStyle w:val="markdown-word"/>
          <w:rFonts w:ascii="Times New Roman" w:hAnsi="Times New Roman" w:cs="Times New Roman"/>
          <w:sz w:val="28"/>
          <w:szCs w:val="28"/>
          <w:shd w:val="clear" w:color="auto" w:fill="FFFFFF"/>
          <w:lang w:val="tt-RU"/>
        </w:rPr>
        <w:t xml:space="preserve"> Подготовител</w:t>
      </w:r>
      <w:r w:rsidRPr="00C73228">
        <w:rPr>
          <w:rStyle w:val="markdown-word"/>
          <w:rFonts w:ascii="Times New Roman" w:hAnsi="Times New Roman" w:cs="Times New Roman"/>
          <w:sz w:val="28"/>
          <w:szCs w:val="28"/>
          <w:shd w:val="clear" w:color="auto" w:fill="FFFFFF"/>
        </w:rPr>
        <w:t>ь</w:t>
      </w:r>
      <w:r w:rsidRPr="00C73228">
        <w:rPr>
          <w:rStyle w:val="markdown-word"/>
          <w:rFonts w:ascii="Times New Roman" w:hAnsi="Times New Roman" w:cs="Times New Roman"/>
          <w:sz w:val="28"/>
          <w:szCs w:val="28"/>
          <w:shd w:val="clear" w:color="auto" w:fill="FFFFFF"/>
          <w:lang w:val="tt-RU"/>
        </w:rPr>
        <w:t>ный этап</w:t>
      </w:r>
    </w:p>
    <w:p w:rsidR="003343D0" w:rsidRPr="00C73228" w:rsidRDefault="00F61081" w:rsidP="00C73228">
      <w:pPr>
        <w:spacing w:after="0" w:line="240" w:lineRule="auto"/>
        <w:rPr>
          <w:rFonts w:ascii="Times New Roman" w:eastAsia="Times New Roman" w:hAnsi="Times New Roman" w:cs="Times New Roman"/>
          <w:sz w:val="28"/>
          <w:szCs w:val="28"/>
          <w:lang w:eastAsia="ru-RU"/>
        </w:rPr>
      </w:pPr>
      <w:r w:rsidRPr="00C73228">
        <w:rPr>
          <w:rFonts w:ascii="Times New Roman" w:hAnsi="Times New Roman" w:cs="Times New Roman"/>
          <w:color w:val="000000"/>
          <w:sz w:val="28"/>
          <w:szCs w:val="28"/>
        </w:rPr>
        <w:t xml:space="preserve">- </w:t>
      </w:r>
      <w:r w:rsidRPr="00C73228">
        <w:rPr>
          <w:rFonts w:ascii="Times New Roman" w:eastAsia="Times New Roman" w:hAnsi="Times New Roman" w:cs="Times New Roman"/>
          <w:sz w:val="28"/>
          <w:szCs w:val="28"/>
          <w:lang w:eastAsia="ru-RU"/>
        </w:rPr>
        <w:t xml:space="preserve"> Разработка плана проекта;</w:t>
      </w:r>
    </w:p>
    <w:p w:rsidR="003343D0" w:rsidRPr="00C73228" w:rsidRDefault="00F61081" w:rsidP="00C73228">
      <w:pPr>
        <w:spacing w:after="0" w:line="240" w:lineRule="auto"/>
        <w:rPr>
          <w:rFonts w:ascii="Times New Roman" w:hAnsi="Times New Roman" w:cs="Times New Roman"/>
          <w:color w:val="000000"/>
          <w:sz w:val="28"/>
          <w:szCs w:val="28"/>
        </w:rPr>
      </w:pPr>
      <w:r w:rsidRPr="00C73228">
        <w:rPr>
          <w:rFonts w:ascii="Times New Roman" w:eastAsia="Times New Roman" w:hAnsi="Times New Roman" w:cs="Times New Roman"/>
          <w:sz w:val="28"/>
          <w:szCs w:val="28"/>
          <w:lang w:eastAsia="ru-RU"/>
        </w:rPr>
        <w:lastRenderedPageBreak/>
        <w:t>- Вовлечение участников;</w:t>
      </w:r>
    </w:p>
    <w:p w:rsidR="003343D0" w:rsidRPr="00C73228" w:rsidRDefault="00F61081" w:rsidP="00C73228">
      <w:pPr>
        <w:pStyle w:val="ac"/>
        <w:shd w:val="clear" w:color="auto" w:fill="FFFFFF"/>
        <w:spacing w:before="0" w:beforeAutospacing="0" w:after="0" w:afterAutospacing="0"/>
        <w:rPr>
          <w:sz w:val="28"/>
          <w:szCs w:val="28"/>
        </w:rPr>
      </w:pPr>
      <w:r w:rsidRPr="00C73228">
        <w:rPr>
          <w:sz w:val="28"/>
          <w:szCs w:val="28"/>
          <w:lang w:val="en-US"/>
        </w:rPr>
        <w:t>II</w:t>
      </w:r>
      <w:r w:rsidRPr="00C73228">
        <w:rPr>
          <w:sz w:val="28"/>
          <w:szCs w:val="28"/>
        </w:rPr>
        <w:t xml:space="preserve"> этап.</w:t>
      </w:r>
      <w:r w:rsidRPr="00C73228">
        <w:rPr>
          <w:b/>
          <w:sz w:val="28"/>
          <w:szCs w:val="28"/>
        </w:rPr>
        <w:t xml:space="preserve"> </w:t>
      </w:r>
      <w:r w:rsidRPr="00C73228">
        <w:rPr>
          <w:sz w:val="28"/>
          <w:szCs w:val="28"/>
        </w:rPr>
        <w:t>Основной этап</w:t>
      </w:r>
    </w:p>
    <w:p w:rsidR="003343D0" w:rsidRPr="00C73228" w:rsidRDefault="00F61081" w:rsidP="00C73228">
      <w:pPr>
        <w:pStyle w:val="ac"/>
        <w:shd w:val="clear" w:color="auto" w:fill="FFFFFF"/>
        <w:spacing w:before="0" w:beforeAutospacing="0" w:after="0" w:afterAutospacing="0"/>
        <w:jc w:val="both"/>
        <w:rPr>
          <w:color w:val="000000"/>
          <w:sz w:val="28"/>
          <w:szCs w:val="28"/>
        </w:rPr>
      </w:pPr>
      <w:r w:rsidRPr="00C73228">
        <w:rPr>
          <w:color w:val="000000"/>
          <w:sz w:val="28"/>
          <w:szCs w:val="28"/>
        </w:rPr>
        <w:t>- Экологические занятия, уроки, беседы, викторины, игры, конкурсы, акции и т.д.;</w:t>
      </w:r>
    </w:p>
    <w:p w:rsidR="003343D0" w:rsidRPr="00C73228" w:rsidRDefault="00F61081" w:rsidP="00C73228">
      <w:pPr>
        <w:pStyle w:val="ac"/>
        <w:shd w:val="clear" w:color="auto" w:fill="FFFFFF"/>
        <w:spacing w:before="0" w:beforeAutospacing="0" w:after="0" w:afterAutospacing="0"/>
        <w:rPr>
          <w:color w:val="000000"/>
          <w:sz w:val="28"/>
          <w:szCs w:val="28"/>
        </w:rPr>
      </w:pPr>
      <w:r w:rsidRPr="00C73228">
        <w:rPr>
          <w:color w:val="000000"/>
          <w:sz w:val="28"/>
          <w:szCs w:val="28"/>
        </w:rPr>
        <w:t>- Реализация проблемных и учебных вопросов;</w:t>
      </w:r>
    </w:p>
    <w:p w:rsidR="003343D0" w:rsidRPr="00C73228" w:rsidRDefault="00F61081" w:rsidP="00C73228">
      <w:pPr>
        <w:pStyle w:val="ac"/>
        <w:shd w:val="clear" w:color="auto" w:fill="FFFFFF"/>
        <w:spacing w:before="0" w:beforeAutospacing="0" w:after="0" w:afterAutospacing="0"/>
        <w:rPr>
          <w:sz w:val="28"/>
          <w:szCs w:val="28"/>
        </w:rPr>
      </w:pPr>
      <w:r w:rsidRPr="00C73228">
        <w:rPr>
          <w:sz w:val="28"/>
          <w:szCs w:val="28"/>
          <w:lang w:val="en-US"/>
        </w:rPr>
        <w:t>III</w:t>
      </w:r>
      <w:r w:rsidRPr="00C73228">
        <w:rPr>
          <w:sz w:val="28"/>
          <w:szCs w:val="28"/>
        </w:rPr>
        <w:t xml:space="preserve"> этап. Заключительный этап</w:t>
      </w:r>
    </w:p>
    <w:p w:rsidR="003343D0" w:rsidRPr="00C73228" w:rsidRDefault="00F61081" w:rsidP="00C73228">
      <w:pPr>
        <w:pStyle w:val="ac"/>
        <w:shd w:val="clear" w:color="auto" w:fill="FFFFFF"/>
        <w:spacing w:before="0" w:beforeAutospacing="0" w:after="0" w:afterAutospacing="0"/>
        <w:rPr>
          <w:color w:val="000000"/>
          <w:sz w:val="28"/>
          <w:szCs w:val="28"/>
        </w:rPr>
      </w:pPr>
      <w:r w:rsidRPr="00C73228">
        <w:rPr>
          <w:color w:val="000000"/>
          <w:sz w:val="28"/>
          <w:szCs w:val="28"/>
        </w:rPr>
        <w:t>- Подведение итогов;</w:t>
      </w:r>
    </w:p>
    <w:p w:rsidR="003343D0" w:rsidRPr="00C73228" w:rsidRDefault="00F61081" w:rsidP="00C73228">
      <w:pPr>
        <w:pStyle w:val="ac"/>
        <w:shd w:val="clear" w:color="auto" w:fill="FFFFFF"/>
        <w:spacing w:before="0" w:beforeAutospacing="0" w:after="0" w:afterAutospacing="0"/>
        <w:rPr>
          <w:color w:val="000000"/>
          <w:sz w:val="28"/>
          <w:szCs w:val="28"/>
        </w:rPr>
      </w:pPr>
      <w:r w:rsidRPr="00C73228">
        <w:rPr>
          <w:color w:val="000000"/>
          <w:sz w:val="28"/>
          <w:szCs w:val="28"/>
        </w:rPr>
        <w:t>- Презентация проектов.</w:t>
      </w:r>
    </w:p>
    <w:p w:rsidR="003343D0" w:rsidRPr="00C73228" w:rsidRDefault="00F61081" w:rsidP="00B42B9B">
      <w:pPr>
        <w:spacing w:after="0" w:line="240" w:lineRule="auto"/>
        <w:rPr>
          <w:rFonts w:ascii="Times New Roman" w:hAnsi="Times New Roman" w:cs="Times New Roman"/>
          <w:b/>
          <w:sz w:val="28"/>
          <w:szCs w:val="28"/>
          <w:shd w:val="clear" w:color="auto" w:fill="FFFFFF"/>
        </w:rPr>
      </w:pPr>
      <w:r w:rsidRPr="00C73228">
        <w:rPr>
          <w:rFonts w:ascii="Times New Roman" w:hAnsi="Times New Roman" w:cs="Times New Roman"/>
          <w:b/>
          <w:sz w:val="28"/>
          <w:szCs w:val="28"/>
        </w:rPr>
        <w:t>5.Содержание</w:t>
      </w:r>
      <w:r w:rsidRPr="00C73228">
        <w:rPr>
          <w:rFonts w:ascii="Times New Roman" w:hAnsi="Times New Roman" w:cs="Times New Roman"/>
          <w:b/>
          <w:sz w:val="28"/>
          <w:szCs w:val="28"/>
        </w:rPr>
        <w:br/>
      </w:r>
      <w:r w:rsidRPr="00C73228">
        <w:rPr>
          <w:rFonts w:ascii="Times New Roman" w:hAnsi="Times New Roman" w:cs="Times New Roman"/>
          <w:sz w:val="28"/>
          <w:szCs w:val="28"/>
        </w:rPr>
        <w:t>Время разработки: с сентября по май</w:t>
      </w:r>
    </w:p>
    <w:tbl>
      <w:tblPr>
        <w:tblStyle w:val="ad"/>
        <w:tblpPr w:leftFromText="180" w:rightFromText="180" w:vertAnchor="text" w:horzAnchor="margin" w:tblpY="87"/>
        <w:tblW w:w="0" w:type="auto"/>
        <w:tblLook w:val="04A0" w:firstRow="1" w:lastRow="0" w:firstColumn="1" w:lastColumn="0" w:noHBand="0" w:noVBand="1"/>
      </w:tblPr>
      <w:tblGrid>
        <w:gridCol w:w="1555"/>
        <w:gridCol w:w="4252"/>
        <w:gridCol w:w="3260"/>
      </w:tblGrid>
      <w:tr w:rsidR="003343D0" w:rsidRPr="00982FD2" w:rsidTr="00C73228">
        <w:tc>
          <w:tcPr>
            <w:tcW w:w="1555" w:type="dxa"/>
          </w:tcPr>
          <w:p w:rsidR="003343D0" w:rsidRPr="00982FD2" w:rsidRDefault="00F61081" w:rsidP="00982FD2">
            <w:pPr>
              <w:pStyle w:val="a3"/>
              <w:ind w:left="0"/>
              <w:jc w:val="center"/>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Сроки</w:t>
            </w:r>
          </w:p>
        </w:tc>
        <w:tc>
          <w:tcPr>
            <w:tcW w:w="4252" w:type="dxa"/>
          </w:tcPr>
          <w:p w:rsidR="003343D0" w:rsidRPr="00982FD2" w:rsidRDefault="00F61081" w:rsidP="00982FD2">
            <w:pPr>
              <w:pStyle w:val="a3"/>
              <w:ind w:left="0"/>
              <w:jc w:val="center"/>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Мероприятия проекта</w:t>
            </w:r>
          </w:p>
        </w:tc>
        <w:tc>
          <w:tcPr>
            <w:tcW w:w="3260" w:type="dxa"/>
          </w:tcPr>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Проектирование</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предметной среды</w:t>
            </w:r>
          </w:p>
          <w:p w:rsidR="003343D0" w:rsidRPr="00982FD2" w:rsidRDefault="003343D0" w:rsidP="00982FD2">
            <w:pPr>
              <w:pStyle w:val="a3"/>
              <w:ind w:left="0"/>
              <w:jc w:val="center"/>
              <w:rPr>
                <w:rStyle w:val="markdown-word"/>
                <w:rFonts w:ascii="Times New Roman" w:hAnsi="Times New Roman" w:cs="Times New Roman"/>
                <w:sz w:val="24"/>
                <w:szCs w:val="24"/>
                <w:shd w:val="clear" w:color="auto" w:fill="FFFFFF"/>
              </w:rPr>
            </w:pPr>
          </w:p>
        </w:tc>
      </w:tr>
      <w:tr w:rsidR="003343D0" w:rsidRPr="00982FD2" w:rsidTr="00C73228">
        <w:tc>
          <w:tcPr>
            <w:tcW w:w="1555" w:type="dxa"/>
          </w:tcPr>
          <w:p w:rsidR="003343D0" w:rsidRPr="00982FD2" w:rsidRDefault="00F61081" w:rsidP="00982FD2">
            <w:pPr>
              <w:pStyle w:val="a3"/>
              <w:ind w:left="0"/>
              <w:jc w:val="center"/>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Сентябрь</w:t>
            </w:r>
          </w:p>
        </w:tc>
        <w:tc>
          <w:tcPr>
            <w:tcW w:w="4252" w:type="dxa"/>
          </w:tcPr>
          <w:p w:rsidR="003343D0" w:rsidRPr="00982FD2" w:rsidRDefault="00F61081" w:rsidP="00982FD2">
            <w:pPr>
              <w:shd w:val="clear" w:color="auto" w:fill="FFFFFF"/>
              <w:jc w:val="center"/>
              <w:rPr>
                <w:rFonts w:ascii="Times New Roman" w:eastAsia="Times New Roman" w:hAnsi="Times New Roman" w:cs="Times New Roman"/>
                <w:color w:val="000000" w:themeColor="text1"/>
                <w:sz w:val="24"/>
                <w:szCs w:val="24"/>
                <w:lang w:eastAsia="ru-RU"/>
              </w:rPr>
            </w:pPr>
            <w:r w:rsidRPr="00982FD2">
              <w:rPr>
                <w:rFonts w:ascii="Times New Roman" w:eastAsia="Times New Roman" w:hAnsi="Times New Roman" w:cs="Times New Roman"/>
                <w:color w:val="000000" w:themeColor="text1"/>
                <w:sz w:val="24"/>
                <w:szCs w:val="24"/>
                <w:lang w:eastAsia="ru-RU"/>
              </w:rPr>
              <w:t>Документально- организационная работа:</w:t>
            </w:r>
          </w:p>
          <w:p w:rsidR="003343D0" w:rsidRPr="00982FD2" w:rsidRDefault="00F61081" w:rsidP="00982FD2">
            <w:pPr>
              <w:jc w:val="center"/>
              <w:rPr>
                <w:rStyle w:val="markdown-word"/>
                <w:rFonts w:ascii="Times New Roman" w:hAnsi="Times New Roman" w:cs="Times New Roman"/>
                <w:sz w:val="24"/>
                <w:szCs w:val="24"/>
                <w:shd w:val="clear" w:color="auto" w:fill="FFFFFF"/>
                <w:lang w:val="tt-RU"/>
              </w:rPr>
            </w:pPr>
            <w:r w:rsidRPr="00982FD2">
              <w:rPr>
                <w:rStyle w:val="markdown-word"/>
                <w:rFonts w:ascii="Times New Roman" w:hAnsi="Times New Roman" w:cs="Times New Roman"/>
                <w:sz w:val="24"/>
                <w:szCs w:val="24"/>
                <w:shd w:val="clear" w:color="auto" w:fill="FFFFFF"/>
                <w:lang w:val="tt-RU"/>
              </w:rPr>
              <w:t>-Разработка плана проекта;</w:t>
            </w:r>
          </w:p>
          <w:p w:rsidR="003343D0" w:rsidRPr="00982FD2" w:rsidRDefault="00F61081" w:rsidP="00982FD2">
            <w:pPr>
              <w:jc w:val="center"/>
              <w:rPr>
                <w:rStyle w:val="markdown-word"/>
                <w:rFonts w:ascii="Times New Roman" w:hAnsi="Times New Roman" w:cs="Times New Roman"/>
                <w:sz w:val="24"/>
                <w:szCs w:val="24"/>
                <w:shd w:val="clear" w:color="auto" w:fill="FFFFFF"/>
                <w:lang w:val="tt-RU"/>
              </w:rPr>
            </w:pPr>
            <w:r w:rsidRPr="00982FD2">
              <w:rPr>
                <w:rStyle w:val="markdown-word"/>
                <w:rFonts w:ascii="Times New Roman" w:hAnsi="Times New Roman" w:cs="Times New Roman"/>
                <w:sz w:val="24"/>
                <w:szCs w:val="24"/>
                <w:shd w:val="clear" w:color="auto" w:fill="FFFFFF"/>
                <w:lang w:val="tt-RU"/>
              </w:rPr>
              <w:t>-</w:t>
            </w:r>
            <w:r w:rsidRPr="00982FD2">
              <w:rPr>
                <w:rFonts w:ascii="Times New Roman" w:hAnsi="Times New Roman" w:cs="Times New Roman"/>
                <w:sz w:val="24"/>
                <w:szCs w:val="24"/>
              </w:rPr>
              <w:t>Опрос учащихся для оценки их знаний об экологии;</w:t>
            </w:r>
            <w:r w:rsidRPr="00982FD2">
              <w:rPr>
                <w:rFonts w:ascii="Times New Roman" w:hAnsi="Times New Roman" w:cs="Times New Roman"/>
                <w:sz w:val="24"/>
                <w:szCs w:val="24"/>
              </w:rPr>
              <w:br/>
            </w:r>
            <w:r w:rsidRPr="00982FD2">
              <w:rPr>
                <w:rStyle w:val="markdown-word"/>
                <w:rFonts w:ascii="Times New Roman" w:hAnsi="Times New Roman" w:cs="Times New Roman"/>
                <w:sz w:val="24"/>
                <w:szCs w:val="24"/>
                <w:shd w:val="clear" w:color="auto" w:fill="FFFFFF"/>
                <w:lang w:val="tt-RU"/>
              </w:rPr>
              <w:t>-</w:t>
            </w:r>
            <w:r w:rsidRPr="00982FD2">
              <w:rPr>
                <w:rFonts w:ascii="Times New Roman" w:hAnsi="Times New Roman" w:cs="Times New Roman"/>
                <w:sz w:val="24"/>
                <w:szCs w:val="24"/>
              </w:rPr>
              <w:t>Поиск и отбор нужной учебной и художественной литературы</w:t>
            </w:r>
            <w:r w:rsidRPr="00982FD2">
              <w:rPr>
                <w:rStyle w:val="markdown-word"/>
                <w:rFonts w:ascii="Times New Roman" w:hAnsi="Times New Roman" w:cs="Times New Roman"/>
                <w:sz w:val="24"/>
                <w:szCs w:val="24"/>
                <w:shd w:val="clear" w:color="auto" w:fill="FFFFFF"/>
                <w:lang w:val="tt-RU"/>
              </w:rPr>
              <w:t>;</w:t>
            </w:r>
          </w:p>
          <w:p w:rsidR="003343D0" w:rsidRPr="00982FD2" w:rsidRDefault="00F61081" w:rsidP="00982FD2">
            <w:pPr>
              <w:jc w:val="center"/>
              <w:rPr>
                <w:rStyle w:val="markdown-word"/>
                <w:rFonts w:ascii="Times New Roman" w:hAnsi="Times New Roman" w:cs="Times New Roman"/>
                <w:sz w:val="24"/>
                <w:szCs w:val="24"/>
                <w:shd w:val="clear" w:color="auto" w:fill="FFFFFF"/>
                <w:lang w:val="tt-RU"/>
              </w:rPr>
            </w:pPr>
            <w:r w:rsidRPr="00982FD2">
              <w:rPr>
                <w:rStyle w:val="markdown-word"/>
                <w:rFonts w:ascii="Times New Roman" w:hAnsi="Times New Roman" w:cs="Times New Roman"/>
                <w:sz w:val="24"/>
                <w:szCs w:val="24"/>
                <w:shd w:val="clear" w:color="auto" w:fill="FFFFFF"/>
                <w:lang w:val="tt-RU"/>
              </w:rPr>
              <w:t>-</w:t>
            </w:r>
            <w:r w:rsidRPr="00982FD2">
              <w:rPr>
                <w:rFonts w:ascii="Times New Roman" w:hAnsi="Times New Roman" w:cs="Times New Roman"/>
                <w:sz w:val="24"/>
                <w:szCs w:val="24"/>
              </w:rPr>
              <w:t>Создание дидактических игр и разработка наглядных пособий.</w:t>
            </w:r>
          </w:p>
        </w:tc>
        <w:tc>
          <w:tcPr>
            <w:tcW w:w="3260" w:type="dxa"/>
          </w:tcPr>
          <w:p w:rsidR="003343D0" w:rsidRPr="00982FD2" w:rsidRDefault="003343D0" w:rsidP="00982FD2">
            <w:pPr>
              <w:shd w:val="clear" w:color="auto" w:fill="FFFFFF"/>
              <w:jc w:val="center"/>
              <w:rPr>
                <w:rFonts w:ascii="Times New Roman" w:eastAsia="Times New Roman" w:hAnsi="Times New Roman" w:cs="Times New Roman"/>
                <w:color w:val="34343C"/>
                <w:sz w:val="24"/>
                <w:szCs w:val="24"/>
                <w:lang w:eastAsia="ru-RU"/>
              </w:rPr>
            </w:pPr>
          </w:p>
        </w:tc>
      </w:tr>
      <w:tr w:rsidR="003343D0" w:rsidRPr="00982FD2" w:rsidTr="00C73228">
        <w:tc>
          <w:tcPr>
            <w:tcW w:w="1555" w:type="dxa"/>
          </w:tcPr>
          <w:p w:rsidR="003343D0" w:rsidRPr="00982FD2" w:rsidRDefault="00F61081" w:rsidP="00982FD2">
            <w:pPr>
              <w:pStyle w:val="a3"/>
              <w:ind w:left="0"/>
              <w:jc w:val="center"/>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В течение всего проекта</w:t>
            </w:r>
          </w:p>
        </w:tc>
        <w:tc>
          <w:tcPr>
            <w:tcW w:w="4252" w:type="dxa"/>
          </w:tcPr>
          <w:p w:rsidR="003343D0" w:rsidRPr="00982FD2" w:rsidRDefault="00F61081" w:rsidP="00982FD2">
            <w:pPr>
              <w:pStyle w:val="a3"/>
              <w:ind w:left="0"/>
              <w:jc w:val="center"/>
              <w:rPr>
                <w:rStyle w:val="markdown-word"/>
                <w:rFonts w:ascii="Times New Roman" w:hAnsi="Times New Roman" w:cs="Times New Roman"/>
                <w:sz w:val="24"/>
                <w:szCs w:val="24"/>
              </w:rPr>
            </w:pPr>
            <w:r w:rsidRPr="00982FD2">
              <w:rPr>
                <w:rFonts w:ascii="Times New Roman" w:hAnsi="Times New Roman" w:cs="Times New Roman"/>
                <w:sz w:val="24"/>
                <w:szCs w:val="24"/>
              </w:rPr>
              <w:t>Изучение литературных произведений о природе</w:t>
            </w:r>
          </w:p>
        </w:tc>
        <w:tc>
          <w:tcPr>
            <w:tcW w:w="3260" w:type="dxa"/>
          </w:tcPr>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-Н. Носов «Как ворона на крыше заблудилась»;</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-М. Зощенко</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«Великие</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путешественники»;</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-В. Бианки</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«Лесная газета»;</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-В. Бианки «Лесной хор»;</w:t>
            </w:r>
          </w:p>
          <w:p w:rsidR="003343D0" w:rsidRPr="00982FD2" w:rsidRDefault="00F61081" w:rsidP="00982FD2">
            <w:pPr>
              <w:shd w:val="clear" w:color="auto" w:fill="FFFFFF"/>
              <w:jc w:val="center"/>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-В. Бианки «Лесные домишки»;</w:t>
            </w:r>
          </w:p>
          <w:p w:rsidR="003343D0" w:rsidRPr="00982FD2" w:rsidRDefault="00F61081" w:rsidP="00982FD2">
            <w:pPr>
              <w:shd w:val="clear" w:color="auto" w:fill="FFFFFF"/>
              <w:jc w:val="center"/>
              <w:rPr>
                <w:rFonts w:ascii="Times New Roman" w:eastAsia="Times New Roman" w:hAnsi="Times New Roman" w:cs="Times New Roman"/>
                <w:b/>
                <w:color w:val="34343C"/>
                <w:sz w:val="24"/>
                <w:szCs w:val="24"/>
                <w:lang w:eastAsia="ru-RU"/>
              </w:rPr>
            </w:pPr>
            <w:r w:rsidRPr="00982FD2">
              <w:rPr>
                <w:rStyle w:val="ae"/>
                <w:rFonts w:ascii="Times New Roman" w:hAnsi="Times New Roman" w:cs="Times New Roman"/>
                <w:b w:val="0"/>
                <w:color w:val="333333"/>
                <w:sz w:val="24"/>
                <w:szCs w:val="24"/>
                <w:shd w:val="clear" w:color="auto" w:fill="FFFFFF"/>
              </w:rPr>
              <w:t>-М. Пришвин «Золотой луг»</w:t>
            </w:r>
            <w:r w:rsidRPr="00982FD2">
              <w:rPr>
                <w:rFonts w:ascii="Times New Roman" w:hAnsi="Times New Roman" w:cs="Times New Roman"/>
                <w:b/>
                <w:color w:val="333333"/>
                <w:sz w:val="24"/>
                <w:szCs w:val="24"/>
                <w:shd w:val="clear" w:color="auto" w:fill="FFFFFF"/>
              </w:rPr>
              <w:t>.</w:t>
            </w:r>
          </w:p>
          <w:p w:rsidR="003343D0" w:rsidRPr="00982FD2" w:rsidRDefault="003343D0" w:rsidP="00982FD2">
            <w:pPr>
              <w:pStyle w:val="a3"/>
              <w:ind w:left="0"/>
              <w:jc w:val="center"/>
              <w:rPr>
                <w:rStyle w:val="markdown-word"/>
                <w:rFonts w:ascii="Times New Roman" w:hAnsi="Times New Roman" w:cs="Times New Roman"/>
                <w:sz w:val="24"/>
                <w:szCs w:val="24"/>
                <w:shd w:val="clear" w:color="auto" w:fill="FFFFFF"/>
              </w:rPr>
            </w:pPr>
          </w:p>
        </w:tc>
      </w:tr>
      <w:tr w:rsidR="003343D0" w:rsidRPr="00982FD2" w:rsidTr="00C73228">
        <w:trPr>
          <w:trHeight w:val="7645"/>
        </w:trPr>
        <w:tc>
          <w:tcPr>
            <w:tcW w:w="1555"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lastRenderedPageBreak/>
              <w:t>В течение всего проекта</w:t>
            </w:r>
          </w:p>
        </w:tc>
        <w:tc>
          <w:tcPr>
            <w:tcW w:w="4252"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Беседы:</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-«Мы все жители планеты Земля»;</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-«Что мы знаем о воде?»;</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-«Хорошо там, где не мусорят»;</w:t>
            </w:r>
          </w:p>
          <w:p w:rsidR="003343D0" w:rsidRPr="00982FD2" w:rsidRDefault="00F61081" w:rsidP="00C73228">
            <w:pPr>
              <w:pStyle w:val="a3"/>
              <w:ind w:left="0"/>
              <w:rPr>
                <w:rFonts w:ascii="Times New Roman" w:hAnsi="Times New Roman" w:cs="Times New Roman"/>
                <w:color w:val="333333"/>
                <w:sz w:val="24"/>
                <w:szCs w:val="24"/>
              </w:rPr>
            </w:pPr>
            <w:r w:rsidRPr="00982FD2">
              <w:rPr>
                <w:rStyle w:val="markdown-word"/>
                <w:rFonts w:ascii="Times New Roman" w:hAnsi="Times New Roman" w:cs="Times New Roman"/>
                <w:sz w:val="24"/>
                <w:szCs w:val="24"/>
                <w:shd w:val="clear" w:color="auto" w:fill="FFFFFF"/>
              </w:rPr>
              <w:t>-</w:t>
            </w:r>
            <w:r w:rsidRPr="00982FD2">
              <w:rPr>
                <w:rFonts w:ascii="Times New Roman" w:hAnsi="Times New Roman" w:cs="Times New Roman"/>
                <w:color w:val="333333"/>
                <w:sz w:val="24"/>
                <w:szCs w:val="24"/>
              </w:rPr>
              <w:t xml:space="preserve"> </w:t>
            </w:r>
            <w:r w:rsidRPr="00982FD2">
              <w:rPr>
                <w:rFonts w:ascii="Times New Roman" w:hAnsi="Times New Roman" w:cs="Times New Roman"/>
                <w:color w:val="000000" w:themeColor="text1"/>
                <w:sz w:val="24"/>
                <w:szCs w:val="24"/>
              </w:rPr>
              <w:t>«Значение лесов для природы и человека»;</w:t>
            </w:r>
          </w:p>
          <w:p w:rsidR="003343D0" w:rsidRPr="00982FD2" w:rsidRDefault="00F61081" w:rsidP="00C73228">
            <w:pPr>
              <w:pStyle w:val="a3"/>
              <w:ind w:left="0"/>
              <w:rPr>
                <w:rFonts w:ascii="Times New Roman" w:hAnsi="Times New Roman" w:cs="Times New Roman"/>
                <w:color w:val="333333"/>
                <w:sz w:val="24"/>
                <w:szCs w:val="24"/>
              </w:rPr>
            </w:pPr>
            <w:r w:rsidRPr="00982FD2">
              <w:rPr>
                <w:rFonts w:ascii="Times New Roman" w:hAnsi="Times New Roman" w:cs="Times New Roman"/>
                <w:color w:val="333333"/>
                <w:sz w:val="24"/>
                <w:szCs w:val="24"/>
              </w:rPr>
              <w:t>-</w:t>
            </w:r>
            <w:r w:rsidRPr="00982FD2">
              <w:rPr>
                <w:rFonts w:ascii="Times New Roman" w:eastAsia="Times New Roman" w:hAnsi="Times New Roman" w:cs="Times New Roman"/>
                <w:color w:val="333333"/>
                <w:sz w:val="24"/>
                <w:szCs w:val="24"/>
                <w:lang w:eastAsia="ru-RU"/>
              </w:rPr>
              <w:t xml:space="preserve"> «</w:t>
            </w:r>
            <w:r w:rsidRPr="00982FD2">
              <w:rPr>
                <w:rFonts w:ascii="Times New Roman" w:hAnsi="Times New Roman" w:cs="Times New Roman"/>
                <w:sz w:val="24"/>
                <w:szCs w:val="24"/>
              </w:rPr>
              <w:t>Календарь экологических дат</w:t>
            </w:r>
            <w:r w:rsidRPr="00982FD2">
              <w:rPr>
                <w:rFonts w:ascii="Times New Roman" w:eastAsia="Times New Roman" w:hAnsi="Times New Roman" w:cs="Times New Roman"/>
                <w:color w:val="333333"/>
                <w:sz w:val="24"/>
                <w:szCs w:val="24"/>
                <w:lang w:eastAsia="ru-RU"/>
              </w:rPr>
              <w:t>»;</w:t>
            </w:r>
          </w:p>
          <w:p w:rsidR="003343D0" w:rsidRPr="00982FD2" w:rsidRDefault="00F61081" w:rsidP="00C73228">
            <w:pPr>
              <w:shd w:val="clear" w:color="auto" w:fill="FFFFFF"/>
              <w:rPr>
                <w:rFonts w:ascii="Times New Roman" w:eastAsia="Times New Roman" w:hAnsi="Times New Roman" w:cs="Times New Roman"/>
                <w:color w:val="34343C"/>
                <w:sz w:val="24"/>
                <w:szCs w:val="24"/>
                <w:lang w:eastAsia="ru-RU"/>
              </w:rPr>
            </w:pPr>
            <w:r w:rsidRPr="00982FD2">
              <w:rPr>
                <w:rStyle w:val="markdown-word"/>
                <w:rFonts w:ascii="Times New Roman" w:hAnsi="Times New Roman" w:cs="Times New Roman"/>
                <w:sz w:val="24"/>
                <w:szCs w:val="24"/>
                <w:shd w:val="clear" w:color="auto" w:fill="FFFFFF"/>
              </w:rPr>
              <w:t>-</w:t>
            </w:r>
            <w:r w:rsidRPr="00982FD2">
              <w:rPr>
                <w:rFonts w:ascii="Times New Roman" w:eastAsia="Times New Roman" w:hAnsi="Times New Roman" w:cs="Times New Roman"/>
                <w:color w:val="34343C"/>
                <w:sz w:val="24"/>
                <w:szCs w:val="24"/>
                <w:lang w:eastAsia="ru-RU"/>
              </w:rPr>
              <w:t xml:space="preserve"> «</w:t>
            </w:r>
            <w:r w:rsidRPr="00982FD2">
              <w:rPr>
                <w:rFonts w:ascii="Times New Roman" w:hAnsi="Times New Roman" w:cs="Times New Roman"/>
                <w:sz w:val="24"/>
                <w:szCs w:val="24"/>
              </w:rPr>
              <w:t>Как комнатные растения делают нашу жизнь лучше</w:t>
            </w:r>
            <w:r w:rsidRPr="00982FD2">
              <w:rPr>
                <w:rFonts w:ascii="Times New Roman" w:eastAsia="Times New Roman" w:hAnsi="Times New Roman" w:cs="Times New Roman"/>
                <w:color w:val="34343C"/>
                <w:sz w:val="24"/>
                <w:szCs w:val="24"/>
                <w:lang w:eastAsia="ru-RU"/>
              </w:rPr>
              <w:t>»;</w:t>
            </w:r>
          </w:p>
          <w:p w:rsidR="003343D0" w:rsidRPr="00982FD2" w:rsidRDefault="00F61081" w:rsidP="00C73228">
            <w:pPr>
              <w:shd w:val="clear" w:color="auto" w:fill="FFFFFF"/>
              <w:rPr>
                <w:rFonts w:ascii="Times New Roman" w:eastAsia="Times New Roman" w:hAnsi="Times New Roman" w:cs="Times New Roman"/>
                <w:color w:val="34343C"/>
                <w:sz w:val="24"/>
                <w:szCs w:val="24"/>
                <w:lang w:eastAsia="ru-RU"/>
              </w:rPr>
            </w:pPr>
            <w:r w:rsidRPr="00982FD2">
              <w:rPr>
                <w:rFonts w:ascii="Times New Roman" w:eastAsia="Times New Roman" w:hAnsi="Times New Roman" w:cs="Times New Roman"/>
                <w:color w:val="34343C"/>
                <w:sz w:val="24"/>
                <w:szCs w:val="24"/>
                <w:lang w:eastAsia="ru-RU"/>
              </w:rPr>
              <w:t xml:space="preserve">- </w:t>
            </w:r>
            <w:r w:rsidRPr="00982FD2">
              <w:rPr>
                <w:rFonts w:ascii="Times New Roman" w:eastAsia="Times New Roman" w:hAnsi="Times New Roman" w:cs="Times New Roman"/>
                <w:color w:val="000000" w:themeColor="text1"/>
                <w:sz w:val="24"/>
                <w:szCs w:val="24"/>
                <w:lang w:eastAsia="ru-RU"/>
              </w:rPr>
              <w:t>«Живая и неживая природа»</w:t>
            </w:r>
          </w:p>
          <w:p w:rsidR="003343D0" w:rsidRPr="00982FD2" w:rsidRDefault="00F61081" w:rsidP="00C73228">
            <w:pPr>
              <w:shd w:val="clear" w:color="auto" w:fill="FFFFFF"/>
              <w:rPr>
                <w:rFonts w:ascii="Times New Roman" w:eastAsia="Calibri" w:hAnsi="Times New Roman" w:cs="Times New Roman"/>
                <w:sz w:val="24"/>
                <w:szCs w:val="24"/>
              </w:rPr>
            </w:pPr>
            <w:r w:rsidRPr="00982FD2">
              <w:rPr>
                <w:rFonts w:ascii="Times New Roman" w:eastAsia="Times New Roman" w:hAnsi="Times New Roman" w:cs="Times New Roman"/>
                <w:color w:val="34343C"/>
                <w:sz w:val="24"/>
                <w:szCs w:val="24"/>
                <w:lang w:eastAsia="ru-RU"/>
              </w:rPr>
              <w:t>- «</w:t>
            </w:r>
            <w:r w:rsidRPr="00982FD2">
              <w:rPr>
                <w:rFonts w:ascii="Times New Roman" w:hAnsi="Times New Roman" w:cs="Times New Roman"/>
                <w:sz w:val="24"/>
                <w:szCs w:val="24"/>
              </w:rPr>
              <w:t>Животный мир водоёмов региона</w:t>
            </w:r>
            <w:r w:rsidRPr="00982FD2">
              <w:rPr>
                <w:rFonts w:ascii="Times New Roman" w:eastAsia="Calibri" w:hAnsi="Times New Roman" w:cs="Times New Roman"/>
                <w:sz w:val="24"/>
                <w:szCs w:val="24"/>
              </w:rPr>
              <w:t>»;</w:t>
            </w:r>
          </w:p>
          <w:p w:rsidR="003343D0" w:rsidRPr="00982FD2" w:rsidRDefault="00F61081" w:rsidP="00C73228">
            <w:pPr>
              <w:shd w:val="clear" w:color="auto" w:fill="FFFFFF"/>
              <w:rPr>
                <w:rFonts w:ascii="Times New Roman" w:eastAsia="Calibri" w:hAnsi="Times New Roman" w:cs="Times New Roman"/>
                <w:sz w:val="24"/>
                <w:szCs w:val="24"/>
              </w:rPr>
            </w:pPr>
            <w:r w:rsidRPr="00982FD2">
              <w:rPr>
                <w:rFonts w:ascii="Times New Roman" w:eastAsia="Calibri" w:hAnsi="Times New Roman" w:cs="Times New Roman"/>
                <w:sz w:val="24"/>
                <w:szCs w:val="24"/>
              </w:rPr>
              <w:t>- «Виды растений родного края»;</w:t>
            </w:r>
          </w:p>
          <w:p w:rsidR="003343D0" w:rsidRPr="00982FD2" w:rsidRDefault="00F61081" w:rsidP="00C73228">
            <w:pPr>
              <w:shd w:val="clear" w:color="auto" w:fill="FFFFFF"/>
              <w:rPr>
                <w:rFonts w:ascii="Times New Roman" w:eastAsia="Calibri" w:hAnsi="Times New Roman" w:cs="Times New Roman"/>
                <w:sz w:val="24"/>
                <w:szCs w:val="24"/>
              </w:rPr>
            </w:pPr>
            <w:r w:rsidRPr="00982FD2">
              <w:rPr>
                <w:rFonts w:ascii="Times New Roman" w:eastAsia="Calibri" w:hAnsi="Times New Roman" w:cs="Times New Roman"/>
                <w:sz w:val="24"/>
                <w:szCs w:val="24"/>
              </w:rPr>
              <w:t>-«День Земли»;</w:t>
            </w:r>
          </w:p>
          <w:p w:rsidR="003343D0" w:rsidRPr="00982FD2" w:rsidRDefault="00F61081" w:rsidP="00C73228">
            <w:pPr>
              <w:shd w:val="clear" w:color="auto" w:fill="FFFFFF"/>
              <w:rPr>
                <w:rFonts w:ascii="Times New Roman" w:eastAsia="Calibri" w:hAnsi="Times New Roman" w:cs="Times New Roman"/>
                <w:sz w:val="24"/>
                <w:szCs w:val="24"/>
              </w:rPr>
            </w:pPr>
            <w:r w:rsidRPr="00982FD2">
              <w:rPr>
                <w:rFonts w:ascii="Times New Roman" w:eastAsia="Calibri" w:hAnsi="Times New Roman" w:cs="Times New Roman"/>
                <w:sz w:val="24"/>
                <w:szCs w:val="24"/>
              </w:rPr>
              <w:t>-«Птицы нашего края»;</w:t>
            </w:r>
          </w:p>
          <w:p w:rsidR="003343D0" w:rsidRPr="00982FD2" w:rsidRDefault="003343D0" w:rsidP="00C73228">
            <w:pPr>
              <w:shd w:val="clear" w:color="auto" w:fill="FFFFFF"/>
              <w:rPr>
                <w:rFonts w:ascii="Times New Roman" w:eastAsia="Calibri" w:hAnsi="Times New Roman" w:cs="Times New Roman"/>
                <w:sz w:val="24"/>
                <w:szCs w:val="24"/>
              </w:rPr>
            </w:pPr>
          </w:p>
          <w:p w:rsidR="003343D0" w:rsidRPr="00982FD2" w:rsidRDefault="003343D0" w:rsidP="00C73228">
            <w:pPr>
              <w:pStyle w:val="a3"/>
              <w:ind w:left="0"/>
              <w:rPr>
                <w:rStyle w:val="markdown-word"/>
                <w:rFonts w:ascii="Times New Roman" w:hAnsi="Times New Roman" w:cs="Times New Roman"/>
                <w:sz w:val="24"/>
                <w:szCs w:val="24"/>
                <w:shd w:val="clear" w:color="auto" w:fill="FFFFFF"/>
              </w:rPr>
            </w:pPr>
          </w:p>
        </w:tc>
        <w:tc>
          <w:tcPr>
            <w:tcW w:w="3260"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(Слайд 1.)</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 xml:space="preserve">-  </w:t>
            </w:r>
            <w:proofErr w:type="spellStart"/>
            <w:r w:rsidRPr="00982FD2">
              <w:rPr>
                <w:rStyle w:val="markdown-word"/>
                <w:rFonts w:ascii="Times New Roman" w:hAnsi="Times New Roman" w:cs="Times New Roman"/>
                <w:sz w:val="24"/>
                <w:szCs w:val="24"/>
                <w:shd w:val="clear" w:color="auto" w:fill="FFFFFF"/>
              </w:rPr>
              <w:t>О.Красновская</w:t>
            </w:r>
            <w:proofErr w:type="spellEnd"/>
            <w:r w:rsidRPr="00982FD2">
              <w:rPr>
                <w:rStyle w:val="markdown-word"/>
                <w:rFonts w:ascii="Times New Roman" w:hAnsi="Times New Roman" w:cs="Times New Roman"/>
                <w:sz w:val="24"/>
                <w:szCs w:val="24"/>
                <w:shd w:val="clear" w:color="auto" w:fill="FFFFFF"/>
              </w:rPr>
              <w:t xml:space="preserve"> «Энциклопедия для умников </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и умниц «Планета Земля</w:t>
            </w:r>
            <w:proofErr w:type="gramStart"/>
            <w:r w:rsidRPr="00982FD2">
              <w:rPr>
                <w:rStyle w:val="markdown-word"/>
                <w:rFonts w:ascii="Times New Roman" w:hAnsi="Times New Roman" w:cs="Times New Roman"/>
                <w:sz w:val="24"/>
                <w:szCs w:val="24"/>
                <w:shd w:val="clear" w:color="auto" w:fill="FFFFFF"/>
              </w:rPr>
              <w:t>»,  «</w:t>
            </w:r>
            <w:proofErr w:type="gramEnd"/>
            <w:r w:rsidRPr="00982FD2">
              <w:rPr>
                <w:rStyle w:val="markdown-word"/>
                <w:rFonts w:ascii="Times New Roman" w:hAnsi="Times New Roman" w:cs="Times New Roman"/>
                <w:sz w:val="24"/>
                <w:szCs w:val="24"/>
                <w:shd w:val="clear" w:color="auto" w:fill="FFFFFF"/>
              </w:rPr>
              <w:t>Азбука-Аттикус», 2015 г.;</w:t>
            </w:r>
          </w:p>
          <w:p w:rsidR="003343D0" w:rsidRPr="00982FD2" w:rsidRDefault="00F61081" w:rsidP="00C73228">
            <w:pPr>
              <w:ind w:left="37"/>
              <w:rPr>
                <w:rStyle w:val="markdown-word"/>
                <w:rFonts w:ascii="Times New Roman" w:eastAsia="Calibri" w:hAnsi="Times New Roman" w:cs="Times New Roman"/>
                <w:sz w:val="24"/>
                <w:szCs w:val="24"/>
              </w:rPr>
            </w:pPr>
            <w:r w:rsidRPr="00982FD2">
              <w:rPr>
                <w:rFonts w:ascii="Times New Roman" w:eastAsia="Calibri" w:hAnsi="Times New Roman" w:cs="Times New Roman"/>
                <w:sz w:val="24"/>
                <w:szCs w:val="24"/>
              </w:rPr>
              <w:t xml:space="preserve">- С.С. </w:t>
            </w:r>
            <w:proofErr w:type="spellStart"/>
            <w:proofErr w:type="gramStart"/>
            <w:r w:rsidRPr="00982FD2">
              <w:rPr>
                <w:rFonts w:ascii="Times New Roman" w:eastAsia="Calibri" w:hAnsi="Times New Roman" w:cs="Times New Roman"/>
                <w:sz w:val="24"/>
                <w:szCs w:val="24"/>
              </w:rPr>
              <w:t>Маглыш</w:t>
            </w:r>
            <w:proofErr w:type="spellEnd"/>
            <w:r w:rsidRPr="00982FD2">
              <w:rPr>
                <w:rFonts w:ascii="Times New Roman" w:eastAsia="Calibri" w:hAnsi="Times New Roman" w:cs="Times New Roman"/>
                <w:sz w:val="24"/>
                <w:szCs w:val="24"/>
              </w:rPr>
              <w:t xml:space="preserve">  Экологическое</w:t>
            </w:r>
            <w:proofErr w:type="gramEnd"/>
            <w:r w:rsidRPr="00982FD2">
              <w:rPr>
                <w:rFonts w:ascii="Times New Roman" w:eastAsia="Calibri" w:hAnsi="Times New Roman" w:cs="Times New Roman"/>
                <w:sz w:val="24"/>
                <w:szCs w:val="24"/>
              </w:rPr>
              <w:t xml:space="preserve"> воспитание школьников по внеклассной работе: учебно-методическое пособие для учителей. Классных руководителей, воспитателей, руководителей кружков. –М.: Тетра Системс, 2008.</w:t>
            </w:r>
          </w:p>
        </w:tc>
      </w:tr>
      <w:tr w:rsidR="003343D0" w:rsidRPr="00982FD2" w:rsidTr="00C73228">
        <w:tc>
          <w:tcPr>
            <w:tcW w:w="1555"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 xml:space="preserve">В течение всего проекта </w:t>
            </w:r>
          </w:p>
        </w:tc>
        <w:tc>
          <w:tcPr>
            <w:tcW w:w="4252" w:type="dxa"/>
          </w:tcPr>
          <w:p w:rsidR="003343D0" w:rsidRPr="00982FD2" w:rsidRDefault="00F61081" w:rsidP="00C73228">
            <w:pPr>
              <w:pStyle w:val="a3"/>
              <w:ind w:left="0"/>
              <w:rPr>
                <w:rFonts w:ascii="Times New Roman" w:hAnsi="Times New Roman" w:cs="Times New Roman"/>
                <w:sz w:val="24"/>
                <w:szCs w:val="24"/>
              </w:rPr>
            </w:pPr>
            <w:r w:rsidRPr="00982FD2">
              <w:rPr>
                <w:rFonts w:ascii="Times New Roman" w:hAnsi="Times New Roman" w:cs="Times New Roman"/>
                <w:sz w:val="24"/>
                <w:szCs w:val="24"/>
              </w:rPr>
              <w:t>Интерактивные игры и викторины:</w:t>
            </w:r>
          </w:p>
          <w:p w:rsidR="003343D0" w:rsidRPr="00982FD2" w:rsidRDefault="00F61081" w:rsidP="00C73228">
            <w:pPr>
              <w:pStyle w:val="a3"/>
              <w:ind w:left="0"/>
              <w:rPr>
                <w:rFonts w:ascii="Times New Roman" w:hAnsi="Times New Roman" w:cs="Times New Roman"/>
                <w:sz w:val="24"/>
                <w:szCs w:val="24"/>
              </w:rPr>
            </w:pPr>
            <w:r w:rsidRPr="00982FD2">
              <w:rPr>
                <w:rFonts w:ascii="Times New Roman" w:hAnsi="Times New Roman" w:cs="Times New Roman"/>
                <w:sz w:val="24"/>
                <w:szCs w:val="24"/>
              </w:rPr>
              <w:t>-«Друзья природы»;</w:t>
            </w:r>
          </w:p>
          <w:p w:rsidR="003343D0" w:rsidRPr="00982FD2" w:rsidRDefault="00F61081" w:rsidP="00C73228">
            <w:pPr>
              <w:pStyle w:val="a3"/>
              <w:ind w:left="0"/>
              <w:rPr>
                <w:rFonts w:ascii="Times New Roman" w:hAnsi="Times New Roman" w:cs="Times New Roman"/>
                <w:sz w:val="24"/>
                <w:szCs w:val="24"/>
              </w:rPr>
            </w:pPr>
            <w:r w:rsidRPr="00982FD2">
              <w:rPr>
                <w:rFonts w:ascii="Times New Roman" w:hAnsi="Times New Roman" w:cs="Times New Roman"/>
                <w:sz w:val="24"/>
                <w:szCs w:val="24"/>
              </w:rPr>
              <w:t>- «</w:t>
            </w:r>
            <w:r w:rsidRPr="00982FD2">
              <w:rPr>
                <w:rStyle w:val="markdown-word"/>
                <w:rFonts w:ascii="Times New Roman" w:hAnsi="Times New Roman" w:cs="Times New Roman"/>
                <w:sz w:val="24"/>
                <w:szCs w:val="24"/>
                <w:shd w:val="clear" w:color="auto" w:fill="FFFFFF"/>
              </w:rPr>
              <w:t>Угадай название растения</w:t>
            </w:r>
            <w:r w:rsidRPr="00982FD2">
              <w:rPr>
                <w:rFonts w:ascii="Times New Roman" w:hAnsi="Times New Roman" w:cs="Times New Roman"/>
                <w:sz w:val="24"/>
                <w:szCs w:val="24"/>
              </w:rPr>
              <w:t>»;</w:t>
            </w:r>
          </w:p>
          <w:p w:rsidR="003343D0" w:rsidRPr="00982FD2" w:rsidRDefault="00F61081" w:rsidP="00C73228">
            <w:pPr>
              <w:pStyle w:val="a3"/>
              <w:ind w:left="0"/>
              <w:rPr>
                <w:rFonts w:ascii="Times New Roman" w:hAnsi="Times New Roman" w:cs="Times New Roman"/>
                <w:sz w:val="24"/>
                <w:szCs w:val="24"/>
              </w:rPr>
            </w:pPr>
            <w:r w:rsidRPr="00982FD2">
              <w:rPr>
                <w:rFonts w:ascii="Times New Roman" w:hAnsi="Times New Roman" w:cs="Times New Roman"/>
                <w:sz w:val="24"/>
                <w:szCs w:val="24"/>
              </w:rPr>
              <w:t>-«Экологический кроссворд»;</w:t>
            </w:r>
          </w:p>
          <w:p w:rsidR="003343D0" w:rsidRPr="00982FD2" w:rsidRDefault="00F61081" w:rsidP="00C73228">
            <w:pPr>
              <w:pStyle w:val="a3"/>
              <w:ind w:left="0"/>
              <w:rPr>
                <w:rFonts w:ascii="Times New Roman" w:hAnsi="Times New Roman" w:cs="Times New Roman"/>
                <w:sz w:val="24"/>
                <w:szCs w:val="24"/>
              </w:rPr>
            </w:pPr>
            <w:r w:rsidRPr="00982FD2">
              <w:rPr>
                <w:rFonts w:ascii="Times New Roman" w:hAnsi="Times New Roman" w:cs="Times New Roman"/>
                <w:sz w:val="24"/>
                <w:szCs w:val="24"/>
              </w:rPr>
              <w:t>- «Знай и береги природу родного края!»;</w:t>
            </w:r>
          </w:p>
          <w:p w:rsidR="003343D0" w:rsidRPr="00982FD2" w:rsidRDefault="00F61081" w:rsidP="00C73228">
            <w:pPr>
              <w:pStyle w:val="a3"/>
              <w:ind w:left="0"/>
              <w:rPr>
                <w:rFonts w:ascii="Times New Roman" w:hAnsi="Times New Roman" w:cs="Times New Roman"/>
                <w:sz w:val="24"/>
                <w:szCs w:val="24"/>
              </w:rPr>
            </w:pPr>
            <w:r w:rsidRPr="00982FD2">
              <w:rPr>
                <w:rFonts w:ascii="Times New Roman" w:hAnsi="Times New Roman" w:cs="Times New Roman"/>
                <w:sz w:val="24"/>
                <w:szCs w:val="24"/>
              </w:rPr>
              <w:t>- «Кто где живёт»;</w:t>
            </w:r>
          </w:p>
          <w:p w:rsidR="003343D0" w:rsidRPr="00982FD2" w:rsidRDefault="00F61081" w:rsidP="00C73228">
            <w:pPr>
              <w:pStyle w:val="a3"/>
              <w:ind w:left="0"/>
              <w:rPr>
                <w:rFonts w:ascii="Times New Roman" w:eastAsia="Calibri" w:hAnsi="Times New Roman" w:cs="Times New Roman"/>
                <w:sz w:val="24"/>
                <w:szCs w:val="24"/>
              </w:rPr>
            </w:pPr>
            <w:r w:rsidRPr="00982FD2">
              <w:rPr>
                <w:rFonts w:ascii="Times New Roman" w:hAnsi="Times New Roman" w:cs="Times New Roman"/>
                <w:sz w:val="24"/>
                <w:szCs w:val="24"/>
              </w:rPr>
              <w:t>-</w:t>
            </w:r>
            <w:r w:rsidRPr="00982FD2">
              <w:rPr>
                <w:rFonts w:ascii="Times New Roman" w:eastAsia="Calibri" w:hAnsi="Times New Roman" w:cs="Times New Roman"/>
                <w:sz w:val="24"/>
                <w:szCs w:val="24"/>
              </w:rPr>
              <w:t>«Лесная аптека»;</w:t>
            </w:r>
          </w:p>
          <w:p w:rsidR="003343D0" w:rsidRPr="00982FD2" w:rsidRDefault="00F61081" w:rsidP="00C73228">
            <w:pPr>
              <w:pStyle w:val="a3"/>
              <w:ind w:left="0"/>
              <w:rPr>
                <w:rFonts w:ascii="Times New Roman" w:eastAsia="Calibri" w:hAnsi="Times New Roman" w:cs="Times New Roman"/>
                <w:sz w:val="24"/>
                <w:szCs w:val="24"/>
              </w:rPr>
            </w:pPr>
            <w:r w:rsidRPr="00982FD2">
              <w:rPr>
                <w:rFonts w:ascii="Times New Roman" w:eastAsia="Calibri" w:hAnsi="Times New Roman" w:cs="Times New Roman"/>
                <w:sz w:val="24"/>
                <w:szCs w:val="24"/>
              </w:rPr>
              <w:t>-«Чтобы дольше жили книжки»;</w:t>
            </w:r>
          </w:p>
          <w:p w:rsidR="003343D0" w:rsidRPr="00982FD2" w:rsidRDefault="00F61081" w:rsidP="00C73228">
            <w:pPr>
              <w:pStyle w:val="a3"/>
              <w:ind w:left="0"/>
              <w:rPr>
                <w:rFonts w:ascii="Times New Roman" w:eastAsia="Calibri" w:hAnsi="Times New Roman" w:cs="Times New Roman"/>
                <w:sz w:val="24"/>
                <w:szCs w:val="24"/>
              </w:rPr>
            </w:pPr>
            <w:r w:rsidRPr="00982FD2">
              <w:rPr>
                <w:rFonts w:ascii="Times New Roman" w:eastAsia="Calibri" w:hAnsi="Times New Roman" w:cs="Times New Roman"/>
                <w:sz w:val="24"/>
                <w:szCs w:val="24"/>
              </w:rPr>
              <w:t>-«Съедобное – несъедобное»;</w:t>
            </w:r>
          </w:p>
          <w:p w:rsidR="003343D0" w:rsidRPr="00982FD2" w:rsidRDefault="00F61081" w:rsidP="00C73228">
            <w:pPr>
              <w:pStyle w:val="a3"/>
              <w:ind w:left="0"/>
              <w:rPr>
                <w:rFonts w:ascii="Times New Roman" w:eastAsia="Calibri" w:hAnsi="Times New Roman" w:cs="Times New Roman"/>
                <w:sz w:val="24"/>
                <w:szCs w:val="24"/>
              </w:rPr>
            </w:pPr>
            <w:r w:rsidRPr="00982FD2">
              <w:rPr>
                <w:rFonts w:ascii="Times New Roman" w:eastAsia="Calibri" w:hAnsi="Times New Roman" w:cs="Times New Roman"/>
                <w:sz w:val="24"/>
                <w:szCs w:val="24"/>
              </w:rPr>
              <w:t>-«Летает, плавает, бегает»;</w:t>
            </w:r>
          </w:p>
          <w:p w:rsidR="003343D0" w:rsidRPr="00982FD2" w:rsidRDefault="00F61081" w:rsidP="00C73228">
            <w:pPr>
              <w:pStyle w:val="a3"/>
              <w:ind w:left="0"/>
              <w:rPr>
                <w:rFonts w:ascii="Times New Roman" w:eastAsia="Calibri" w:hAnsi="Times New Roman" w:cs="Times New Roman"/>
                <w:sz w:val="24"/>
                <w:szCs w:val="24"/>
              </w:rPr>
            </w:pPr>
            <w:r w:rsidRPr="00982FD2">
              <w:rPr>
                <w:rFonts w:ascii="Times New Roman" w:eastAsia="Calibri" w:hAnsi="Times New Roman" w:cs="Times New Roman"/>
                <w:sz w:val="24"/>
                <w:szCs w:val="24"/>
              </w:rPr>
              <w:t>- «Рыбы, птицы, звери»;</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Fonts w:ascii="Times New Roman" w:eastAsia="Calibri" w:hAnsi="Times New Roman" w:cs="Times New Roman"/>
                <w:sz w:val="24"/>
                <w:szCs w:val="24"/>
              </w:rPr>
              <w:t>-«Хорошо – плохо»</w:t>
            </w:r>
          </w:p>
        </w:tc>
        <w:tc>
          <w:tcPr>
            <w:tcW w:w="3260"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 xml:space="preserve">(Слайд </w:t>
            </w:r>
            <w:r w:rsidRPr="00982FD2">
              <w:rPr>
                <w:rFonts w:ascii="Times New Roman" w:hAnsi="Times New Roman" w:cs="Times New Roman"/>
                <w:noProof/>
                <w:sz w:val="24"/>
                <w:szCs w:val="24"/>
                <w:lang w:eastAsia="ru-RU"/>
              </w:rPr>
              <w:t>2.</w:t>
            </w:r>
            <w:r w:rsidRPr="00982FD2">
              <w:rPr>
                <w:rStyle w:val="markdown-word"/>
                <w:rFonts w:ascii="Times New Roman" w:hAnsi="Times New Roman" w:cs="Times New Roman"/>
                <w:sz w:val="24"/>
                <w:szCs w:val="24"/>
                <w:shd w:val="clear" w:color="auto" w:fill="FFFFFF"/>
              </w:rPr>
              <w:t>)</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Иллюстрации, плакаты, альбомы, кроссворды, загадки, карты, карточки и т.д.</w:t>
            </w:r>
          </w:p>
        </w:tc>
      </w:tr>
      <w:tr w:rsidR="003343D0" w:rsidRPr="00982FD2" w:rsidTr="00C73228">
        <w:tc>
          <w:tcPr>
            <w:tcW w:w="1555"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В течение всего проекта</w:t>
            </w:r>
          </w:p>
        </w:tc>
        <w:tc>
          <w:tcPr>
            <w:tcW w:w="4252" w:type="dxa"/>
          </w:tcPr>
          <w:p w:rsidR="003343D0" w:rsidRPr="00982FD2" w:rsidRDefault="00F61081" w:rsidP="00C73228">
            <w:pPr>
              <w:pStyle w:val="ac"/>
              <w:shd w:val="clear" w:color="auto" w:fill="FFFFFF"/>
              <w:spacing w:before="0" w:beforeAutospacing="0" w:after="0" w:afterAutospacing="0"/>
            </w:pPr>
            <w:r w:rsidRPr="00982FD2">
              <w:t>Участие в творческих конкурсах экологической направленности(рисунки и поделки)</w:t>
            </w:r>
          </w:p>
        </w:tc>
        <w:tc>
          <w:tcPr>
            <w:tcW w:w="3260"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(Слайд 3.)</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-«Я и Красная книга»;</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-«Сохраним природу Татарстана»;</w:t>
            </w:r>
          </w:p>
          <w:p w:rsidR="003343D0" w:rsidRPr="00982FD2" w:rsidRDefault="00F61081" w:rsidP="00C73228">
            <w:pPr>
              <w:pStyle w:val="a3"/>
              <w:ind w:left="0"/>
              <w:rPr>
                <w:rFonts w:ascii="Times New Roman" w:hAnsi="Times New Roman" w:cs="Times New Roman"/>
                <w:color w:val="333333"/>
                <w:sz w:val="24"/>
                <w:szCs w:val="24"/>
                <w:shd w:val="clear" w:color="auto" w:fill="FFFFFF"/>
              </w:rPr>
            </w:pPr>
            <w:r w:rsidRPr="00982FD2">
              <w:rPr>
                <w:rStyle w:val="markdown-word"/>
                <w:rFonts w:ascii="Times New Roman" w:hAnsi="Times New Roman" w:cs="Times New Roman"/>
                <w:sz w:val="24"/>
                <w:szCs w:val="24"/>
                <w:shd w:val="clear" w:color="auto" w:fill="FFFFFF"/>
              </w:rPr>
              <w:t>-«</w:t>
            </w:r>
            <w:proofErr w:type="spellStart"/>
            <w:r w:rsidRPr="00982FD2">
              <w:rPr>
                <w:rFonts w:ascii="Times New Roman" w:hAnsi="Times New Roman" w:cs="Times New Roman"/>
                <w:bCs/>
                <w:color w:val="333333"/>
                <w:sz w:val="24"/>
                <w:szCs w:val="24"/>
                <w:shd w:val="clear" w:color="auto" w:fill="FFFFFF"/>
              </w:rPr>
              <w:t>Эколята</w:t>
            </w:r>
            <w:proofErr w:type="spellEnd"/>
            <w:r w:rsidRPr="00982FD2">
              <w:rPr>
                <w:rFonts w:ascii="Times New Roman" w:hAnsi="Times New Roman" w:cs="Times New Roman"/>
                <w:color w:val="333333"/>
                <w:sz w:val="24"/>
                <w:szCs w:val="24"/>
                <w:shd w:val="clear" w:color="auto" w:fill="FFFFFF"/>
              </w:rPr>
              <w:t> </w:t>
            </w:r>
            <w:r w:rsidRPr="00982FD2">
              <w:rPr>
                <w:rFonts w:ascii="Times New Roman" w:hAnsi="Times New Roman" w:cs="Times New Roman"/>
                <w:bCs/>
                <w:color w:val="333333"/>
                <w:sz w:val="24"/>
                <w:szCs w:val="24"/>
                <w:shd w:val="clear" w:color="auto" w:fill="FFFFFF"/>
              </w:rPr>
              <w:t>за</w:t>
            </w:r>
            <w:r w:rsidRPr="00982FD2">
              <w:rPr>
                <w:rFonts w:ascii="Times New Roman" w:hAnsi="Times New Roman" w:cs="Times New Roman"/>
                <w:color w:val="333333"/>
                <w:sz w:val="24"/>
                <w:szCs w:val="24"/>
                <w:shd w:val="clear" w:color="auto" w:fill="FFFFFF"/>
              </w:rPr>
              <w:t> </w:t>
            </w:r>
          </w:p>
          <w:p w:rsidR="003343D0" w:rsidRPr="00982FD2" w:rsidRDefault="00F61081" w:rsidP="00C73228">
            <w:pPr>
              <w:pStyle w:val="a3"/>
              <w:ind w:left="0"/>
              <w:rPr>
                <w:rFonts w:ascii="Times New Roman" w:hAnsi="Times New Roman" w:cs="Times New Roman"/>
                <w:color w:val="333333"/>
                <w:sz w:val="24"/>
                <w:szCs w:val="24"/>
                <w:shd w:val="clear" w:color="auto" w:fill="FFFFFF"/>
              </w:rPr>
            </w:pPr>
            <w:r w:rsidRPr="00982FD2">
              <w:rPr>
                <w:rFonts w:ascii="Times New Roman" w:hAnsi="Times New Roman" w:cs="Times New Roman"/>
                <w:bCs/>
                <w:color w:val="333333"/>
                <w:sz w:val="24"/>
                <w:szCs w:val="24"/>
                <w:shd w:val="clear" w:color="auto" w:fill="FFFFFF"/>
              </w:rPr>
              <w:t>раздельный</w:t>
            </w:r>
            <w:r w:rsidRPr="00982FD2">
              <w:rPr>
                <w:rFonts w:ascii="Times New Roman" w:hAnsi="Times New Roman" w:cs="Times New Roman"/>
                <w:color w:val="333333"/>
                <w:sz w:val="24"/>
                <w:szCs w:val="24"/>
                <w:shd w:val="clear" w:color="auto" w:fill="FFFFFF"/>
              </w:rPr>
              <w:t> </w:t>
            </w:r>
          </w:p>
          <w:p w:rsidR="003343D0" w:rsidRPr="00982FD2" w:rsidRDefault="00F61081" w:rsidP="00C73228">
            <w:pPr>
              <w:pStyle w:val="a3"/>
              <w:ind w:left="0"/>
              <w:rPr>
                <w:rFonts w:ascii="Times New Roman" w:hAnsi="Times New Roman" w:cs="Times New Roman"/>
                <w:color w:val="333333"/>
                <w:sz w:val="24"/>
                <w:szCs w:val="24"/>
                <w:shd w:val="clear" w:color="auto" w:fill="FFFFFF"/>
              </w:rPr>
            </w:pPr>
            <w:r w:rsidRPr="00982FD2">
              <w:rPr>
                <w:rFonts w:ascii="Times New Roman" w:hAnsi="Times New Roman" w:cs="Times New Roman"/>
                <w:bCs/>
                <w:color w:val="333333"/>
                <w:sz w:val="24"/>
                <w:szCs w:val="24"/>
                <w:shd w:val="clear" w:color="auto" w:fill="FFFFFF"/>
              </w:rPr>
              <w:t>сбор</w:t>
            </w:r>
            <w:r w:rsidRPr="00982FD2">
              <w:rPr>
                <w:rFonts w:ascii="Times New Roman" w:hAnsi="Times New Roman" w:cs="Times New Roman"/>
                <w:color w:val="333333"/>
                <w:sz w:val="24"/>
                <w:szCs w:val="24"/>
                <w:shd w:val="clear" w:color="auto" w:fill="FFFFFF"/>
              </w:rPr>
              <w:t> </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Fonts w:ascii="Times New Roman" w:hAnsi="Times New Roman" w:cs="Times New Roman"/>
                <w:bCs/>
                <w:color w:val="333333"/>
                <w:sz w:val="24"/>
                <w:szCs w:val="24"/>
                <w:shd w:val="clear" w:color="auto" w:fill="FFFFFF"/>
              </w:rPr>
              <w:t>отходов</w:t>
            </w:r>
            <w:r w:rsidRPr="00982FD2">
              <w:rPr>
                <w:rFonts w:ascii="Times New Roman" w:hAnsi="Times New Roman" w:cs="Times New Roman"/>
                <w:color w:val="333333"/>
                <w:sz w:val="24"/>
                <w:szCs w:val="24"/>
                <w:shd w:val="clear" w:color="auto" w:fill="FFFFFF"/>
              </w:rPr>
              <w:t> и повторное использование материалов</w:t>
            </w:r>
            <w:r w:rsidRPr="00982FD2">
              <w:rPr>
                <w:rStyle w:val="markdown-word"/>
                <w:rFonts w:ascii="Times New Roman" w:hAnsi="Times New Roman" w:cs="Times New Roman"/>
                <w:sz w:val="24"/>
                <w:szCs w:val="24"/>
                <w:shd w:val="clear" w:color="auto" w:fill="FFFFFF"/>
              </w:rPr>
              <w:t>» и т.д.</w:t>
            </w:r>
          </w:p>
        </w:tc>
      </w:tr>
      <w:tr w:rsidR="003343D0" w:rsidRPr="00982FD2" w:rsidTr="00C73228">
        <w:tc>
          <w:tcPr>
            <w:tcW w:w="1555"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lastRenderedPageBreak/>
              <w:t>В течение  всего проекта</w:t>
            </w:r>
          </w:p>
        </w:tc>
        <w:tc>
          <w:tcPr>
            <w:tcW w:w="4252"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Участие в экологических акциях:</w:t>
            </w:r>
          </w:p>
          <w:p w:rsidR="003343D0" w:rsidRPr="00982FD2" w:rsidRDefault="00F61081" w:rsidP="00C73228">
            <w:pPr>
              <w:pStyle w:val="ac"/>
              <w:shd w:val="clear" w:color="auto" w:fill="FFFFFF"/>
              <w:spacing w:before="0" w:beforeAutospacing="0" w:after="0" w:afterAutospacing="0"/>
            </w:pPr>
            <w:r w:rsidRPr="00982FD2">
              <w:t>-«Помоги пернатым» (изготовление кормушек и скворечников);</w:t>
            </w:r>
          </w:p>
          <w:p w:rsidR="003343D0" w:rsidRPr="00982FD2" w:rsidRDefault="00F61081" w:rsidP="00C73228">
            <w:pPr>
              <w:pStyle w:val="ac"/>
              <w:shd w:val="clear" w:color="auto" w:fill="FFFFFF"/>
              <w:spacing w:before="0" w:beforeAutospacing="0" w:after="0" w:afterAutospacing="0"/>
            </w:pPr>
            <w:r w:rsidRPr="00982FD2">
              <w:t>- «Вторая жизнь вещей» (сбор макулатуры, батареек, пластика);</w:t>
            </w:r>
          </w:p>
          <w:p w:rsidR="003343D0" w:rsidRPr="00982FD2" w:rsidRDefault="00F61081" w:rsidP="00C73228">
            <w:pPr>
              <w:pStyle w:val="ac"/>
              <w:shd w:val="clear" w:color="auto" w:fill="FFFFFF"/>
              <w:spacing w:before="0" w:beforeAutospacing="0" w:after="0" w:afterAutospacing="0"/>
            </w:pPr>
            <w:r w:rsidRPr="00982FD2">
              <w:t>-«Твои действия» (уборка территории);</w:t>
            </w:r>
          </w:p>
          <w:p w:rsidR="003343D0" w:rsidRPr="00982FD2" w:rsidRDefault="00F61081" w:rsidP="00C73228">
            <w:pPr>
              <w:pStyle w:val="ac"/>
              <w:shd w:val="clear" w:color="auto" w:fill="FFFFFF"/>
              <w:spacing w:before="0" w:beforeAutospacing="0" w:after="0" w:afterAutospacing="0"/>
              <w:ind w:left="28"/>
              <w:rPr>
                <w:rStyle w:val="markdown-word"/>
              </w:rPr>
            </w:pPr>
            <w:r w:rsidRPr="00982FD2">
              <w:t>- «Подари Земле сад»(посадка зелёных насаждений, 19 апреля проведение международной акции «Сад памяти»);</w:t>
            </w:r>
          </w:p>
        </w:tc>
        <w:tc>
          <w:tcPr>
            <w:tcW w:w="3260"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(Слайд 4.)</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Экологические акции, операции</w:t>
            </w:r>
          </w:p>
        </w:tc>
      </w:tr>
      <w:tr w:rsidR="003343D0" w:rsidRPr="00982FD2" w:rsidTr="00C73228">
        <w:tc>
          <w:tcPr>
            <w:tcW w:w="1555"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В течение  всего проекта</w:t>
            </w:r>
          </w:p>
        </w:tc>
        <w:tc>
          <w:tcPr>
            <w:tcW w:w="4252" w:type="dxa"/>
          </w:tcPr>
          <w:p w:rsidR="003343D0" w:rsidRPr="00982FD2" w:rsidRDefault="00F61081" w:rsidP="00C73228">
            <w:pPr>
              <w:pStyle w:val="ac"/>
              <w:shd w:val="clear" w:color="auto" w:fill="FFFFFF"/>
              <w:spacing w:before="0" w:beforeAutospacing="0" w:after="0" w:afterAutospacing="0"/>
              <w:rPr>
                <w:rStyle w:val="markdown-word"/>
              </w:rPr>
            </w:pPr>
            <w:r w:rsidRPr="00982FD2">
              <w:t>Экскурсии и прогулки в парки</w:t>
            </w:r>
          </w:p>
        </w:tc>
        <w:tc>
          <w:tcPr>
            <w:tcW w:w="3260"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-Парк Победы;</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-Центральный парк</w:t>
            </w:r>
          </w:p>
        </w:tc>
      </w:tr>
      <w:tr w:rsidR="003343D0" w:rsidRPr="00982FD2" w:rsidTr="00C73228">
        <w:tc>
          <w:tcPr>
            <w:tcW w:w="1555"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Апрель-май</w:t>
            </w:r>
          </w:p>
        </w:tc>
        <w:tc>
          <w:tcPr>
            <w:tcW w:w="4252" w:type="dxa"/>
          </w:tcPr>
          <w:p w:rsidR="003343D0" w:rsidRPr="00982FD2" w:rsidRDefault="00F61081" w:rsidP="00C73228">
            <w:pPr>
              <w:pStyle w:val="ac"/>
              <w:shd w:val="clear" w:color="auto" w:fill="FFFFFF"/>
              <w:spacing w:before="0" w:beforeAutospacing="0" w:after="0" w:afterAutospacing="0"/>
            </w:pPr>
            <w:r w:rsidRPr="00982FD2">
              <w:t>Создание мини-проектов:</w:t>
            </w:r>
          </w:p>
          <w:p w:rsidR="003343D0" w:rsidRPr="00982FD2" w:rsidRDefault="00F61081" w:rsidP="00C73228">
            <w:pPr>
              <w:pStyle w:val="ac"/>
              <w:shd w:val="clear" w:color="auto" w:fill="FFFFFF"/>
              <w:spacing w:before="0" w:beforeAutospacing="0" w:after="0" w:afterAutospacing="0"/>
            </w:pPr>
            <w:r w:rsidRPr="00982FD2">
              <w:t xml:space="preserve"> -«Первоцветы»;</w:t>
            </w:r>
          </w:p>
          <w:p w:rsidR="003343D0" w:rsidRPr="00982FD2" w:rsidRDefault="00F61081" w:rsidP="00C73228">
            <w:pPr>
              <w:pStyle w:val="ac"/>
              <w:shd w:val="clear" w:color="auto" w:fill="FFFFFF"/>
              <w:spacing w:before="0" w:beforeAutospacing="0" w:after="0" w:afterAutospacing="0"/>
            </w:pPr>
            <w:r w:rsidRPr="00982FD2">
              <w:t>-«Береги природу»;</w:t>
            </w:r>
          </w:p>
          <w:p w:rsidR="003343D0" w:rsidRPr="00982FD2" w:rsidRDefault="00F61081" w:rsidP="00C73228">
            <w:pPr>
              <w:pStyle w:val="ac"/>
              <w:shd w:val="clear" w:color="auto" w:fill="FFFFFF"/>
              <w:spacing w:before="0" w:beforeAutospacing="0" w:after="0" w:afterAutospacing="0"/>
              <w:rPr>
                <w:rStyle w:val="markdown-word"/>
              </w:rPr>
            </w:pPr>
            <w:r w:rsidRPr="00982FD2">
              <w:t>-«Зимующие и перелётные птицы» и т.д.;</w:t>
            </w:r>
          </w:p>
        </w:tc>
        <w:tc>
          <w:tcPr>
            <w:tcW w:w="3260" w:type="dxa"/>
          </w:tcPr>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(Слайд 5)</w:t>
            </w:r>
          </w:p>
          <w:p w:rsidR="003343D0" w:rsidRPr="00982FD2" w:rsidRDefault="00F61081" w:rsidP="00C73228">
            <w:pPr>
              <w:pStyle w:val="a3"/>
              <w:ind w:left="0"/>
              <w:rPr>
                <w:rStyle w:val="markdown-word"/>
                <w:rFonts w:ascii="Times New Roman" w:hAnsi="Times New Roman" w:cs="Times New Roman"/>
                <w:sz w:val="24"/>
                <w:szCs w:val="24"/>
                <w:shd w:val="clear" w:color="auto" w:fill="FFFFFF"/>
              </w:rPr>
            </w:pPr>
            <w:r w:rsidRPr="00982FD2">
              <w:rPr>
                <w:rStyle w:val="markdown-word"/>
                <w:rFonts w:ascii="Times New Roman" w:hAnsi="Times New Roman" w:cs="Times New Roman"/>
                <w:sz w:val="24"/>
                <w:szCs w:val="24"/>
                <w:shd w:val="clear" w:color="auto" w:fill="FFFFFF"/>
              </w:rPr>
              <w:t xml:space="preserve">Проекты, </w:t>
            </w:r>
            <w:proofErr w:type="spellStart"/>
            <w:r w:rsidRPr="00982FD2">
              <w:rPr>
                <w:rStyle w:val="markdown-word"/>
                <w:rFonts w:ascii="Times New Roman" w:hAnsi="Times New Roman" w:cs="Times New Roman"/>
                <w:sz w:val="24"/>
                <w:szCs w:val="24"/>
                <w:shd w:val="clear" w:color="auto" w:fill="FFFFFF"/>
              </w:rPr>
              <w:t>лэпбуки</w:t>
            </w:r>
            <w:proofErr w:type="spellEnd"/>
          </w:p>
        </w:tc>
      </w:tr>
    </w:tbl>
    <w:p w:rsidR="00982FD2" w:rsidRDefault="00982FD2" w:rsidP="00982FD2">
      <w:pPr>
        <w:pStyle w:val="a3"/>
        <w:shd w:val="clear" w:color="auto" w:fill="FFFFFF"/>
        <w:spacing w:after="0" w:line="240" w:lineRule="auto"/>
        <w:ind w:left="993"/>
        <w:jc w:val="both"/>
        <w:rPr>
          <w:rFonts w:ascii="Times New Roman" w:eastAsia="Times New Roman" w:hAnsi="Times New Roman" w:cs="Times New Roman"/>
          <w:b/>
          <w:bCs/>
          <w:sz w:val="28"/>
          <w:szCs w:val="28"/>
          <w:lang w:eastAsia="ru-RU"/>
        </w:rPr>
      </w:pPr>
    </w:p>
    <w:p w:rsidR="00982FD2" w:rsidRDefault="00982FD2" w:rsidP="00982FD2">
      <w:pPr>
        <w:pStyle w:val="a3"/>
        <w:shd w:val="clear" w:color="auto" w:fill="FFFFFF"/>
        <w:spacing w:after="0" w:line="240" w:lineRule="auto"/>
        <w:ind w:left="993"/>
        <w:jc w:val="both"/>
        <w:rPr>
          <w:rFonts w:ascii="Times New Roman" w:eastAsia="Times New Roman" w:hAnsi="Times New Roman" w:cs="Times New Roman"/>
          <w:b/>
          <w:bCs/>
          <w:sz w:val="28"/>
          <w:szCs w:val="28"/>
          <w:lang w:eastAsia="ru-RU"/>
        </w:rPr>
      </w:pPr>
      <w:r w:rsidRPr="00C73228">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34504CAD" wp14:editId="079A5A39">
            <wp:simplePos x="0" y="0"/>
            <wp:positionH relativeFrom="column">
              <wp:posOffset>3294380</wp:posOffset>
            </wp:positionH>
            <wp:positionV relativeFrom="paragraph">
              <wp:posOffset>9525</wp:posOffset>
            </wp:positionV>
            <wp:extent cx="1476375" cy="1802691"/>
            <wp:effectExtent l="0" t="0" r="0" b="762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18170" name="Мини -проекты.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6375" cy="1802691"/>
                    </a:xfrm>
                    <a:prstGeom prst="rect">
                      <a:avLst/>
                    </a:prstGeom>
                  </pic:spPr>
                </pic:pic>
              </a:graphicData>
            </a:graphic>
          </wp:anchor>
        </w:drawing>
      </w:r>
      <w:r w:rsidRPr="00C73228">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F3222D6" wp14:editId="716F5AA2">
            <wp:simplePos x="0" y="0"/>
            <wp:positionH relativeFrom="margin">
              <wp:posOffset>409575</wp:posOffset>
            </wp:positionH>
            <wp:positionV relativeFrom="paragraph">
              <wp:posOffset>95250</wp:posOffset>
            </wp:positionV>
            <wp:extent cx="2027555" cy="153352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Экозанятия.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27555" cy="1533525"/>
                    </a:xfrm>
                    <a:prstGeom prst="rect">
                      <a:avLst/>
                    </a:prstGeom>
                  </pic:spPr>
                </pic:pic>
              </a:graphicData>
            </a:graphic>
          </wp:anchor>
        </w:drawing>
      </w:r>
      <w:r>
        <w:rPr>
          <w:rFonts w:ascii="Times New Roman" w:eastAsia="Times New Roman" w:hAnsi="Times New Roman" w:cs="Times New Roman"/>
          <w:b/>
          <w:bCs/>
          <w:sz w:val="28"/>
          <w:szCs w:val="28"/>
          <w:lang w:eastAsia="ru-RU"/>
        </w:rPr>
        <w:br w:type="textWrapping" w:clear="all"/>
      </w:r>
    </w:p>
    <w:p w:rsidR="00982FD2" w:rsidRDefault="00982FD2" w:rsidP="00982FD2">
      <w:pPr>
        <w:pStyle w:val="a3"/>
        <w:shd w:val="clear" w:color="auto" w:fill="FFFFFF"/>
        <w:spacing w:after="0" w:line="240" w:lineRule="auto"/>
        <w:ind w:left="993"/>
        <w:jc w:val="both"/>
        <w:rPr>
          <w:rFonts w:ascii="Times New Roman" w:eastAsia="Times New Roman" w:hAnsi="Times New Roman" w:cs="Times New Roman"/>
          <w:b/>
          <w:bCs/>
          <w:sz w:val="28"/>
          <w:szCs w:val="28"/>
          <w:lang w:eastAsia="ru-RU"/>
        </w:rPr>
      </w:pPr>
    </w:p>
    <w:p w:rsidR="003343D0" w:rsidRPr="00C73228" w:rsidRDefault="00F61081" w:rsidP="00C73228">
      <w:pPr>
        <w:pStyle w:val="a3"/>
        <w:numPr>
          <w:ilvl w:val="2"/>
          <w:numId w:val="7"/>
        </w:numPr>
        <w:shd w:val="clear" w:color="auto" w:fill="FFFFFF"/>
        <w:spacing w:after="0" w:line="240" w:lineRule="auto"/>
        <w:ind w:left="993" w:hanging="284"/>
        <w:jc w:val="both"/>
        <w:rPr>
          <w:rFonts w:ascii="Times New Roman" w:eastAsia="Times New Roman" w:hAnsi="Times New Roman" w:cs="Times New Roman"/>
          <w:b/>
          <w:bCs/>
          <w:sz w:val="28"/>
          <w:szCs w:val="28"/>
          <w:lang w:eastAsia="ru-RU"/>
        </w:rPr>
      </w:pPr>
      <w:r w:rsidRPr="00C73228">
        <w:rPr>
          <w:rFonts w:ascii="Times New Roman" w:eastAsia="Times New Roman" w:hAnsi="Times New Roman" w:cs="Times New Roman"/>
          <w:b/>
          <w:bCs/>
          <w:sz w:val="28"/>
          <w:szCs w:val="28"/>
          <w:lang w:eastAsia="ru-RU"/>
        </w:rPr>
        <w:t>Ожидаемые результаты</w:t>
      </w:r>
    </w:p>
    <w:p w:rsidR="003343D0" w:rsidRPr="00C73228" w:rsidRDefault="00F61081" w:rsidP="00C73228">
      <w:pPr>
        <w:pStyle w:val="a3"/>
        <w:numPr>
          <w:ilvl w:val="0"/>
          <w:numId w:val="7"/>
        </w:numPr>
        <w:spacing w:after="0" w:line="240" w:lineRule="auto"/>
        <w:jc w:val="both"/>
        <w:rPr>
          <w:rFonts w:ascii="Times New Roman" w:hAnsi="Times New Roman" w:cs="Times New Roman"/>
          <w:sz w:val="28"/>
          <w:szCs w:val="28"/>
          <w:lang w:eastAsia="ru-RU"/>
        </w:rPr>
      </w:pPr>
      <w:r w:rsidRPr="00C73228">
        <w:rPr>
          <w:rStyle w:val="markdown-word"/>
          <w:rFonts w:ascii="Times New Roman" w:hAnsi="Times New Roman" w:cs="Times New Roman"/>
          <w:sz w:val="28"/>
          <w:szCs w:val="28"/>
          <w:shd w:val="clear" w:color="auto" w:fill="FFFFFF"/>
        </w:rPr>
        <w:t>Расширение кругозора в области экологии и природных взаимосвязей</w:t>
      </w:r>
      <w:r w:rsidRPr="00C73228">
        <w:rPr>
          <w:rFonts w:ascii="Times New Roman" w:hAnsi="Times New Roman" w:cs="Times New Roman"/>
          <w:sz w:val="28"/>
          <w:szCs w:val="28"/>
          <w:lang w:eastAsia="ru-RU"/>
        </w:rPr>
        <w:t>;</w:t>
      </w:r>
    </w:p>
    <w:p w:rsidR="003343D0" w:rsidRPr="00C73228" w:rsidRDefault="00F61081" w:rsidP="00C73228">
      <w:pPr>
        <w:pStyle w:val="a3"/>
        <w:numPr>
          <w:ilvl w:val="0"/>
          <w:numId w:val="7"/>
        </w:numPr>
        <w:spacing w:after="0" w:line="240" w:lineRule="auto"/>
        <w:jc w:val="both"/>
        <w:rPr>
          <w:rFonts w:ascii="Times New Roman" w:hAnsi="Times New Roman" w:cs="Times New Roman"/>
          <w:sz w:val="28"/>
          <w:szCs w:val="28"/>
          <w:lang w:eastAsia="ru-RU"/>
        </w:rPr>
      </w:pPr>
      <w:r w:rsidRPr="00C73228">
        <w:rPr>
          <w:rFonts w:ascii="Times New Roman" w:hAnsi="Times New Roman" w:cs="Times New Roman"/>
          <w:sz w:val="28"/>
          <w:szCs w:val="28"/>
          <w:lang w:eastAsia="ru-RU"/>
        </w:rPr>
        <w:t>Формирование навыков бережного отношения к окружающей среде;</w:t>
      </w:r>
    </w:p>
    <w:p w:rsidR="003343D0" w:rsidRPr="00C73228" w:rsidRDefault="00F61081" w:rsidP="00C73228">
      <w:pPr>
        <w:pStyle w:val="a3"/>
        <w:numPr>
          <w:ilvl w:val="0"/>
          <w:numId w:val="7"/>
        </w:numPr>
        <w:spacing w:after="0" w:line="240" w:lineRule="auto"/>
        <w:jc w:val="both"/>
        <w:rPr>
          <w:rFonts w:ascii="Times New Roman" w:hAnsi="Times New Roman" w:cs="Times New Roman"/>
          <w:sz w:val="28"/>
          <w:szCs w:val="28"/>
          <w:lang w:eastAsia="ru-RU"/>
        </w:rPr>
      </w:pPr>
      <w:r w:rsidRPr="00C73228">
        <w:rPr>
          <w:rFonts w:ascii="Times New Roman" w:hAnsi="Times New Roman" w:cs="Times New Roman"/>
          <w:sz w:val="28"/>
          <w:szCs w:val="28"/>
          <w:lang w:eastAsia="ru-RU"/>
        </w:rPr>
        <w:t>Участие в природоохранной деятельности.</w:t>
      </w:r>
    </w:p>
    <w:p w:rsidR="003343D0" w:rsidRPr="00C73228" w:rsidRDefault="00F61081" w:rsidP="00C73228">
      <w:pPr>
        <w:pStyle w:val="a3"/>
        <w:shd w:val="clear" w:color="auto" w:fill="FFFFFF"/>
        <w:spacing w:after="0" w:line="240" w:lineRule="auto"/>
        <w:jc w:val="both"/>
        <w:rPr>
          <w:rFonts w:ascii="Times New Roman" w:eastAsia="Times New Roman" w:hAnsi="Times New Roman" w:cs="Times New Roman"/>
          <w:b/>
          <w:bCs/>
          <w:sz w:val="28"/>
          <w:szCs w:val="28"/>
          <w:lang w:eastAsia="ru-RU"/>
        </w:rPr>
      </w:pPr>
      <w:r w:rsidRPr="00C73228">
        <w:rPr>
          <w:rFonts w:ascii="Times New Roman" w:eastAsia="Times New Roman" w:hAnsi="Times New Roman" w:cs="Times New Roman"/>
          <w:b/>
          <w:bCs/>
          <w:sz w:val="28"/>
          <w:szCs w:val="28"/>
          <w:lang w:eastAsia="ru-RU"/>
        </w:rPr>
        <w:t xml:space="preserve">          7. Перспективы развития</w:t>
      </w:r>
    </w:p>
    <w:p w:rsidR="003343D0" w:rsidRPr="00C73228" w:rsidRDefault="00F61081" w:rsidP="00C73228">
      <w:pPr>
        <w:pStyle w:val="a3"/>
        <w:numPr>
          <w:ilvl w:val="0"/>
          <w:numId w:val="7"/>
        </w:numPr>
        <w:spacing w:after="0" w:line="240" w:lineRule="auto"/>
        <w:jc w:val="both"/>
        <w:rPr>
          <w:rFonts w:ascii="Times New Roman" w:hAnsi="Times New Roman" w:cs="Times New Roman"/>
          <w:color w:val="000000" w:themeColor="text1"/>
          <w:sz w:val="28"/>
          <w:szCs w:val="28"/>
          <w:lang w:eastAsia="ru-RU"/>
        </w:rPr>
      </w:pPr>
      <w:r w:rsidRPr="00C73228">
        <w:rPr>
          <w:rFonts w:ascii="Times New Roman" w:hAnsi="Times New Roman" w:cs="Times New Roman"/>
          <w:sz w:val="28"/>
          <w:szCs w:val="28"/>
          <w:lang w:eastAsia="ru-RU"/>
        </w:rPr>
        <w:t xml:space="preserve">Ежегодное участие в </w:t>
      </w:r>
      <w:r w:rsidRPr="00C73228">
        <w:rPr>
          <w:rFonts w:ascii="Times New Roman" w:hAnsi="Times New Roman" w:cs="Times New Roman"/>
          <w:color w:val="000000" w:themeColor="text1"/>
          <w:sz w:val="28"/>
          <w:szCs w:val="28"/>
          <w:shd w:val="clear" w:color="auto" w:fill="FFFFFF"/>
        </w:rPr>
        <w:t>республиканском конкурсе «ЭКОВЕСНА»;</w:t>
      </w:r>
    </w:p>
    <w:p w:rsidR="003343D0" w:rsidRPr="00C73228" w:rsidRDefault="00F61081" w:rsidP="00C73228">
      <w:pPr>
        <w:pStyle w:val="a3"/>
        <w:numPr>
          <w:ilvl w:val="0"/>
          <w:numId w:val="7"/>
        </w:numPr>
        <w:spacing w:after="0" w:line="240" w:lineRule="auto"/>
        <w:jc w:val="both"/>
        <w:rPr>
          <w:rFonts w:ascii="Times New Roman" w:hAnsi="Times New Roman" w:cs="Times New Roman"/>
          <w:sz w:val="28"/>
          <w:szCs w:val="28"/>
          <w:lang w:eastAsia="ru-RU"/>
        </w:rPr>
      </w:pPr>
      <w:r w:rsidRPr="00C73228">
        <w:rPr>
          <w:rFonts w:ascii="Times New Roman" w:hAnsi="Times New Roman" w:cs="Times New Roman"/>
          <w:sz w:val="28"/>
          <w:szCs w:val="28"/>
          <w:lang w:eastAsia="ru-RU"/>
        </w:rPr>
        <w:t>Совместная работа с местными экологическими организациями;</w:t>
      </w:r>
    </w:p>
    <w:p w:rsidR="003343D0" w:rsidRPr="00C73228" w:rsidRDefault="00F61081" w:rsidP="00C73228">
      <w:pPr>
        <w:pStyle w:val="a3"/>
        <w:numPr>
          <w:ilvl w:val="0"/>
          <w:numId w:val="7"/>
        </w:numPr>
        <w:spacing w:after="0" w:line="240" w:lineRule="auto"/>
        <w:jc w:val="both"/>
        <w:rPr>
          <w:rFonts w:ascii="Times New Roman" w:hAnsi="Times New Roman" w:cs="Times New Roman"/>
          <w:sz w:val="28"/>
          <w:szCs w:val="28"/>
          <w:lang w:eastAsia="ru-RU"/>
        </w:rPr>
      </w:pPr>
      <w:r w:rsidRPr="00C73228">
        <w:rPr>
          <w:rFonts w:ascii="Times New Roman" w:hAnsi="Times New Roman" w:cs="Times New Roman"/>
          <w:sz w:val="28"/>
          <w:szCs w:val="28"/>
          <w:lang w:eastAsia="ru-RU"/>
        </w:rPr>
        <w:t>Участие в экологических конкурсах, акциях.</w:t>
      </w:r>
    </w:p>
    <w:p w:rsidR="003343D0" w:rsidRPr="00C73228" w:rsidRDefault="00F61081" w:rsidP="00C73228">
      <w:pPr>
        <w:spacing w:after="0" w:line="240" w:lineRule="auto"/>
        <w:jc w:val="both"/>
        <w:rPr>
          <w:rFonts w:ascii="Times New Roman" w:hAnsi="Times New Roman" w:cs="Times New Roman"/>
          <w:b/>
          <w:sz w:val="28"/>
          <w:szCs w:val="28"/>
          <w:lang w:eastAsia="ru-RU"/>
        </w:rPr>
      </w:pPr>
      <w:r w:rsidRPr="00C73228">
        <w:rPr>
          <w:rFonts w:ascii="Times New Roman" w:hAnsi="Times New Roman" w:cs="Times New Roman"/>
          <w:b/>
          <w:sz w:val="28"/>
          <w:szCs w:val="28"/>
          <w:lang w:eastAsia="ru-RU"/>
        </w:rPr>
        <w:t xml:space="preserve">            8.  Подведение итогов</w:t>
      </w:r>
    </w:p>
    <w:p w:rsidR="003343D0" w:rsidRPr="00C73228" w:rsidRDefault="00F61081" w:rsidP="00C73228">
      <w:pPr>
        <w:spacing w:after="0" w:line="240" w:lineRule="auto"/>
        <w:ind w:firstLine="709"/>
        <w:jc w:val="both"/>
        <w:rPr>
          <w:rFonts w:ascii="Times New Roman" w:hAnsi="Times New Roman" w:cs="Times New Roman"/>
          <w:sz w:val="28"/>
          <w:szCs w:val="28"/>
          <w:lang w:eastAsia="ru-RU"/>
        </w:rPr>
      </w:pPr>
      <w:r w:rsidRPr="00C73228">
        <w:rPr>
          <w:rFonts w:ascii="Times New Roman" w:hAnsi="Times New Roman" w:cs="Times New Roman"/>
          <w:sz w:val="28"/>
          <w:szCs w:val="28"/>
          <w:lang w:eastAsia="ru-RU"/>
        </w:rPr>
        <w:t xml:space="preserve">В ходе реализации </w:t>
      </w:r>
      <w:proofErr w:type="spellStart"/>
      <w:r w:rsidRPr="00C73228">
        <w:rPr>
          <w:rFonts w:ascii="Times New Roman" w:hAnsi="Times New Roman" w:cs="Times New Roman"/>
          <w:sz w:val="28"/>
          <w:szCs w:val="28"/>
          <w:lang w:eastAsia="ru-RU"/>
        </w:rPr>
        <w:t>экопроекта</w:t>
      </w:r>
      <w:proofErr w:type="spellEnd"/>
      <w:r w:rsidRPr="00C73228">
        <w:rPr>
          <w:rFonts w:ascii="Times New Roman" w:hAnsi="Times New Roman" w:cs="Times New Roman"/>
          <w:sz w:val="28"/>
          <w:szCs w:val="28"/>
          <w:lang w:eastAsia="ru-RU"/>
        </w:rPr>
        <w:t xml:space="preserve"> «Земля - наш общий дом» удалось добиться существенных результатов в развитии экологической культуры учащихся: ребята осознали необходимость бережного отношения к природе и освоили практические навыки экологически ответственного поведения.</w:t>
      </w:r>
    </w:p>
    <w:p w:rsidR="003343D0" w:rsidRPr="00C73228" w:rsidRDefault="00F61081" w:rsidP="00C73228">
      <w:pPr>
        <w:spacing w:after="0" w:line="240" w:lineRule="auto"/>
        <w:rPr>
          <w:rFonts w:ascii="Times New Roman" w:hAnsi="Times New Roman" w:cs="Times New Roman"/>
          <w:b/>
          <w:sz w:val="28"/>
          <w:szCs w:val="28"/>
        </w:rPr>
      </w:pPr>
      <w:r w:rsidRPr="00C73228">
        <w:rPr>
          <w:rFonts w:ascii="Times New Roman" w:hAnsi="Times New Roman" w:cs="Times New Roman"/>
          <w:color w:val="000000" w:themeColor="text1"/>
          <w:sz w:val="28"/>
          <w:szCs w:val="28"/>
        </w:rPr>
        <w:t xml:space="preserve">          </w:t>
      </w:r>
      <w:r w:rsidRPr="00C73228">
        <w:rPr>
          <w:rFonts w:ascii="Times New Roman" w:hAnsi="Times New Roman" w:cs="Times New Roman"/>
          <w:b/>
          <w:color w:val="000000" w:themeColor="text1"/>
          <w:sz w:val="28"/>
          <w:szCs w:val="28"/>
        </w:rPr>
        <w:t>9. Используемая литература</w:t>
      </w:r>
    </w:p>
    <w:p w:rsidR="00982FD2" w:rsidRDefault="00982FD2" w:rsidP="00C73228">
      <w:pPr>
        <w:spacing w:after="0" w:line="240" w:lineRule="auto"/>
        <w:jc w:val="both"/>
        <w:rPr>
          <w:rFonts w:ascii="Times New Roman" w:hAnsi="Times New Roman" w:cs="Times New Roman"/>
          <w:sz w:val="28"/>
          <w:szCs w:val="28"/>
        </w:rPr>
      </w:pPr>
    </w:p>
    <w:p w:rsidR="00982FD2" w:rsidRDefault="00982FD2" w:rsidP="00982F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3343D0" w:rsidRPr="00982FD2" w:rsidRDefault="00F61081" w:rsidP="00982FD2">
      <w:pPr>
        <w:pStyle w:val="a3"/>
        <w:numPr>
          <w:ilvl w:val="0"/>
          <w:numId w:val="25"/>
        </w:numPr>
        <w:spacing w:after="0" w:line="240" w:lineRule="auto"/>
        <w:ind w:left="426" w:hanging="426"/>
        <w:jc w:val="both"/>
        <w:rPr>
          <w:rFonts w:ascii="Times New Roman" w:hAnsi="Times New Roman" w:cs="Times New Roman"/>
          <w:sz w:val="28"/>
          <w:szCs w:val="28"/>
        </w:rPr>
      </w:pPr>
      <w:r w:rsidRPr="00982FD2">
        <w:rPr>
          <w:rFonts w:ascii="Times New Roman" w:hAnsi="Times New Roman" w:cs="Times New Roman"/>
          <w:sz w:val="28"/>
          <w:szCs w:val="28"/>
        </w:rPr>
        <w:lastRenderedPageBreak/>
        <w:t xml:space="preserve">1.Грехова Л. И. В союзе с природой. Эколого-природоведческие игры и развлечения с детьми. Учебно-методическое пособие. – М.: ЦГЛ, Ставрополь: </w:t>
      </w:r>
      <w:proofErr w:type="spellStart"/>
      <w:r w:rsidRPr="00982FD2">
        <w:rPr>
          <w:rFonts w:ascii="Times New Roman" w:hAnsi="Times New Roman" w:cs="Times New Roman"/>
          <w:sz w:val="28"/>
          <w:szCs w:val="28"/>
        </w:rPr>
        <w:t>Сервисшкола</w:t>
      </w:r>
      <w:proofErr w:type="spellEnd"/>
      <w:r w:rsidRPr="00982FD2">
        <w:rPr>
          <w:rFonts w:ascii="Times New Roman" w:hAnsi="Times New Roman" w:cs="Times New Roman"/>
          <w:sz w:val="28"/>
          <w:szCs w:val="28"/>
        </w:rPr>
        <w:t>, 2002.</w:t>
      </w:r>
    </w:p>
    <w:p w:rsidR="003343D0" w:rsidRPr="00982FD2" w:rsidRDefault="00F61081" w:rsidP="00982FD2">
      <w:pPr>
        <w:pStyle w:val="a3"/>
        <w:numPr>
          <w:ilvl w:val="0"/>
          <w:numId w:val="25"/>
        </w:numPr>
        <w:spacing w:after="0" w:line="240" w:lineRule="auto"/>
        <w:ind w:left="426" w:hanging="426"/>
        <w:jc w:val="both"/>
        <w:rPr>
          <w:rFonts w:ascii="Times New Roman" w:hAnsi="Times New Roman" w:cs="Times New Roman"/>
          <w:sz w:val="28"/>
          <w:szCs w:val="28"/>
        </w:rPr>
      </w:pPr>
      <w:r w:rsidRPr="00982FD2">
        <w:rPr>
          <w:rFonts w:ascii="Times New Roman" w:hAnsi="Times New Roman" w:cs="Times New Roman"/>
          <w:sz w:val="28"/>
          <w:szCs w:val="28"/>
        </w:rPr>
        <w:t xml:space="preserve">2.Лето – 2002: Экологические лагеря и отряды. Материалы к семинарам. Выпуск </w:t>
      </w:r>
      <w:proofErr w:type="gramStart"/>
      <w:r w:rsidRPr="00982FD2">
        <w:rPr>
          <w:rFonts w:ascii="Times New Roman" w:hAnsi="Times New Roman" w:cs="Times New Roman"/>
          <w:sz w:val="28"/>
          <w:szCs w:val="28"/>
        </w:rPr>
        <w:t>2./</w:t>
      </w:r>
      <w:proofErr w:type="gramEnd"/>
      <w:r w:rsidRPr="00982FD2">
        <w:rPr>
          <w:rFonts w:ascii="Times New Roman" w:hAnsi="Times New Roman" w:cs="Times New Roman"/>
          <w:sz w:val="28"/>
          <w:szCs w:val="28"/>
        </w:rPr>
        <w:t xml:space="preserve">сост. Е.Н. Макушина, И.В. </w:t>
      </w:r>
      <w:proofErr w:type="spellStart"/>
      <w:r w:rsidRPr="00982FD2">
        <w:rPr>
          <w:rFonts w:ascii="Times New Roman" w:hAnsi="Times New Roman" w:cs="Times New Roman"/>
          <w:sz w:val="28"/>
          <w:szCs w:val="28"/>
        </w:rPr>
        <w:t>Ладыгин</w:t>
      </w:r>
      <w:proofErr w:type="spellEnd"/>
      <w:r w:rsidRPr="00982FD2">
        <w:rPr>
          <w:rFonts w:ascii="Times New Roman" w:hAnsi="Times New Roman" w:cs="Times New Roman"/>
          <w:sz w:val="28"/>
          <w:szCs w:val="28"/>
        </w:rPr>
        <w:t>. – Пермь, 2003.</w:t>
      </w:r>
    </w:p>
    <w:p w:rsidR="003343D0" w:rsidRPr="00982FD2" w:rsidRDefault="00F61081" w:rsidP="00982FD2">
      <w:pPr>
        <w:pStyle w:val="a3"/>
        <w:numPr>
          <w:ilvl w:val="0"/>
          <w:numId w:val="25"/>
        </w:numPr>
        <w:tabs>
          <w:tab w:val="num" w:pos="2295"/>
        </w:tabs>
        <w:spacing w:after="0" w:line="240" w:lineRule="auto"/>
        <w:ind w:left="426" w:hanging="426"/>
        <w:jc w:val="both"/>
        <w:rPr>
          <w:rFonts w:ascii="Times New Roman" w:eastAsia="Calibri" w:hAnsi="Times New Roman" w:cs="Times New Roman"/>
          <w:sz w:val="28"/>
          <w:szCs w:val="28"/>
        </w:rPr>
      </w:pPr>
      <w:r w:rsidRPr="00982FD2">
        <w:rPr>
          <w:rFonts w:ascii="Times New Roman" w:eastAsia="Calibri" w:hAnsi="Times New Roman" w:cs="Times New Roman"/>
          <w:sz w:val="28"/>
          <w:szCs w:val="28"/>
        </w:rPr>
        <w:t>3.Маглыш С. С. Экологическое воспитание школьников по внеклассной работе: учебно-методическое пособие для учителей. Классных руководителей, воспитателей, руководителей кружков. –М.: Тетра Системс, 2008.</w:t>
      </w:r>
    </w:p>
    <w:p w:rsidR="003343D0" w:rsidRPr="00982FD2" w:rsidRDefault="00F61081" w:rsidP="00982FD2">
      <w:pPr>
        <w:pStyle w:val="a3"/>
        <w:numPr>
          <w:ilvl w:val="0"/>
          <w:numId w:val="25"/>
        </w:numPr>
        <w:tabs>
          <w:tab w:val="num" w:pos="2295"/>
        </w:tabs>
        <w:spacing w:after="0" w:line="240" w:lineRule="auto"/>
        <w:ind w:left="426" w:hanging="426"/>
        <w:jc w:val="both"/>
        <w:rPr>
          <w:rFonts w:ascii="Times New Roman" w:eastAsia="Calibri" w:hAnsi="Times New Roman" w:cs="Times New Roman"/>
          <w:sz w:val="28"/>
          <w:szCs w:val="28"/>
        </w:rPr>
      </w:pPr>
      <w:r w:rsidRPr="00982FD2">
        <w:rPr>
          <w:rFonts w:ascii="Times New Roman" w:eastAsia="Calibri" w:hAnsi="Times New Roman" w:cs="Times New Roman"/>
          <w:sz w:val="28"/>
          <w:szCs w:val="28"/>
        </w:rPr>
        <w:t>4.Ягин В.В., Сулейманова Ф.А. Экологическое воспитание младших школьников: Пособие для слушателей экологической школы. – Н. Новгород, 2020.</w:t>
      </w:r>
    </w:p>
    <w:p w:rsidR="003343D0" w:rsidRPr="00C73228" w:rsidRDefault="003343D0" w:rsidP="00C73228">
      <w:pPr>
        <w:tabs>
          <w:tab w:val="num" w:pos="2295"/>
        </w:tabs>
        <w:spacing w:after="0" w:line="240" w:lineRule="auto"/>
        <w:jc w:val="both"/>
        <w:rPr>
          <w:rFonts w:ascii="Times New Roman" w:eastAsia="Calibri" w:hAnsi="Times New Roman" w:cs="Times New Roman"/>
          <w:sz w:val="28"/>
          <w:szCs w:val="28"/>
        </w:rPr>
      </w:pPr>
    </w:p>
    <w:p w:rsidR="003343D0" w:rsidRPr="00C73228" w:rsidRDefault="003343D0" w:rsidP="00C73228">
      <w:pPr>
        <w:spacing w:after="0" w:line="240" w:lineRule="auto"/>
        <w:rPr>
          <w:rFonts w:ascii="Times New Roman" w:hAnsi="Times New Roman" w:cs="Times New Roman"/>
          <w:sz w:val="28"/>
          <w:szCs w:val="28"/>
        </w:rPr>
      </w:pPr>
    </w:p>
    <w:p w:rsidR="003343D0" w:rsidRPr="00C73228" w:rsidRDefault="00F61081" w:rsidP="00C73228">
      <w:pPr>
        <w:spacing w:after="0" w:line="240" w:lineRule="auto"/>
        <w:rPr>
          <w:rFonts w:ascii="Times New Roman" w:hAnsi="Times New Roman" w:cs="Times New Roman"/>
          <w:b/>
          <w:sz w:val="28"/>
          <w:szCs w:val="28"/>
          <w:lang w:eastAsia="ru-RU"/>
        </w:rPr>
      </w:pPr>
      <w:r w:rsidRPr="00C73228">
        <w:rPr>
          <w:rFonts w:ascii="Times New Roman" w:hAnsi="Times New Roman" w:cs="Times New Roman"/>
          <w:b/>
          <w:sz w:val="28"/>
          <w:szCs w:val="28"/>
        </w:rPr>
        <w:br/>
      </w:r>
    </w:p>
    <w:p w:rsidR="003343D0" w:rsidRPr="00C73228" w:rsidRDefault="003343D0" w:rsidP="00C73228">
      <w:pPr>
        <w:pStyle w:val="a3"/>
        <w:spacing w:after="0" w:line="240" w:lineRule="auto"/>
        <w:ind w:left="1080"/>
        <w:rPr>
          <w:rStyle w:val="markdown-word"/>
          <w:rFonts w:ascii="Times New Roman" w:hAnsi="Times New Roman" w:cs="Times New Roman"/>
          <w:sz w:val="28"/>
          <w:szCs w:val="28"/>
          <w:shd w:val="clear" w:color="auto" w:fill="FFFFFF"/>
        </w:rPr>
      </w:pPr>
    </w:p>
    <w:p w:rsidR="00BE10A1" w:rsidRDefault="00BE10A1">
      <w:pPr>
        <w:rPr>
          <w:rFonts w:ascii="Times New Roman" w:hAnsi="Times New Roman" w:cs="Times New Roman"/>
          <w:bCs/>
          <w:sz w:val="28"/>
          <w:szCs w:val="28"/>
        </w:rPr>
      </w:pPr>
      <w:r>
        <w:rPr>
          <w:rFonts w:ascii="Times New Roman" w:hAnsi="Times New Roman" w:cs="Times New Roman"/>
          <w:bCs/>
          <w:sz w:val="28"/>
          <w:szCs w:val="28"/>
        </w:rPr>
        <w:br w:type="page"/>
      </w:r>
    </w:p>
    <w:p w:rsidR="00982FD2" w:rsidRPr="00BE10A1" w:rsidRDefault="00982FD2" w:rsidP="00BE10A1">
      <w:pPr>
        <w:pStyle w:val="1"/>
        <w:spacing w:before="0"/>
        <w:jc w:val="right"/>
        <w:rPr>
          <w:rFonts w:ascii="Times New Roman" w:hAnsi="Times New Roman" w:cs="Times New Roman"/>
          <w:bCs/>
          <w:color w:val="auto"/>
          <w:sz w:val="28"/>
          <w:szCs w:val="28"/>
        </w:rPr>
      </w:pPr>
      <w:bookmarkStart w:id="19" w:name="_Toc226633764"/>
      <w:r w:rsidRPr="00BE10A1">
        <w:rPr>
          <w:rFonts w:ascii="Times New Roman" w:hAnsi="Times New Roman" w:cs="Times New Roman"/>
          <w:bCs/>
          <w:color w:val="auto"/>
          <w:sz w:val="28"/>
          <w:szCs w:val="28"/>
        </w:rPr>
        <w:lastRenderedPageBreak/>
        <w:t>НАГУМАНОВА А.Р.,</w:t>
      </w:r>
      <w:bookmarkEnd w:id="19"/>
      <w:r w:rsidRPr="00BE10A1">
        <w:rPr>
          <w:rFonts w:ascii="Times New Roman" w:hAnsi="Times New Roman" w:cs="Times New Roman"/>
          <w:bCs/>
          <w:color w:val="auto"/>
          <w:sz w:val="28"/>
          <w:szCs w:val="28"/>
        </w:rPr>
        <w:t xml:space="preserve"> </w:t>
      </w:r>
    </w:p>
    <w:p w:rsidR="00982FD2" w:rsidRPr="00BE10A1" w:rsidRDefault="00982FD2" w:rsidP="00BE10A1">
      <w:pPr>
        <w:spacing w:after="0" w:line="240" w:lineRule="auto"/>
        <w:jc w:val="right"/>
        <w:rPr>
          <w:rFonts w:ascii="Times New Roman" w:hAnsi="Times New Roman" w:cs="Times New Roman"/>
          <w:i/>
          <w:iCs/>
          <w:sz w:val="28"/>
          <w:szCs w:val="28"/>
        </w:rPr>
      </w:pPr>
      <w:r w:rsidRPr="00BE10A1">
        <w:rPr>
          <w:rFonts w:ascii="Times New Roman" w:hAnsi="Times New Roman" w:cs="Times New Roman"/>
          <w:bCs/>
          <w:sz w:val="28"/>
          <w:szCs w:val="28"/>
        </w:rPr>
        <w:t xml:space="preserve">студ. 5 курса </w:t>
      </w:r>
      <w:proofErr w:type="spellStart"/>
      <w:r w:rsidRPr="00BE10A1">
        <w:rPr>
          <w:rFonts w:ascii="Times New Roman" w:hAnsi="Times New Roman" w:cs="Times New Roman"/>
          <w:bCs/>
          <w:sz w:val="28"/>
          <w:szCs w:val="28"/>
        </w:rPr>
        <w:t>ИГиНТ</w:t>
      </w:r>
      <w:proofErr w:type="spellEnd"/>
      <w:r w:rsidRPr="00BE10A1">
        <w:rPr>
          <w:rFonts w:ascii="Times New Roman" w:hAnsi="Times New Roman" w:cs="Times New Roman"/>
          <w:bCs/>
          <w:sz w:val="28"/>
          <w:szCs w:val="28"/>
        </w:rPr>
        <w:t xml:space="preserve"> </w:t>
      </w:r>
      <w:r w:rsidRPr="00BE10A1">
        <w:rPr>
          <w:rFonts w:ascii="Times New Roman" w:hAnsi="Times New Roman" w:cs="Times New Roman"/>
          <w:i/>
          <w:iCs/>
          <w:sz w:val="28"/>
          <w:szCs w:val="28"/>
        </w:rPr>
        <w:t xml:space="preserve">Казанский (Приволжский) </w:t>
      </w:r>
    </w:p>
    <w:p w:rsidR="00982FD2" w:rsidRPr="00BE10A1" w:rsidRDefault="00982FD2" w:rsidP="00BE10A1">
      <w:pPr>
        <w:spacing w:after="0" w:line="240" w:lineRule="auto"/>
        <w:jc w:val="right"/>
        <w:rPr>
          <w:rFonts w:ascii="Times New Roman" w:hAnsi="Times New Roman" w:cs="Times New Roman"/>
          <w:i/>
          <w:iCs/>
          <w:sz w:val="28"/>
          <w:szCs w:val="28"/>
        </w:rPr>
      </w:pPr>
      <w:r w:rsidRPr="00BE10A1">
        <w:rPr>
          <w:rFonts w:ascii="Times New Roman" w:hAnsi="Times New Roman" w:cs="Times New Roman"/>
          <w:i/>
          <w:iCs/>
          <w:sz w:val="28"/>
          <w:szCs w:val="28"/>
        </w:rPr>
        <w:t xml:space="preserve">федеральный университет, Казань </w:t>
      </w:r>
    </w:p>
    <w:p w:rsidR="003343D0" w:rsidRPr="00BE10A1" w:rsidRDefault="003343D0" w:rsidP="00BE10A1">
      <w:pPr>
        <w:spacing w:after="0" w:line="240" w:lineRule="auto"/>
        <w:rPr>
          <w:rFonts w:ascii="Times New Roman" w:hAnsi="Times New Roman" w:cs="Times New Roman"/>
          <w:sz w:val="28"/>
          <w:szCs w:val="28"/>
        </w:rPr>
      </w:pPr>
    </w:p>
    <w:p w:rsidR="003343D0" w:rsidRPr="00BE10A1" w:rsidRDefault="00F61081" w:rsidP="00BE10A1">
      <w:pPr>
        <w:pStyle w:val="2"/>
        <w:spacing w:before="0" w:after="0"/>
        <w:jc w:val="center"/>
        <w:rPr>
          <w:rFonts w:ascii="Times New Roman" w:hAnsi="Times New Roman" w:cs="Times New Roman"/>
          <w:b/>
          <w:color w:val="auto"/>
          <w:sz w:val="28"/>
          <w:szCs w:val="28"/>
        </w:rPr>
      </w:pPr>
      <w:bookmarkStart w:id="20" w:name="_Toc226633765"/>
      <w:r w:rsidRPr="00BE10A1">
        <w:rPr>
          <w:rFonts w:ascii="Times New Roman" w:hAnsi="Times New Roman" w:cs="Times New Roman"/>
          <w:b/>
          <w:color w:val="auto"/>
          <w:sz w:val="28"/>
          <w:szCs w:val="28"/>
        </w:rPr>
        <w:t>НИЖНЕКАМСК КАК ЦЕНТР НЕФТЕХИМИЧЕСКОГО ПРОИЗВОДСТВА И ЭКОЛОГИЧЕСКИЕ АСПЕКТЫ</w:t>
      </w:r>
      <w:bookmarkEnd w:id="20"/>
    </w:p>
    <w:p w:rsidR="003343D0" w:rsidRPr="00C73228" w:rsidRDefault="003343D0" w:rsidP="00C73228">
      <w:pPr>
        <w:spacing w:after="0" w:line="240" w:lineRule="auto"/>
        <w:jc w:val="center"/>
        <w:rPr>
          <w:rFonts w:ascii="Times New Roman" w:hAnsi="Times New Roman" w:cs="Times New Roman"/>
          <w:b/>
          <w:sz w:val="28"/>
          <w:szCs w:val="28"/>
        </w:rPr>
      </w:pPr>
    </w:p>
    <w:p w:rsidR="003343D0" w:rsidRPr="00C73228" w:rsidRDefault="00F61081" w:rsidP="00C73228">
      <w:pPr>
        <w:spacing w:after="0" w:line="240" w:lineRule="auto"/>
        <w:ind w:firstLine="567"/>
        <w:jc w:val="both"/>
        <w:rPr>
          <w:rFonts w:ascii="Times New Roman" w:hAnsi="Times New Roman" w:cs="Times New Roman"/>
          <w:sz w:val="28"/>
          <w:szCs w:val="28"/>
        </w:rPr>
      </w:pPr>
      <w:r w:rsidRPr="00C73228">
        <w:rPr>
          <w:rFonts w:ascii="Times New Roman" w:hAnsi="Times New Roman" w:cs="Times New Roman"/>
          <w:i/>
          <w:iCs/>
          <w:sz w:val="28"/>
          <w:szCs w:val="28"/>
        </w:rPr>
        <w:t>Аннотация:</w:t>
      </w:r>
      <w:r w:rsidRPr="00C73228">
        <w:rPr>
          <w:rFonts w:ascii="Times New Roman" w:hAnsi="Times New Roman" w:cs="Times New Roman"/>
          <w:sz w:val="28"/>
          <w:szCs w:val="28"/>
        </w:rPr>
        <w:t xml:space="preserve"> </w:t>
      </w:r>
      <w:proofErr w:type="gramStart"/>
      <w:r w:rsidRPr="00C73228">
        <w:rPr>
          <w:rFonts w:ascii="Times New Roman" w:hAnsi="Times New Roman" w:cs="Times New Roman"/>
          <w:sz w:val="28"/>
          <w:szCs w:val="28"/>
        </w:rPr>
        <w:t>В</w:t>
      </w:r>
      <w:proofErr w:type="gramEnd"/>
      <w:r w:rsidRPr="00C73228">
        <w:rPr>
          <w:rFonts w:ascii="Times New Roman" w:hAnsi="Times New Roman" w:cs="Times New Roman"/>
          <w:sz w:val="28"/>
          <w:szCs w:val="28"/>
        </w:rPr>
        <w:t xml:space="preserve"> данной статье рассматривается развитие химической промышленности в городе Нижнекамск, Республика Татарстан. Представлена история Нижнекамскнефтехима, начиная с его основания в 1956 году. Описывается влияние этой отрасли на экономику и социальную сферу региона, а также меры по охране окружающей среды. Развитие химической промышленности в Нижнекамске приводит к созданию новых рабочих мест, повышению уровня доходов населения, развитию образования и привлечению инвестиций. </w:t>
      </w:r>
    </w:p>
    <w:p w:rsidR="003343D0" w:rsidRPr="00C73228" w:rsidRDefault="00F61081" w:rsidP="00C73228">
      <w:pPr>
        <w:spacing w:after="0" w:line="240" w:lineRule="auto"/>
        <w:ind w:firstLine="567"/>
        <w:jc w:val="both"/>
        <w:rPr>
          <w:rFonts w:ascii="Times New Roman" w:hAnsi="Times New Roman" w:cs="Times New Roman"/>
          <w:sz w:val="28"/>
          <w:szCs w:val="28"/>
        </w:rPr>
      </w:pPr>
      <w:r w:rsidRPr="00C73228">
        <w:rPr>
          <w:rFonts w:ascii="Times New Roman" w:hAnsi="Times New Roman" w:cs="Times New Roman"/>
          <w:i/>
          <w:iCs/>
          <w:sz w:val="28"/>
          <w:szCs w:val="28"/>
        </w:rPr>
        <w:t>Ключевые слова:</w:t>
      </w:r>
      <w:r w:rsidRPr="00C73228">
        <w:rPr>
          <w:rFonts w:ascii="Times New Roman" w:hAnsi="Times New Roman" w:cs="Times New Roman"/>
          <w:sz w:val="28"/>
          <w:szCs w:val="28"/>
        </w:rPr>
        <w:t xml:space="preserve"> Нижнекамскнефтехим, химическая промышленность, экология, экономическое развитие, Нижнекамск, Республика Татарстан.</w:t>
      </w:r>
    </w:p>
    <w:p w:rsidR="003343D0" w:rsidRPr="00C73228" w:rsidRDefault="00F61081" w:rsidP="00C73228">
      <w:pPr>
        <w:spacing w:after="0" w:line="240" w:lineRule="auto"/>
        <w:ind w:firstLine="567"/>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 xml:space="preserve">В современном мире химическая промышленность играет важную роль в экономическом развитии стран и регионов. Одним из ярких примеров успешного развития этой отрасли является город Нижнекамск, расположенный в Республике Татарстан, Российская Федерация. </w:t>
      </w:r>
    </w:p>
    <w:p w:rsidR="003343D0" w:rsidRPr="00C73228" w:rsidRDefault="00F61081" w:rsidP="00C73228">
      <w:pPr>
        <w:spacing w:after="0" w:line="240" w:lineRule="auto"/>
        <w:ind w:firstLine="709"/>
        <w:jc w:val="both"/>
        <w:rPr>
          <w:rFonts w:ascii="Times New Roman" w:hAnsi="Times New Roman" w:cs="Times New Roman"/>
          <w:sz w:val="28"/>
          <w:szCs w:val="28"/>
          <w:lang w:eastAsia="ru-RU"/>
        </w:rPr>
      </w:pPr>
      <w:r w:rsidRPr="00C73228">
        <w:rPr>
          <w:rFonts w:ascii="Times New Roman" w:hAnsi="Times New Roman" w:cs="Times New Roman"/>
          <w:sz w:val="28"/>
          <w:szCs w:val="28"/>
          <w:lang w:eastAsia="ru-RU"/>
        </w:rPr>
        <w:t>Химическая промышленность для Татарстана является традиционной. Татарстан по многим видам химической и нефтехимической продукции занимает ведущее место в России [1].</w:t>
      </w:r>
    </w:p>
    <w:p w:rsidR="003343D0" w:rsidRPr="00C73228" w:rsidRDefault="00F61081" w:rsidP="00C73228">
      <w:pPr>
        <w:spacing w:after="0" w:line="240" w:lineRule="auto"/>
        <w:ind w:firstLine="567"/>
        <w:jc w:val="both"/>
        <w:rPr>
          <w:rFonts w:ascii="Times New Roman" w:hAnsi="Times New Roman" w:cs="Times New Roman"/>
          <w:color w:val="000000"/>
          <w:spacing w:val="-1"/>
          <w:sz w:val="28"/>
          <w:szCs w:val="28"/>
          <w:shd w:val="clear" w:color="auto" w:fill="FFFFFF"/>
        </w:rPr>
      </w:pPr>
      <w:r w:rsidRPr="00C73228">
        <w:rPr>
          <w:rFonts w:ascii="Times New Roman" w:hAnsi="Times New Roman" w:cs="Times New Roman"/>
          <w:color w:val="000000"/>
          <w:spacing w:val="-1"/>
          <w:sz w:val="28"/>
          <w:szCs w:val="28"/>
          <w:shd w:val="clear" w:color="auto" w:fill="FFFFFF"/>
        </w:rPr>
        <w:t xml:space="preserve">По экономическому потенциалу Нижнекамский экономический район занимает второе </w:t>
      </w:r>
      <w:proofErr w:type="spellStart"/>
      <w:r w:rsidRPr="00C73228">
        <w:rPr>
          <w:rFonts w:ascii="Times New Roman" w:hAnsi="Times New Roman" w:cs="Times New Roman"/>
          <w:color w:val="000000"/>
          <w:spacing w:val="-1"/>
          <w:sz w:val="28"/>
          <w:szCs w:val="28"/>
          <w:shd w:val="clear" w:color="auto" w:fill="FFFFFF"/>
        </w:rPr>
        <w:t>местов</w:t>
      </w:r>
      <w:proofErr w:type="spellEnd"/>
      <w:r w:rsidRPr="00C73228">
        <w:rPr>
          <w:rFonts w:ascii="Times New Roman" w:hAnsi="Times New Roman" w:cs="Times New Roman"/>
          <w:color w:val="000000"/>
          <w:spacing w:val="-1"/>
          <w:sz w:val="28"/>
          <w:szCs w:val="28"/>
          <w:shd w:val="clear" w:color="auto" w:fill="FFFFFF"/>
        </w:rPr>
        <w:t xml:space="preserve"> республике после Столичного. Данный район имеет удобное экономико-географическое положение и располагает ресурсами углеводородного сырья, интенсивно развивается, в городах для людей созданы все необходимые условия для работы и отдыха [2].</w:t>
      </w:r>
    </w:p>
    <w:p w:rsidR="003343D0" w:rsidRPr="00C73228" w:rsidRDefault="00F61081" w:rsidP="00C73228">
      <w:pPr>
        <w:spacing w:after="0" w:line="240" w:lineRule="auto"/>
        <w:ind w:firstLine="709"/>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Нижнекамск является одним из крупнейших центров нефтехимической промышленности в России. Здесь находится комплекс предприятий, специализирующихся на производстве пластмасс, удобрений, синтетических каучуков и других химических продуктов.</w:t>
      </w:r>
    </w:p>
    <w:p w:rsidR="003343D0" w:rsidRPr="00C73228" w:rsidRDefault="00F61081" w:rsidP="00C73228">
      <w:pPr>
        <w:spacing w:after="0" w:line="240" w:lineRule="auto"/>
        <w:ind w:firstLine="567"/>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Развитие химической промышленности в Нижнекамске имеет ряд положительных последствий для экономики города и региона в целом. Прежде всего, это создание новых рабочих мест и повышение уровня доходов населения. Химическая промышленность требует квалифицированных специалистов, что способствует развитию образования и повышению качества жизни населения. Кроме того, развитие химической промышленности привлекает инвестиции в регион, что способствует его экономическому росту и развитию других отраслей.</w:t>
      </w:r>
    </w:p>
    <w:p w:rsidR="003343D0" w:rsidRPr="00C73228" w:rsidRDefault="00F61081" w:rsidP="00C73228">
      <w:pPr>
        <w:spacing w:after="0" w:line="240" w:lineRule="auto"/>
        <w:ind w:firstLine="567"/>
        <w:jc w:val="both"/>
        <w:rPr>
          <w:rFonts w:ascii="Times New Roman" w:hAnsi="Times New Roman" w:cs="Times New Roman"/>
          <w:iCs/>
          <w:color w:val="000000" w:themeColor="text1"/>
          <w:sz w:val="28"/>
          <w:szCs w:val="28"/>
        </w:rPr>
      </w:pPr>
      <w:r w:rsidRPr="00C73228">
        <w:rPr>
          <w:rFonts w:ascii="Times New Roman" w:hAnsi="Times New Roman" w:cs="Times New Roman"/>
          <w:iCs/>
          <w:color w:val="000000" w:themeColor="text1"/>
          <w:sz w:val="28"/>
          <w:szCs w:val="28"/>
        </w:rPr>
        <w:t>Для более глубокого анализа химической промышленности города Нижнекамска, считаю немаловажным окунуться в историю Нижнекамскнефтехима, которая делится на следующие этапы: основание, советский этап, новая история и новейшая история.</w:t>
      </w:r>
    </w:p>
    <w:p w:rsidR="003343D0" w:rsidRPr="00C73228" w:rsidRDefault="00F61081" w:rsidP="00C73228">
      <w:pPr>
        <w:spacing w:after="0" w:line="240" w:lineRule="auto"/>
        <w:ind w:firstLine="567"/>
        <w:jc w:val="both"/>
        <w:rPr>
          <w:rFonts w:ascii="Times New Roman" w:hAnsi="Times New Roman" w:cs="Times New Roman"/>
          <w:color w:val="000000" w:themeColor="text1"/>
          <w:sz w:val="28"/>
          <w:szCs w:val="28"/>
        </w:rPr>
      </w:pPr>
      <w:r w:rsidRPr="00C73228">
        <w:rPr>
          <w:rFonts w:ascii="Times New Roman" w:hAnsi="Times New Roman" w:cs="Times New Roman"/>
          <w:iCs/>
          <w:color w:val="000000" w:themeColor="text1"/>
          <w:sz w:val="28"/>
          <w:szCs w:val="28"/>
        </w:rPr>
        <w:lastRenderedPageBreak/>
        <w:t xml:space="preserve">Этап основание начинается в октябре 1956 года, когда было принято решение о строительстве на Нижней Каме комбинированного предприятия по </w:t>
      </w:r>
      <w:r w:rsidRPr="00C73228">
        <w:rPr>
          <w:rFonts w:ascii="Times New Roman" w:hAnsi="Times New Roman" w:cs="Times New Roman"/>
          <w:sz w:val="28"/>
          <w:szCs w:val="28"/>
        </w:rPr>
        <w:t xml:space="preserve">производству различных </w:t>
      </w:r>
      <w:proofErr w:type="spellStart"/>
      <w:r w:rsidRPr="00C73228">
        <w:rPr>
          <w:rFonts w:ascii="Times New Roman" w:hAnsi="Times New Roman" w:cs="Times New Roman"/>
          <w:sz w:val="28"/>
          <w:szCs w:val="28"/>
        </w:rPr>
        <w:t>многотоннажных</w:t>
      </w:r>
      <w:proofErr w:type="spellEnd"/>
      <w:r w:rsidRPr="00C73228">
        <w:rPr>
          <w:rFonts w:ascii="Times New Roman" w:hAnsi="Times New Roman" w:cs="Times New Roman"/>
          <w:sz w:val="28"/>
          <w:szCs w:val="28"/>
        </w:rPr>
        <w:t xml:space="preserve"> синтетических каучуков и латексов, а также мономеров для их производств. Рядом с предприятием началось строительство поселка, который в последствии стал перспективным городом Нижнекамск. Уже в 1967 году предприятие выпустило свою первую продукцию.</w:t>
      </w:r>
    </w:p>
    <w:p w:rsidR="003343D0" w:rsidRPr="00C73228" w:rsidRDefault="00F61081" w:rsidP="00C7322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C73228">
        <w:rPr>
          <w:rFonts w:ascii="Times New Roman" w:eastAsia="Times New Roman" w:hAnsi="Times New Roman" w:cs="Times New Roman"/>
          <w:color w:val="000000" w:themeColor="text1"/>
          <w:sz w:val="28"/>
          <w:szCs w:val="28"/>
          <w:lang w:eastAsia="ru-RU"/>
        </w:rPr>
        <w:t xml:space="preserve">Советский этап берет начало с 1970 года. Именно с этого года ежегодно вводились в строй новые производства мономеров и полимеров на Нижнекамском нефтехимическом комбинате. </w:t>
      </w:r>
    </w:p>
    <w:p w:rsidR="003343D0" w:rsidRPr="00C73228" w:rsidRDefault="00F61081" w:rsidP="00C7322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C73228">
        <w:rPr>
          <w:rFonts w:ascii="Times New Roman" w:eastAsia="Times New Roman" w:hAnsi="Times New Roman" w:cs="Times New Roman"/>
          <w:color w:val="000000" w:themeColor="text1"/>
          <w:sz w:val="28"/>
          <w:szCs w:val="28"/>
          <w:lang w:eastAsia="ru-RU"/>
        </w:rPr>
        <w:t xml:space="preserve">Этап новая история. Даже в непростых 90х предприятие продолжало развиваться: были введены в эксплуатацию производства альфа-олефинов и </w:t>
      </w:r>
      <w:proofErr w:type="spellStart"/>
      <w:r w:rsidRPr="00C73228">
        <w:rPr>
          <w:rFonts w:ascii="Times New Roman" w:eastAsia="Times New Roman" w:hAnsi="Times New Roman" w:cs="Times New Roman"/>
          <w:color w:val="000000" w:themeColor="text1"/>
          <w:sz w:val="28"/>
          <w:szCs w:val="28"/>
          <w:lang w:eastAsia="ru-RU"/>
        </w:rPr>
        <w:t>триэтилалюминия</w:t>
      </w:r>
      <w:proofErr w:type="spellEnd"/>
      <w:r w:rsidRPr="00C73228">
        <w:rPr>
          <w:rFonts w:ascii="Times New Roman" w:eastAsia="Times New Roman" w:hAnsi="Times New Roman" w:cs="Times New Roman"/>
          <w:color w:val="000000" w:themeColor="text1"/>
          <w:sz w:val="28"/>
          <w:szCs w:val="28"/>
          <w:lang w:eastAsia="ru-RU"/>
        </w:rPr>
        <w:t xml:space="preserve">, проводилась модернизация производственных мощностей. В 1993 году предприятие было преобразовано в акционерное общество «Нижнекамскнефтехим». </w:t>
      </w:r>
    </w:p>
    <w:p w:rsidR="003343D0" w:rsidRPr="00C73228" w:rsidRDefault="00F61081" w:rsidP="00C73228">
      <w:pPr>
        <w:shd w:val="clear" w:color="auto" w:fill="FFFFFF"/>
        <w:spacing w:after="0" w:line="240" w:lineRule="auto"/>
        <w:ind w:firstLine="567"/>
        <w:jc w:val="both"/>
        <w:rPr>
          <w:rFonts w:ascii="Times New Roman" w:hAnsi="Times New Roman" w:cs="Times New Roman"/>
          <w:iCs/>
          <w:color w:val="000000" w:themeColor="text1"/>
          <w:sz w:val="28"/>
          <w:szCs w:val="28"/>
        </w:rPr>
      </w:pPr>
      <w:r w:rsidRPr="00C73228">
        <w:rPr>
          <w:rFonts w:ascii="Times New Roman" w:hAnsi="Times New Roman" w:cs="Times New Roman"/>
          <w:iCs/>
          <w:color w:val="000000" w:themeColor="text1"/>
          <w:sz w:val="28"/>
          <w:szCs w:val="28"/>
        </w:rPr>
        <w:t xml:space="preserve">Новейшая история. Этот этап берет начало с 13 ноября 2014 года, когда «Нижнекамскнефтехим» становится публичным акционерным обществом (ПАО), его акции начинают обращение на фондовом рынке. В 2016 году принято в эксплуатацию модернизированное производство литейных альфа-олефинов. С 2017 года введено в эксплуатацию производство формальдегида, изобутилена, экстракции и выделение бензола, освоен выпуск </w:t>
      </w:r>
      <w:proofErr w:type="spellStart"/>
      <w:r w:rsidRPr="00C73228">
        <w:rPr>
          <w:rFonts w:ascii="Times New Roman" w:hAnsi="Times New Roman" w:cs="Times New Roman"/>
          <w:iCs/>
          <w:color w:val="000000" w:themeColor="text1"/>
          <w:sz w:val="28"/>
          <w:szCs w:val="28"/>
        </w:rPr>
        <w:t>оксиэтилированной</w:t>
      </w:r>
      <w:proofErr w:type="spellEnd"/>
      <w:r w:rsidRPr="00C73228">
        <w:rPr>
          <w:rFonts w:ascii="Times New Roman" w:hAnsi="Times New Roman" w:cs="Times New Roman"/>
          <w:iCs/>
          <w:color w:val="000000" w:themeColor="text1"/>
          <w:sz w:val="28"/>
          <w:szCs w:val="28"/>
        </w:rPr>
        <w:t xml:space="preserve"> продукции (МПЭГ, ТПЭГ, НПЭГ). В 2021 году компания становится производителем всей линейки каучуков, обеспечивая любые запросы со стороны производителей шинной продукции [3].</w:t>
      </w:r>
    </w:p>
    <w:p w:rsidR="003343D0" w:rsidRPr="00C73228" w:rsidRDefault="00F61081" w:rsidP="00C73228">
      <w:pPr>
        <w:shd w:val="clear" w:color="auto" w:fill="FFFFFF"/>
        <w:spacing w:after="0" w:line="240" w:lineRule="auto"/>
        <w:ind w:firstLine="567"/>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 xml:space="preserve">Номенклатура продукции включает более 120 наименований. Эти синтетические материалы создают новые возможности для партнеров и повышают качество жизни конечных потребителей. Продукция востребована в России и за рубежом. </w:t>
      </w:r>
      <w:r w:rsidRPr="00C73228">
        <w:rPr>
          <w:rFonts w:ascii="Times New Roman" w:hAnsi="Times New Roman" w:cs="Times New Roman"/>
          <w:color w:val="000000" w:themeColor="text1"/>
          <w:spacing w:val="-5"/>
          <w:sz w:val="28"/>
          <w:szCs w:val="28"/>
        </w:rPr>
        <w:t xml:space="preserve">52 страны </w:t>
      </w:r>
      <w:r w:rsidRPr="00C73228">
        <w:rPr>
          <w:rFonts w:ascii="Times New Roman" w:hAnsi="Times New Roman" w:cs="Times New Roman"/>
          <w:color w:val="000000" w:themeColor="text1"/>
          <w:sz w:val="28"/>
          <w:szCs w:val="28"/>
        </w:rPr>
        <w:t>экспортируют продукции предприятия [3].</w:t>
      </w:r>
    </w:p>
    <w:p w:rsidR="003343D0" w:rsidRPr="00C73228" w:rsidRDefault="00F61081" w:rsidP="00C73228">
      <w:pPr>
        <w:spacing w:after="0" w:line="240" w:lineRule="auto"/>
        <w:ind w:firstLine="709"/>
        <w:jc w:val="both"/>
        <w:rPr>
          <w:rFonts w:ascii="Times New Roman" w:hAnsi="Times New Roman" w:cs="Times New Roman"/>
          <w:iCs/>
          <w:color w:val="000000" w:themeColor="text1"/>
          <w:sz w:val="28"/>
          <w:szCs w:val="28"/>
        </w:rPr>
      </w:pPr>
      <w:r w:rsidRPr="00C73228">
        <w:rPr>
          <w:rFonts w:ascii="Times New Roman" w:hAnsi="Times New Roman" w:cs="Times New Roman"/>
          <w:sz w:val="28"/>
          <w:szCs w:val="28"/>
          <w:shd w:val="clear" w:color="auto" w:fill="FFFFFF"/>
        </w:rPr>
        <w:t>По суммарным показателям 98% валовых выбросов идут от промышленных предприятий г. Нижнекамска, таких как ПАО «Нижнекамскнефтехим», ОАО «ТАИФ-НК», Филиал ОАО «ТГК-16» – «Нижнекамская ТЭЦ (ПТК-1)», ООО «Нижнекамская ТЭЦ», АО «ТАНЕКО», ПАО «</w:t>
      </w:r>
      <w:proofErr w:type="spellStart"/>
      <w:r w:rsidRPr="00C73228">
        <w:rPr>
          <w:rFonts w:ascii="Times New Roman" w:hAnsi="Times New Roman" w:cs="Times New Roman"/>
          <w:sz w:val="28"/>
          <w:szCs w:val="28"/>
          <w:shd w:val="clear" w:color="auto" w:fill="FFFFFF"/>
        </w:rPr>
        <w:t>Нижнекамскшина</w:t>
      </w:r>
      <w:proofErr w:type="spellEnd"/>
      <w:r w:rsidRPr="00C73228">
        <w:rPr>
          <w:rFonts w:ascii="Times New Roman" w:hAnsi="Times New Roman" w:cs="Times New Roman"/>
          <w:sz w:val="28"/>
          <w:szCs w:val="28"/>
          <w:shd w:val="clear" w:color="auto" w:fill="FFFFFF"/>
        </w:rPr>
        <w:t>» и АО «</w:t>
      </w:r>
      <w:proofErr w:type="spellStart"/>
      <w:r w:rsidRPr="00C73228">
        <w:rPr>
          <w:rFonts w:ascii="Times New Roman" w:hAnsi="Times New Roman" w:cs="Times New Roman"/>
          <w:sz w:val="28"/>
          <w:szCs w:val="28"/>
          <w:shd w:val="clear" w:color="auto" w:fill="FFFFFF"/>
        </w:rPr>
        <w:t>Нижнекамсктехуглерод</w:t>
      </w:r>
      <w:proofErr w:type="spellEnd"/>
      <w:r w:rsidRPr="00C73228">
        <w:rPr>
          <w:rFonts w:ascii="Times New Roman" w:hAnsi="Times New Roman" w:cs="Times New Roman"/>
          <w:sz w:val="28"/>
          <w:szCs w:val="28"/>
          <w:shd w:val="clear" w:color="auto" w:fill="FFFFFF"/>
        </w:rPr>
        <w:t>». Доля иных выбросов в городе составляет порядка 2% [4].</w:t>
      </w:r>
    </w:p>
    <w:p w:rsidR="003343D0" w:rsidRPr="00C73228" w:rsidRDefault="00F61081" w:rsidP="00C73228">
      <w:pPr>
        <w:shd w:val="clear" w:color="auto" w:fill="FFFFFF"/>
        <w:spacing w:after="0" w:line="240" w:lineRule="auto"/>
        <w:ind w:firstLine="709"/>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 xml:space="preserve">Однако при развитии химической промышленности необходимо учитывать ее влияние на окружающую среду. Процессы производства химических продуктов связаны с выбросами вредных веществ, загрязнением водных ресурсов и почвы. </w:t>
      </w:r>
    </w:p>
    <w:p w:rsidR="003343D0" w:rsidRPr="00C73228" w:rsidRDefault="00F61081" w:rsidP="00C73228">
      <w:pPr>
        <w:shd w:val="clear" w:color="auto" w:fill="FFFFFF"/>
        <w:spacing w:after="0" w:line="240" w:lineRule="auto"/>
        <w:ind w:firstLine="709"/>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 xml:space="preserve">На сайте </w:t>
      </w:r>
      <w:proofErr w:type="spellStart"/>
      <w:r w:rsidRPr="00C73228">
        <w:rPr>
          <w:rFonts w:ascii="Times New Roman" w:hAnsi="Times New Roman" w:cs="Times New Roman"/>
          <w:color w:val="000000" w:themeColor="text1"/>
          <w:sz w:val="28"/>
          <w:szCs w:val="28"/>
        </w:rPr>
        <w:t>СИБУРа</w:t>
      </w:r>
      <w:proofErr w:type="spellEnd"/>
      <w:r w:rsidRPr="00C73228">
        <w:rPr>
          <w:rFonts w:ascii="Times New Roman" w:hAnsi="Times New Roman" w:cs="Times New Roman"/>
          <w:color w:val="000000" w:themeColor="text1"/>
          <w:sz w:val="28"/>
          <w:szCs w:val="28"/>
        </w:rPr>
        <w:t xml:space="preserve"> можно увидеть </w:t>
      </w:r>
      <w:proofErr w:type="spellStart"/>
      <w:r w:rsidRPr="00C73228">
        <w:rPr>
          <w:rFonts w:ascii="Times New Roman" w:hAnsi="Times New Roman" w:cs="Times New Roman"/>
          <w:color w:val="000000" w:themeColor="text1"/>
          <w:sz w:val="28"/>
          <w:szCs w:val="28"/>
        </w:rPr>
        <w:t>экомониторинг</w:t>
      </w:r>
      <w:proofErr w:type="spellEnd"/>
      <w:r w:rsidRPr="00C73228">
        <w:rPr>
          <w:rFonts w:ascii="Times New Roman" w:hAnsi="Times New Roman" w:cs="Times New Roman"/>
          <w:color w:val="000000" w:themeColor="text1"/>
          <w:sz w:val="28"/>
          <w:szCs w:val="28"/>
        </w:rPr>
        <w:t>, который ведется каждый месяц, что показывает неравнодушие к состоянию воздуха.</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В 2030 году устойчивое развитие станет глобальной нормой. Полимеры помогают адаптироваться к изменениям и развивать технологии. Экономический рост сочетается с заботой об экологии. СИБУР совершенствует материалы, </w:t>
      </w:r>
      <w:proofErr w:type="spellStart"/>
      <w:r w:rsidRPr="00C73228">
        <w:rPr>
          <w:rFonts w:ascii="Times New Roman" w:hAnsi="Times New Roman" w:cs="Times New Roman"/>
          <w:sz w:val="28"/>
          <w:szCs w:val="28"/>
        </w:rPr>
        <w:t>цифровизирует</w:t>
      </w:r>
      <w:proofErr w:type="spellEnd"/>
      <w:r w:rsidRPr="00C73228">
        <w:rPr>
          <w:rFonts w:ascii="Times New Roman" w:hAnsi="Times New Roman" w:cs="Times New Roman"/>
          <w:sz w:val="28"/>
          <w:szCs w:val="28"/>
        </w:rPr>
        <w:t xml:space="preserve"> процессы и является надежным работодателем. Компания </w:t>
      </w:r>
      <w:r w:rsidRPr="00C73228">
        <w:rPr>
          <w:rFonts w:ascii="Times New Roman" w:hAnsi="Times New Roman" w:cs="Times New Roman"/>
          <w:sz w:val="28"/>
          <w:szCs w:val="28"/>
        </w:rPr>
        <w:lastRenderedPageBreak/>
        <w:t xml:space="preserve">стремится к устойчивому развитию и высоким стандартам корпоративного управления. СИБУР фокусируется на экологии, климате, вторичной переработке и устойчивых решениях. Компания развивает технологии химической переработки смешанных пластиков и производство "устойчивых" продуктов. СИБУР уделяет внимание охране труда и промышленной безопасности, а также развитию человеческого капитала. Компания повышает качество жизни в регионах присутствия и внедряет системный подход. СИБУР внедряет передовые системы </w:t>
      </w:r>
      <w:proofErr w:type="spellStart"/>
      <w:r w:rsidRPr="00C73228">
        <w:rPr>
          <w:rFonts w:ascii="Times New Roman" w:hAnsi="Times New Roman" w:cs="Times New Roman"/>
          <w:sz w:val="28"/>
          <w:szCs w:val="28"/>
        </w:rPr>
        <w:t>комплаенса</w:t>
      </w:r>
      <w:proofErr w:type="spellEnd"/>
      <w:r w:rsidRPr="00C73228">
        <w:rPr>
          <w:rFonts w:ascii="Times New Roman" w:hAnsi="Times New Roman" w:cs="Times New Roman"/>
          <w:sz w:val="28"/>
          <w:szCs w:val="28"/>
        </w:rPr>
        <w:t xml:space="preserve"> и развивает институт </w:t>
      </w:r>
      <w:proofErr w:type="spellStart"/>
      <w:r w:rsidRPr="00C73228">
        <w:rPr>
          <w:rFonts w:ascii="Times New Roman" w:hAnsi="Times New Roman" w:cs="Times New Roman"/>
          <w:sz w:val="28"/>
          <w:szCs w:val="28"/>
        </w:rPr>
        <w:t>комплаенса</w:t>
      </w:r>
      <w:proofErr w:type="spellEnd"/>
      <w:r w:rsidRPr="00C73228">
        <w:rPr>
          <w:rFonts w:ascii="Times New Roman" w:hAnsi="Times New Roman" w:cs="Times New Roman"/>
          <w:sz w:val="28"/>
          <w:szCs w:val="28"/>
        </w:rPr>
        <w:t>. Компания стремится к открытому диалогу и обмену опытом в области устойчивого развития [3].</w:t>
      </w:r>
    </w:p>
    <w:p w:rsidR="003343D0" w:rsidRPr="00C73228" w:rsidRDefault="00F61081" w:rsidP="00C73228">
      <w:pPr>
        <w:spacing w:after="0" w:line="240" w:lineRule="auto"/>
        <w:ind w:firstLine="567"/>
        <w:jc w:val="both"/>
        <w:rPr>
          <w:rFonts w:ascii="Times New Roman" w:hAnsi="Times New Roman" w:cs="Times New Roman"/>
          <w:color w:val="000000" w:themeColor="text1"/>
          <w:sz w:val="28"/>
          <w:szCs w:val="28"/>
        </w:rPr>
      </w:pPr>
      <w:r w:rsidRPr="00C73228">
        <w:rPr>
          <w:rFonts w:ascii="Times New Roman" w:hAnsi="Times New Roman" w:cs="Times New Roman"/>
          <w:color w:val="000000" w:themeColor="text1"/>
          <w:sz w:val="28"/>
          <w:szCs w:val="28"/>
        </w:rPr>
        <w:t>Таким образом, развитие химической промышленности в городе Нижнекамск имеет значительный потенциал для улучшения экономического положения населения, создания новых рабочих мест и привлечения инвестиций. Нижнек</w:t>
      </w:r>
      <w:r w:rsidRPr="00C73228">
        <w:rPr>
          <w:rFonts w:ascii="Times New Roman" w:hAnsi="Times New Roman" w:cs="Times New Roman"/>
          <w:sz w:val="28"/>
          <w:szCs w:val="28"/>
        </w:rPr>
        <w:t xml:space="preserve">амский промышленный комплекс представлен крупнейшими в России нефтехимическими предприятиями, которые открывают перспективы, новые горизонты, дают возможность получить хорошую работу сотням </w:t>
      </w:r>
      <w:r w:rsidRPr="00C73228">
        <w:rPr>
          <w:rFonts w:ascii="Times New Roman" w:hAnsi="Times New Roman" w:cs="Times New Roman"/>
          <w:color w:val="000000" w:themeColor="text1"/>
          <w:sz w:val="28"/>
          <w:szCs w:val="28"/>
        </w:rPr>
        <w:t>специалистов, однако необходимо учитывать экологические аспекты и принимать меры по охране окружающей среды. Внедрение современных технологий и экологически чистых проектов позволит достичь устойчивого развития химической промышленности и сохранить природные ресурсы для будущих поколений.</w:t>
      </w:r>
    </w:p>
    <w:p w:rsidR="003343D0" w:rsidRPr="00C73228" w:rsidRDefault="003343D0" w:rsidP="00C73228">
      <w:pPr>
        <w:spacing w:after="0" w:line="240" w:lineRule="auto"/>
        <w:ind w:firstLine="567"/>
        <w:jc w:val="both"/>
        <w:rPr>
          <w:rFonts w:ascii="Times New Roman" w:hAnsi="Times New Roman" w:cs="Times New Roman"/>
          <w:sz w:val="28"/>
          <w:szCs w:val="28"/>
        </w:rPr>
      </w:pPr>
    </w:p>
    <w:p w:rsidR="003343D0" w:rsidRPr="00C73228" w:rsidRDefault="00F61081" w:rsidP="00C73228">
      <w:pPr>
        <w:spacing w:after="0" w:line="240" w:lineRule="auto"/>
        <w:ind w:firstLine="567"/>
        <w:jc w:val="center"/>
        <w:rPr>
          <w:rFonts w:ascii="Times New Roman" w:hAnsi="Times New Roman" w:cs="Times New Roman"/>
          <w:b/>
          <w:sz w:val="28"/>
          <w:szCs w:val="28"/>
        </w:rPr>
      </w:pPr>
      <w:r w:rsidRPr="00C73228">
        <w:rPr>
          <w:rFonts w:ascii="Times New Roman" w:hAnsi="Times New Roman" w:cs="Times New Roman"/>
          <w:b/>
          <w:sz w:val="28"/>
          <w:szCs w:val="28"/>
        </w:rPr>
        <w:t>Литература</w:t>
      </w:r>
    </w:p>
    <w:p w:rsidR="003343D0" w:rsidRPr="00C73228" w:rsidRDefault="00F61081" w:rsidP="00C73228">
      <w:pPr>
        <w:spacing w:after="0" w:line="240" w:lineRule="auto"/>
        <w:jc w:val="both"/>
        <w:rPr>
          <w:rStyle w:val="Hyperlink1"/>
          <w:rFonts w:ascii="Times New Roman" w:hAnsi="Times New Roman" w:cs="Times New Roman"/>
          <w:color w:val="auto"/>
          <w:sz w:val="28"/>
          <w:szCs w:val="28"/>
          <w:u w:val="none"/>
        </w:rPr>
      </w:pPr>
      <w:r w:rsidRPr="00C73228">
        <w:rPr>
          <w:rFonts w:ascii="Times New Roman" w:hAnsi="Times New Roman" w:cs="Times New Roman"/>
          <w:sz w:val="28"/>
          <w:szCs w:val="28"/>
        </w:rPr>
        <w:t xml:space="preserve">1. Иванова Е.Е., </w:t>
      </w:r>
      <w:proofErr w:type="spellStart"/>
      <w:r w:rsidRPr="00C73228">
        <w:rPr>
          <w:rFonts w:ascii="Times New Roman" w:hAnsi="Times New Roman" w:cs="Times New Roman"/>
          <w:sz w:val="28"/>
          <w:szCs w:val="28"/>
        </w:rPr>
        <w:t>Галимов</w:t>
      </w:r>
      <w:proofErr w:type="spellEnd"/>
      <w:r w:rsidRPr="00C73228">
        <w:rPr>
          <w:rFonts w:ascii="Times New Roman" w:hAnsi="Times New Roman" w:cs="Times New Roman"/>
          <w:sz w:val="28"/>
          <w:szCs w:val="28"/>
        </w:rPr>
        <w:t xml:space="preserve"> Ш.Ш., Гайсин И.Т., Мустафин М.Р., Хусаинов З.А. Экономическая и социальная география Республики Татарстан: уч. пособие. / Е.Е. Иванова, Ш.Ш. </w:t>
      </w:r>
      <w:proofErr w:type="spellStart"/>
      <w:r w:rsidRPr="00C73228">
        <w:rPr>
          <w:rFonts w:ascii="Times New Roman" w:hAnsi="Times New Roman" w:cs="Times New Roman"/>
          <w:sz w:val="28"/>
          <w:szCs w:val="28"/>
        </w:rPr>
        <w:t>Галимов</w:t>
      </w:r>
      <w:proofErr w:type="spellEnd"/>
      <w:r w:rsidRPr="00C73228">
        <w:rPr>
          <w:rFonts w:ascii="Times New Roman" w:hAnsi="Times New Roman" w:cs="Times New Roman"/>
          <w:sz w:val="28"/>
          <w:szCs w:val="28"/>
        </w:rPr>
        <w:t xml:space="preserve">, И.Т. Гайсин, М.Р. Мустафин, З.А. Хусаинов. – Казань: изд-во КГПУ, </w:t>
      </w:r>
      <w:proofErr w:type="gramStart"/>
      <w:r w:rsidRPr="00C73228">
        <w:rPr>
          <w:rFonts w:ascii="Times New Roman" w:hAnsi="Times New Roman" w:cs="Times New Roman"/>
          <w:sz w:val="28"/>
          <w:szCs w:val="28"/>
        </w:rPr>
        <w:t>2005.-</w:t>
      </w:r>
      <w:proofErr w:type="gramEnd"/>
      <w:r w:rsidRPr="00C73228">
        <w:rPr>
          <w:rFonts w:ascii="Times New Roman" w:hAnsi="Times New Roman" w:cs="Times New Roman"/>
          <w:sz w:val="28"/>
          <w:szCs w:val="28"/>
        </w:rPr>
        <w:t xml:space="preserve"> 250с.</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2. </w:t>
      </w:r>
      <w:proofErr w:type="spellStart"/>
      <w:r w:rsidRPr="00C73228">
        <w:rPr>
          <w:rFonts w:ascii="Times New Roman" w:hAnsi="Times New Roman" w:cs="Times New Roman"/>
          <w:sz w:val="28"/>
          <w:szCs w:val="28"/>
        </w:rPr>
        <w:t>Галимов</w:t>
      </w:r>
      <w:proofErr w:type="spellEnd"/>
      <w:r w:rsidRPr="00C73228">
        <w:rPr>
          <w:rFonts w:ascii="Times New Roman" w:hAnsi="Times New Roman" w:cs="Times New Roman"/>
          <w:sz w:val="28"/>
          <w:szCs w:val="28"/>
        </w:rPr>
        <w:t xml:space="preserve"> Ш.Ш., </w:t>
      </w:r>
      <w:proofErr w:type="spellStart"/>
      <w:r w:rsidRPr="00C73228">
        <w:rPr>
          <w:rFonts w:ascii="Times New Roman" w:hAnsi="Times New Roman" w:cs="Times New Roman"/>
          <w:sz w:val="28"/>
          <w:szCs w:val="28"/>
        </w:rPr>
        <w:t>Галимова</w:t>
      </w:r>
      <w:proofErr w:type="spellEnd"/>
      <w:r w:rsidRPr="00C73228">
        <w:rPr>
          <w:rFonts w:ascii="Times New Roman" w:hAnsi="Times New Roman" w:cs="Times New Roman"/>
          <w:sz w:val="28"/>
          <w:szCs w:val="28"/>
        </w:rPr>
        <w:t xml:space="preserve"> Л.И. Экономическая география Татарстана. Население и хозяйство 9 </w:t>
      </w:r>
      <w:proofErr w:type="spellStart"/>
      <w:r w:rsidRPr="00C73228">
        <w:rPr>
          <w:rFonts w:ascii="Times New Roman" w:hAnsi="Times New Roman" w:cs="Times New Roman"/>
          <w:sz w:val="28"/>
          <w:szCs w:val="28"/>
        </w:rPr>
        <w:t>кл</w:t>
      </w:r>
      <w:proofErr w:type="spellEnd"/>
      <w:r w:rsidRPr="00C73228">
        <w:rPr>
          <w:rFonts w:ascii="Times New Roman" w:hAnsi="Times New Roman" w:cs="Times New Roman"/>
          <w:sz w:val="28"/>
          <w:szCs w:val="28"/>
        </w:rPr>
        <w:t xml:space="preserve">: уч. пособие. / Ш.Ш. </w:t>
      </w:r>
      <w:proofErr w:type="spellStart"/>
      <w:r w:rsidRPr="00C73228">
        <w:rPr>
          <w:rFonts w:ascii="Times New Roman" w:hAnsi="Times New Roman" w:cs="Times New Roman"/>
          <w:sz w:val="28"/>
          <w:szCs w:val="28"/>
        </w:rPr>
        <w:t>Галимов</w:t>
      </w:r>
      <w:proofErr w:type="spellEnd"/>
      <w:r w:rsidRPr="00C73228">
        <w:rPr>
          <w:rFonts w:ascii="Times New Roman" w:hAnsi="Times New Roman" w:cs="Times New Roman"/>
          <w:sz w:val="28"/>
          <w:szCs w:val="28"/>
        </w:rPr>
        <w:t xml:space="preserve">, Л. И. </w:t>
      </w:r>
      <w:proofErr w:type="spellStart"/>
      <w:r w:rsidRPr="00C73228">
        <w:rPr>
          <w:rFonts w:ascii="Times New Roman" w:hAnsi="Times New Roman" w:cs="Times New Roman"/>
          <w:sz w:val="28"/>
          <w:szCs w:val="28"/>
        </w:rPr>
        <w:t>Галимова</w:t>
      </w:r>
      <w:proofErr w:type="spellEnd"/>
      <w:r w:rsidRPr="00C73228">
        <w:rPr>
          <w:rFonts w:ascii="Times New Roman" w:hAnsi="Times New Roman" w:cs="Times New Roman"/>
          <w:sz w:val="28"/>
          <w:szCs w:val="28"/>
        </w:rPr>
        <w:t>. – Казань: Татар</w:t>
      </w:r>
      <w:proofErr w:type="gramStart"/>
      <w:r w:rsidRPr="00C73228">
        <w:rPr>
          <w:rFonts w:ascii="Times New Roman" w:hAnsi="Times New Roman" w:cs="Times New Roman"/>
          <w:sz w:val="28"/>
          <w:szCs w:val="28"/>
        </w:rPr>
        <w:t>.</w:t>
      </w:r>
      <w:proofErr w:type="gramEnd"/>
      <w:r w:rsidRPr="00C73228">
        <w:rPr>
          <w:rFonts w:ascii="Times New Roman" w:hAnsi="Times New Roman" w:cs="Times New Roman"/>
          <w:sz w:val="28"/>
          <w:szCs w:val="28"/>
        </w:rPr>
        <w:t xml:space="preserve"> дет. изд-во, 2020- 96с.</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iCs/>
          <w:sz w:val="28"/>
          <w:szCs w:val="28"/>
        </w:rPr>
        <w:t xml:space="preserve">3. Официальный сайт </w:t>
      </w:r>
      <w:proofErr w:type="spellStart"/>
      <w:r w:rsidRPr="00C73228">
        <w:rPr>
          <w:rFonts w:ascii="Times New Roman" w:hAnsi="Times New Roman" w:cs="Times New Roman"/>
          <w:iCs/>
          <w:sz w:val="28"/>
          <w:szCs w:val="28"/>
        </w:rPr>
        <w:t>Сибур</w:t>
      </w:r>
      <w:proofErr w:type="spellEnd"/>
      <w:r w:rsidRPr="00C73228">
        <w:rPr>
          <w:rFonts w:ascii="Times New Roman" w:hAnsi="Times New Roman" w:cs="Times New Roman"/>
          <w:iCs/>
          <w:sz w:val="28"/>
          <w:szCs w:val="28"/>
        </w:rPr>
        <w:t xml:space="preserve"> ПАО «Нижнекамскнефтехим»</w:t>
      </w:r>
      <w:r w:rsidRPr="00C73228">
        <w:rPr>
          <w:rFonts w:ascii="Times New Roman" w:hAnsi="Times New Roman" w:cs="Times New Roman"/>
          <w:i/>
          <w:iCs/>
          <w:sz w:val="28"/>
          <w:szCs w:val="28"/>
        </w:rPr>
        <w:t xml:space="preserve">. </w:t>
      </w:r>
      <w:r w:rsidRPr="00C73228">
        <w:rPr>
          <w:rFonts w:ascii="Times New Roman" w:hAnsi="Times New Roman" w:cs="Times New Roman"/>
          <w:iCs/>
          <w:sz w:val="28"/>
          <w:szCs w:val="28"/>
        </w:rPr>
        <w:t xml:space="preserve">– </w:t>
      </w:r>
      <w:r w:rsidRPr="00C73228">
        <w:rPr>
          <w:rFonts w:ascii="Times New Roman" w:hAnsi="Times New Roman" w:cs="Times New Roman"/>
          <w:iCs/>
          <w:sz w:val="28"/>
          <w:szCs w:val="28"/>
          <w:lang w:val="en-US"/>
        </w:rPr>
        <w:t>URL</w:t>
      </w:r>
      <w:r w:rsidRPr="00C73228">
        <w:rPr>
          <w:rFonts w:ascii="Times New Roman" w:hAnsi="Times New Roman" w:cs="Times New Roman"/>
          <w:iCs/>
          <w:sz w:val="28"/>
          <w:szCs w:val="28"/>
        </w:rPr>
        <w:t xml:space="preserve">: </w:t>
      </w:r>
      <w:hyperlink r:id="rId15" w:history="1">
        <w:r w:rsidRPr="00C73228">
          <w:rPr>
            <w:rStyle w:val="Hyperlink1"/>
            <w:rFonts w:ascii="Times New Roman" w:hAnsi="Times New Roman" w:cs="Times New Roman"/>
            <w:color w:val="auto"/>
            <w:sz w:val="28"/>
            <w:szCs w:val="28"/>
            <w:u w:val="none"/>
          </w:rPr>
          <w:t>https://www.sibur.ru/nknh/ru/press-center/pao-nizhnekamskneftekhim-podvel-itogi-raboty-za-2022-god/</w:t>
        </w:r>
      </w:hyperlink>
      <w:r w:rsidRPr="00C73228">
        <w:rPr>
          <w:rFonts w:ascii="Times New Roman" w:hAnsi="Times New Roman" w:cs="Times New Roman"/>
          <w:sz w:val="28"/>
          <w:szCs w:val="28"/>
        </w:rPr>
        <w:t xml:space="preserve"> (Дата обращения: 01.12.2023)</w:t>
      </w:r>
    </w:p>
    <w:p w:rsidR="003343D0" w:rsidRPr="00C73228" w:rsidRDefault="00F61081" w:rsidP="00C73228">
      <w:pPr>
        <w:spacing w:after="0" w:line="240" w:lineRule="auto"/>
        <w:jc w:val="both"/>
        <w:rPr>
          <w:rFonts w:ascii="Times New Roman" w:hAnsi="Times New Roman" w:cs="Times New Roman"/>
          <w:sz w:val="28"/>
          <w:szCs w:val="28"/>
          <w:lang w:val="en-US"/>
        </w:rPr>
      </w:pPr>
      <w:r w:rsidRPr="00C73228">
        <w:rPr>
          <w:rFonts w:ascii="Times New Roman" w:hAnsi="Times New Roman" w:cs="Times New Roman"/>
          <w:sz w:val="28"/>
          <w:szCs w:val="28"/>
        </w:rPr>
        <w:t xml:space="preserve">4. Киреев В. Ю. Загрязнение воздуха в Нижнекамске: основные источники и их характеристика // Актуальные исследования. </w:t>
      </w:r>
      <w:r w:rsidRPr="00C73228">
        <w:rPr>
          <w:rFonts w:ascii="Times New Roman" w:hAnsi="Times New Roman" w:cs="Times New Roman"/>
          <w:sz w:val="28"/>
          <w:szCs w:val="28"/>
          <w:lang w:val="en-US"/>
        </w:rPr>
        <w:t xml:space="preserve">2022. №29 (108).  </w:t>
      </w:r>
      <w:r w:rsidRPr="00C73228">
        <w:rPr>
          <w:rFonts w:ascii="Times New Roman" w:hAnsi="Times New Roman" w:cs="Times New Roman"/>
          <w:sz w:val="28"/>
          <w:szCs w:val="28"/>
        </w:rPr>
        <w:t>С</w:t>
      </w:r>
      <w:r w:rsidRPr="00C73228">
        <w:rPr>
          <w:rFonts w:ascii="Times New Roman" w:hAnsi="Times New Roman" w:cs="Times New Roman"/>
          <w:sz w:val="28"/>
          <w:szCs w:val="28"/>
          <w:lang w:val="en-US"/>
        </w:rPr>
        <w:t>. 79-83. URL: https://apni.ru/article/5723-zagryaznenie-vozdukha-v-nizhnekamske-osnovnie</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5. Дронов В.П., Ром В.Я. География России. Население и хозяйство. Учебное пособие 9 </w:t>
      </w:r>
      <w:proofErr w:type="spellStart"/>
      <w:r w:rsidRPr="00C73228">
        <w:rPr>
          <w:rFonts w:ascii="Times New Roman" w:hAnsi="Times New Roman" w:cs="Times New Roman"/>
          <w:sz w:val="28"/>
          <w:szCs w:val="28"/>
        </w:rPr>
        <w:t>кл</w:t>
      </w:r>
      <w:proofErr w:type="spellEnd"/>
      <w:r w:rsidRPr="00C73228">
        <w:rPr>
          <w:rFonts w:ascii="Times New Roman" w:hAnsi="Times New Roman" w:cs="Times New Roman"/>
          <w:sz w:val="28"/>
          <w:szCs w:val="28"/>
        </w:rPr>
        <w:t>. // «Дрофа»- 2003г.</w:t>
      </w:r>
    </w:p>
    <w:p w:rsidR="003343D0" w:rsidRPr="00C73228" w:rsidRDefault="003343D0" w:rsidP="00C73228">
      <w:pPr>
        <w:spacing w:after="0" w:line="240" w:lineRule="auto"/>
        <w:jc w:val="both"/>
        <w:rPr>
          <w:rFonts w:ascii="Times New Roman" w:hAnsi="Times New Roman" w:cs="Times New Roman"/>
          <w:sz w:val="28"/>
          <w:szCs w:val="28"/>
        </w:rPr>
      </w:pPr>
    </w:p>
    <w:p w:rsidR="003343D0" w:rsidRPr="00C73228" w:rsidRDefault="003343D0" w:rsidP="00C73228">
      <w:pPr>
        <w:spacing w:after="0" w:line="240" w:lineRule="auto"/>
        <w:jc w:val="both"/>
        <w:rPr>
          <w:rFonts w:ascii="Times New Roman" w:hAnsi="Times New Roman" w:cs="Times New Roman"/>
          <w:sz w:val="28"/>
          <w:szCs w:val="28"/>
        </w:rPr>
        <w:sectPr w:rsidR="003343D0" w:rsidRPr="00C73228" w:rsidSect="00C73228">
          <w:pgSz w:w="11906" w:h="16838"/>
          <w:pgMar w:top="1134" w:right="850" w:bottom="1134" w:left="1701" w:header="1134" w:footer="1134" w:gutter="0"/>
          <w:cols w:space="708"/>
          <w:docGrid w:linePitch="360"/>
        </w:sectPr>
      </w:pPr>
    </w:p>
    <w:p w:rsidR="003343D0" w:rsidRPr="00982FD2" w:rsidRDefault="00982FD2" w:rsidP="00BE10A1">
      <w:pPr>
        <w:pStyle w:val="1"/>
        <w:jc w:val="right"/>
        <w:rPr>
          <w:rFonts w:ascii="Times New Roman" w:eastAsia="Times New Roman" w:hAnsi="Times New Roman" w:cs="Times New Roman"/>
          <w:bCs/>
          <w:color w:val="000000"/>
          <w:kern w:val="36"/>
          <w:sz w:val="28"/>
          <w:szCs w:val="28"/>
          <w:lang w:eastAsia="ru-RU"/>
        </w:rPr>
      </w:pPr>
      <w:bookmarkStart w:id="21" w:name="_Toc226633766"/>
      <w:r w:rsidRPr="00982FD2">
        <w:rPr>
          <w:rFonts w:ascii="Times New Roman" w:eastAsia="Times New Roman" w:hAnsi="Times New Roman" w:cs="Times New Roman"/>
          <w:bCs/>
          <w:color w:val="000000"/>
          <w:kern w:val="36"/>
          <w:sz w:val="28"/>
          <w:szCs w:val="28"/>
          <w:lang w:eastAsia="ru-RU"/>
        </w:rPr>
        <w:lastRenderedPageBreak/>
        <w:t>ПИРОГОВА Н.Н.</w:t>
      </w:r>
      <w:r>
        <w:rPr>
          <w:rFonts w:ascii="Times New Roman" w:eastAsia="Times New Roman" w:hAnsi="Times New Roman" w:cs="Times New Roman"/>
          <w:bCs/>
          <w:color w:val="000000"/>
          <w:kern w:val="36"/>
          <w:sz w:val="28"/>
          <w:szCs w:val="28"/>
          <w:lang w:eastAsia="ru-RU"/>
        </w:rPr>
        <w:t>,</w:t>
      </w:r>
      <w:bookmarkEnd w:id="21"/>
    </w:p>
    <w:p w:rsidR="003343D0" w:rsidRPr="00982FD2" w:rsidRDefault="00982FD2" w:rsidP="00982FD2">
      <w:pPr>
        <w:spacing w:after="0"/>
        <w:jc w:val="right"/>
        <w:rPr>
          <w:rFonts w:ascii="Times New Roman" w:eastAsia="Times New Roman" w:hAnsi="Times New Roman" w:cs="Times New Roman"/>
          <w:bCs/>
          <w:i/>
          <w:color w:val="000000"/>
          <w:kern w:val="36"/>
          <w:sz w:val="28"/>
          <w:szCs w:val="28"/>
          <w:lang w:eastAsia="ru-RU"/>
        </w:rPr>
      </w:pPr>
      <w:r w:rsidRPr="00982FD2">
        <w:rPr>
          <w:rFonts w:ascii="Times New Roman" w:eastAsia="Times New Roman" w:hAnsi="Times New Roman" w:cs="Times New Roman"/>
          <w:bCs/>
          <w:i/>
          <w:color w:val="000000"/>
          <w:kern w:val="36"/>
          <w:sz w:val="28"/>
          <w:szCs w:val="28"/>
          <w:lang w:eastAsia="ru-RU"/>
        </w:rPr>
        <w:t>у</w:t>
      </w:r>
      <w:r w:rsidR="00F61081" w:rsidRPr="00982FD2">
        <w:rPr>
          <w:rFonts w:ascii="Times New Roman" w:eastAsia="Times New Roman" w:hAnsi="Times New Roman" w:cs="Times New Roman"/>
          <w:bCs/>
          <w:i/>
          <w:color w:val="000000"/>
          <w:kern w:val="36"/>
          <w:sz w:val="28"/>
          <w:szCs w:val="28"/>
          <w:lang w:eastAsia="ru-RU"/>
        </w:rPr>
        <w:t>читель химии</w:t>
      </w:r>
      <w:r w:rsidRPr="00982FD2">
        <w:rPr>
          <w:rFonts w:ascii="Times New Roman" w:eastAsia="Times New Roman" w:hAnsi="Times New Roman" w:cs="Times New Roman"/>
          <w:bCs/>
          <w:i/>
          <w:color w:val="000000"/>
          <w:kern w:val="36"/>
          <w:sz w:val="28"/>
          <w:szCs w:val="28"/>
          <w:lang w:eastAsia="ru-RU"/>
        </w:rPr>
        <w:t xml:space="preserve"> </w:t>
      </w:r>
      <w:r w:rsidR="00F61081" w:rsidRPr="00982FD2">
        <w:rPr>
          <w:rFonts w:ascii="Times New Roman" w:eastAsia="Times New Roman" w:hAnsi="Times New Roman" w:cs="Times New Roman"/>
          <w:bCs/>
          <w:i/>
          <w:color w:val="000000"/>
          <w:kern w:val="36"/>
          <w:sz w:val="28"/>
          <w:szCs w:val="28"/>
          <w:lang w:eastAsia="ru-RU"/>
        </w:rPr>
        <w:t>МБОУ «</w:t>
      </w:r>
      <w:proofErr w:type="spellStart"/>
      <w:r w:rsidR="00F61081" w:rsidRPr="00982FD2">
        <w:rPr>
          <w:rFonts w:ascii="Times New Roman" w:eastAsia="Times New Roman" w:hAnsi="Times New Roman" w:cs="Times New Roman"/>
          <w:bCs/>
          <w:i/>
          <w:color w:val="000000"/>
          <w:kern w:val="36"/>
          <w:sz w:val="28"/>
          <w:szCs w:val="28"/>
          <w:lang w:eastAsia="ru-RU"/>
        </w:rPr>
        <w:t>Тетюшская</w:t>
      </w:r>
      <w:proofErr w:type="spellEnd"/>
      <w:r w:rsidR="00F61081" w:rsidRPr="00982FD2">
        <w:rPr>
          <w:rFonts w:ascii="Times New Roman" w:eastAsia="Times New Roman" w:hAnsi="Times New Roman" w:cs="Times New Roman"/>
          <w:bCs/>
          <w:i/>
          <w:color w:val="000000"/>
          <w:kern w:val="36"/>
          <w:sz w:val="28"/>
          <w:szCs w:val="28"/>
          <w:lang w:eastAsia="ru-RU"/>
        </w:rPr>
        <w:t xml:space="preserve"> татарская средняя общеобразовательная школа»</w:t>
      </w:r>
      <w:r w:rsidRPr="00982FD2">
        <w:rPr>
          <w:rFonts w:ascii="Times New Roman" w:eastAsia="Times New Roman" w:hAnsi="Times New Roman" w:cs="Times New Roman"/>
          <w:bCs/>
          <w:i/>
          <w:color w:val="000000"/>
          <w:kern w:val="36"/>
          <w:sz w:val="28"/>
          <w:szCs w:val="28"/>
          <w:lang w:eastAsia="ru-RU"/>
        </w:rPr>
        <w:t xml:space="preserve"> </w:t>
      </w:r>
      <w:proofErr w:type="spellStart"/>
      <w:r w:rsidRPr="00982FD2">
        <w:rPr>
          <w:rFonts w:ascii="Times New Roman" w:eastAsia="Times New Roman" w:hAnsi="Times New Roman" w:cs="Times New Roman"/>
          <w:bCs/>
          <w:i/>
          <w:color w:val="000000"/>
          <w:kern w:val="36"/>
          <w:sz w:val="28"/>
          <w:szCs w:val="28"/>
          <w:lang w:eastAsia="ru-RU"/>
        </w:rPr>
        <w:t>Тетюшского</w:t>
      </w:r>
      <w:proofErr w:type="spellEnd"/>
      <w:r w:rsidRPr="00982FD2">
        <w:rPr>
          <w:rFonts w:ascii="Times New Roman" w:eastAsia="Times New Roman" w:hAnsi="Times New Roman" w:cs="Times New Roman"/>
          <w:bCs/>
          <w:i/>
          <w:color w:val="000000"/>
          <w:kern w:val="36"/>
          <w:sz w:val="28"/>
          <w:szCs w:val="28"/>
          <w:lang w:eastAsia="ru-RU"/>
        </w:rPr>
        <w:t xml:space="preserve"> муниципального района Республики Татарстан</w:t>
      </w:r>
    </w:p>
    <w:p w:rsidR="003343D0" w:rsidRPr="00C73228" w:rsidRDefault="003343D0" w:rsidP="00982FD2">
      <w:pPr>
        <w:spacing w:after="0"/>
        <w:jc w:val="right"/>
        <w:rPr>
          <w:rFonts w:ascii="Times New Roman" w:eastAsia="Times New Roman" w:hAnsi="Times New Roman" w:cs="Times New Roman"/>
          <w:b/>
          <w:bCs/>
          <w:color w:val="000000"/>
          <w:kern w:val="36"/>
          <w:sz w:val="28"/>
          <w:szCs w:val="28"/>
          <w:lang w:eastAsia="ru-RU"/>
        </w:rPr>
      </w:pPr>
    </w:p>
    <w:p w:rsidR="003343D0" w:rsidRPr="00C73228" w:rsidRDefault="00982FD2" w:rsidP="00BE10A1">
      <w:pPr>
        <w:pStyle w:val="2"/>
        <w:jc w:val="center"/>
        <w:rPr>
          <w:rFonts w:ascii="Times New Roman" w:eastAsia="Times New Roman" w:hAnsi="Times New Roman" w:cs="Times New Roman"/>
          <w:b/>
          <w:bCs/>
          <w:color w:val="000000"/>
          <w:kern w:val="36"/>
          <w:sz w:val="28"/>
          <w:szCs w:val="28"/>
          <w:lang w:eastAsia="ru-RU"/>
        </w:rPr>
      </w:pPr>
      <w:bookmarkStart w:id="22" w:name="_Toc226633767"/>
      <w:r w:rsidRPr="00C73228">
        <w:rPr>
          <w:rFonts w:ascii="Times New Roman" w:eastAsia="Times New Roman" w:hAnsi="Times New Roman" w:cs="Times New Roman"/>
          <w:b/>
          <w:bCs/>
          <w:color w:val="000000"/>
          <w:kern w:val="36"/>
          <w:sz w:val="28"/>
          <w:szCs w:val="28"/>
          <w:lang w:eastAsia="ru-RU"/>
        </w:rPr>
        <w:t>ИСПОЛЬЗОВАНИЕ ЦИФРОВОЙ ЛАБОРАТОРИИ Z.LABS НА УРОКАХ ХИМИИ: ИССЛЕДОВАНИЕ ЭКОЛОГИИ С ПОМОЩЬЮ ДАТЧИКА ЭЛЕКТРОПРОВОДНОСТИ</w:t>
      </w:r>
      <w:bookmarkEnd w:id="22"/>
    </w:p>
    <w:p w:rsidR="003343D0" w:rsidRPr="00C73228" w:rsidRDefault="003343D0" w:rsidP="00C73228">
      <w:pPr>
        <w:shd w:val="clear" w:color="auto" w:fill="FFFFFF"/>
        <w:spacing w:after="0" w:line="240" w:lineRule="auto"/>
        <w:jc w:val="both"/>
        <w:outlineLvl w:val="1"/>
        <w:rPr>
          <w:rFonts w:ascii="Times New Roman" w:eastAsia="Times New Roman" w:hAnsi="Times New Roman" w:cs="Times New Roman"/>
          <w:b/>
          <w:bCs/>
          <w:color w:val="000000"/>
          <w:sz w:val="28"/>
          <w:szCs w:val="28"/>
          <w:lang w:eastAsia="ru-RU"/>
        </w:rPr>
      </w:pPr>
    </w:p>
    <w:p w:rsidR="003343D0" w:rsidRPr="00C73228" w:rsidRDefault="00F61081" w:rsidP="00982FD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Современное образование стремится к интеграции цифровых технологий в учебный процесс. Одним из ключевых инструментов, способствующих развитию исследовательских навыков у школьников, является цифровая лаборатория </w:t>
      </w:r>
      <w:proofErr w:type="spellStart"/>
      <w:r w:rsidRPr="00C73228">
        <w:rPr>
          <w:rFonts w:ascii="Times New Roman" w:eastAsia="Times New Roman" w:hAnsi="Times New Roman" w:cs="Times New Roman"/>
          <w:bCs/>
          <w:color w:val="000000"/>
          <w:sz w:val="28"/>
          <w:szCs w:val="28"/>
          <w:lang w:eastAsia="ru-RU"/>
        </w:rPr>
        <w:t>Z.Labs</w:t>
      </w:r>
      <w:proofErr w:type="spellEnd"/>
      <w:r w:rsidRPr="00C73228">
        <w:rPr>
          <w:rFonts w:ascii="Times New Roman" w:eastAsia="Times New Roman" w:hAnsi="Times New Roman" w:cs="Times New Roman"/>
          <w:color w:val="000000"/>
          <w:sz w:val="28"/>
          <w:szCs w:val="28"/>
          <w:lang w:eastAsia="ru-RU"/>
        </w:rPr>
        <w:t>. Она позволяет проводить точные и наглядные эксперименты, что особенно важно в естественно-научных дисциплинах, таких как химия.</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 рамках экологического образования особую ценность представляет </w:t>
      </w:r>
      <w:r w:rsidRPr="00C73228">
        <w:rPr>
          <w:rFonts w:ascii="Times New Roman" w:eastAsia="Times New Roman" w:hAnsi="Times New Roman" w:cs="Times New Roman"/>
          <w:bCs/>
          <w:color w:val="000000"/>
          <w:sz w:val="28"/>
          <w:szCs w:val="28"/>
          <w:lang w:eastAsia="ru-RU"/>
        </w:rPr>
        <w:t>датчик электропроводности</w:t>
      </w:r>
      <w:r w:rsidRPr="00C73228">
        <w:rPr>
          <w:rFonts w:ascii="Times New Roman" w:eastAsia="Times New Roman" w:hAnsi="Times New Roman" w:cs="Times New Roman"/>
          <w:color w:val="000000"/>
          <w:sz w:val="28"/>
          <w:szCs w:val="28"/>
          <w:lang w:eastAsia="ru-RU"/>
        </w:rPr>
        <w:t>, который дает возможность изучать качество воды, снега и почвы, выявлять загрязнения и анализировать влияние человеческой деятельности на окружающую среду. Рассмотрим, как можно использовать этот инструмент на уроках химии для решения актуальных экологических задач.</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Электропроводность (ЭП) — это способность раствора проводить электрический ток, которая зависит от концентрации ионов. Чем больше в воде растворено солей, кислот или щелочей, тем выше ее электропроводность.</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Электропроводность измеряется в </w:t>
      </w:r>
      <w:proofErr w:type="spellStart"/>
      <w:r w:rsidRPr="00C73228">
        <w:rPr>
          <w:rFonts w:ascii="Times New Roman" w:eastAsia="Times New Roman" w:hAnsi="Times New Roman" w:cs="Times New Roman"/>
          <w:bCs/>
          <w:color w:val="000000"/>
          <w:sz w:val="28"/>
          <w:szCs w:val="28"/>
          <w:lang w:eastAsia="ru-RU"/>
        </w:rPr>
        <w:t>микросименсах</w:t>
      </w:r>
      <w:proofErr w:type="spellEnd"/>
      <w:r w:rsidRPr="00C73228">
        <w:rPr>
          <w:rFonts w:ascii="Times New Roman" w:eastAsia="Times New Roman" w:hAnsi="Times New Roman" w:cs="Times New Roman"/>
          <w:bCs/>
          <w:color w:val="000000"/>
          <w:sz w:val="28"/>
          <w:szCs w:val="28"/>
          <w:lang w:eastAsia="ru-RU"/>
        </w:rPr>
        <w:t xml:space="preserve"> на сантиметр (</w:t>
      </w:r>
      <w:proofErr w:type="spellStart"/>
      <w:r w:rsidRPr="00C73228">
        <w:rPr>
          <w:rFonts w:ascii="Times New Roman" w:eastAsia="Times New Roman" w:hAnsi="Times New Roman" w:cs="Times New Roman"/>
          <w:bCs/>
          <w:color w:val="000000"/>
          <w:sz w:val="28"/>
          <w:szCs w:val="28"/>
          <w:lang w:eastAsia="ru-RU"/>
        </w:rPr>
        <w:t>мкСм</w:t>
      </w:r>
      <w:proofErr w:type="spellEnd"/>
      <w:r w:rsidRPr="00C73228">
        <w:rPr>
          <w:rFonts w:ascii="Times New Roman" w:eastAsia="Times New Roman" w:hAnsi="Times New Roman" w:cs="Times New Roman"/>
          <w:bCs/>
          <w:color w:val="000000"/>
          <w:sz w:val="28"/>
          <w:szCs w:val="28"/>
          <w:lang w:eastAsia="ru-RU"/>
        </w:rPr>
        <w:t>/см)</w:t>
      </w:r>
      <w:r w:rsidRPr="00C73228">
        <w:rPr>
          <w:rFonts w:ascii="Times New Roman" w:eastAsia="Times New Roman" w:hAnsi="Times New Roman" w:cs="Times New Roman"/>
          <w:color w:val="000000"/>
          <w:sz w:val="28"/>
          <w:szCs w:val="28"/>
          <w:lang w:eastAsia="ru-RU"/>
        </w:rPr>
        <w:t xml:space="preserve"> или </w:t>
      </w:r>
      <w:proofErr w:type="spellStart"/>
      <w:r w:rsidRPr="00C73228">
        <w:rPr>
          <w:rFonts w:ascii="Times New Roman" w:eastAsia="Times New Roman" w:hAnsi="Times New Roman" w:cs="Times New Roman"/>
          <w:color w:val="000000"/>
          <w:sz w:val="28"/>
          <w:szCs w:val="28"/>
          <w:lang w:eastAsia="ru-RU"/>
        </w:rPr>
        <w:t>миллисименсах</w:t>
      </w:r>
      <w:proofErr w:type="spellEnd"/>
      <w:r w:rsidRPr="00C73228">
        <w:rPr>
          <w:rFonts w:ascii="Times New Roman" w:eastAsia="Times New Roman" w:hAnsi="Times New Roman" w:cs="Times New Roman"/>
          <w:color w:val="000000"/>
          <w:sz w:val="28"/>
          <w:szCs w:val="28"/>
          <w:lang w:eastAsia="ru-RU"/>
        </w:rPr>
        <w:t xml:space="preserve"> (</w:t>
      </w:r>
      <w:proofErr w:type="spellStart"/>
      <w:r w:rsidRPr="00C73228">
        <w:rPr>
          <w:rFonts w:ascii="Times New Roman" w:eastAsia="Times New Roman" w:hAnsi="Times New Roman" w:cs="Times New Roman"/>
          <w:color w:val="000000"/>
          <w:sz w:val="28"/>
          <w:szCs w:val="28"/>
          <w:lang w:eastAsia="ru-RU"/>
        </w:rPr>
        <w:t>мСм</w:t>
      </w:r>
      <w:proofErr w:type="spellEnd"/>
      <w:r w:rsidRPr="00C73228">
        <w:rPr>
          <w:rFonts w:ascii="Times New Roman" w:eastAsia="Times New Roman" w:hAnsi="Times New Roman" w:cs="Times New Roman"/>
          <w:color w:val="000000"/>
          <w:sz w:val="28"/>
          <w:szCs w:val="28"/>
          <w:lang w:eastAsia="ru-RU"/>
        </w:rPr>
        <w:t>/см).</w:t>
      </w:r>
    </w:p>
    <w:p w:rsidR="003343D0" w:rsidRPr="00C73228" w:rsidRDefault="00F61081" w:rsidP="00C73228">
      <w:p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На ЭП влияют:</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Температура (при повышении на 1°C электропроводность увеличивается на ~2%).</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Концентрация ионов (</w:t>
      </w:r>
      <w:proofErr w:type="spellStart"/>
      <w:r w:rsidRPr="00C73228">
        <w:rPr>
          <w:rFonts w:ascii="Times New Roman" w:eastAsia="Times New Roman" w:hAnsi="Times New Roman" w:cs="Times New Roman"/>
          <w:color w:val="000000"/>
          <w:sz w:val="28"/>
          <w:szCs w:val="28"/>
          <w:lang w:eastAsia="ru-RU"/>
        </w:rPr>
        <w:t>Na</w:t>
      </w:r>
      <w:proofErr w:type="spellEnd"/>
      <w:r w:rsidRPr="00C73228">
        <w:rPr>
          <w:rFonts w:ascii="Times New Roman" w:eastAsia="Times New Roman" w:hAnsi="Times New Roman" w:cs="Times New Roman"/>
          <w:color w:val="000000"/>
          <w:sz w:val="28"/>
          <w:szCs w:val="28"/>
          <w:lang w:eastAsia="ru-RU"/>
        </w:rPr>
        <w:t xml:space="preserve">⁺, K⁺, Ca²⁺, Mg²⁺, </w:t>
      </w:r>
      <w:proofErr w:type="spellStart"/>
      <w:r w:rsidRPr="00C73228">
        <w:rPr>
          <w:rFonts w:ascii="Times New Roman" w:eastAsia="Times New Roman" w:hAnsi="Times New Roman" w:cs="Times New Roman"/>
          <w:color w:val="000000"/>
          <w:sz w:val="28"/>
          <w:szCs w:val="28"/>
          <w:lang w:eastAsia="ru-RU"/>
        </w:rPr>
        <w:t>Cl</w:t>
      </w:r>
      <w:proofErr w:type="spellEnd"/>
      <w:r w:rsidRPr="00C73228">
        <w:rPr>
          <w:rFonts w:ascii="Times New Roman" w:eastAsia="Times New Roman" w:hAnsi="Times New Roman" w:cs="Times New Roman"/>
          <w:color w:val="000000"/>
          <w:sz w:val="28"/>
          <w:szCs w:val="28"/>
          <w:lang w:eastAsia="ru-RU"/>
        </w:rPr>
        <w:t>⁻, SO₄²⁻ и др.).</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Присутствие органических и неорганических примесей.</w:t>
      </w:r>
    </w:p>
    <w:p w:rsidR="003343D0" w:rsidRPr="00C73228" w:rsidRDefault="00F61081" w:rsidP="00C73228">
      <w:pPr>
        <w:shd w:val="clear" w:color="auto" w:fill="FFFFFF"/>
        <w:spacing w:after="0" w:line="240" w:lineRule="auto"/>
        <w:jc w:val="both"/>
        <w:outlineLvl w:val="2"/>
        <w:rPr>
          <w:rFonts w:ascii="Times New Roman" w:eastAsia="Times New Roman" w:hAnsi="Times New Roman" w:cs="Times New Roman"/>
          <w:bCs/>
          <w:color w:val="000000"/>
          <w:sz w:val="28"/>
          <w:szCs w:val="28"/>
          <w:lang w:eastAsia="ru-RU"/>
        </w:rPr>
      </w:pPr>
      <w:bookmarkStart w:id="23" w:name="_Toc226633768"/>
      <w:r w:rsidRPr="00C73228">
        <w:rPr>
          <w:rFonts w:ascii="Times New Roman" w:eastAsia="Times New Roman" w:hAnsi="Times New Roman" w:cs="Times New Roman"/>
          <w:bCs/>
          <w:color w:val="000000"/>
          <w:sz w:val="28"/>
          <w:szCs w:val="28"/>
          <w:lang w:eastAsia="ru-RU"/>
        </w:rPr>
        <w:t>Почему это важно для экологии?</w:t>
      </w:r>
      <w:bookmarkEnd w:id="23"/>
    </w:p>
    <w:p w:rsidR="003343D0" w:rsidRPr="00C73228" w:rsidRDefault="00F61081" w:rsidP="00C73228">
      <w:pPr>
        <w:numPr>
          <w:ilvl w:val="0"/>
          <w:numId w:val="15"/>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Cs/>
          <w:color w:val="000000"/>
          <w:sz w:val="28"/>
          <w:szCs w:val="28"/>
          <w:lang w:eastAsia="ru-RU"/>
        </w:rPr>
        <w:t>Загрязнение водоемов</w:t>
      </w:r>
      <w:r w:rsidRPr="00C73228">
        <w:rPr>
          <w:rFonts w:ascii="Times New Roman" w:eastAsia="Times New Roman" w:hAnsi="Times New Roman" w:cs="Times New Roman"/>
          <w:color w:val="000000"/>
          <w:sz w:val="28"/>
          <w:szCs w:val="28"/>
          <w:lang w:eastAsia="ru-RU"/>
        </w:rPr>
        <w:t> – высокая ЭП может указывать на сброс промышленных отходов.</w:t>
      </w:r>
    </w:p>
    <w:p w:rsidR="003343D0" w:rsidRPr="00C73228" w:rsidRDefault="00F61081" w:rsidP="00C73228">
      <w:pPr>
        <w:numPr>
          <w:ilvl w:val="0"/>
          <w:numId w:val="15"/>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Cs/>
          <w:color w:val="000000"/>
          <w:sz w:val="28"/>
          <w:szCs w:val="28"/>
          <w:lang w:eastAsia="ru-RU"/>
        </w:rPr>
        <w:t>Засоление почв</w:t>
      </w:r>
      <w:r w:rsidRPr="00C73228">
        <w:rPr>
          <w:rFonts w:ascii="Times New Roman" w:eastAsia="Times New Roman" w:hAnsi="Times New Roman" w:cs="Times New Roman"/>
          <w:color w:val="000000"/>
          <w:sz w:val="28"/>
          <w:szCs w:val="28"/>
          <w:lang w:eastAsia="ru-RU"/>
        </w:rPr>
        <w:t> – избыток солей делает землю непригодной для сельского хозяйства.</w:t>
      </w:r>
    </w:p>
    <w:p w:rsidR="003343D0" w:rsidRPr="00C73228" w:rsidRDefault="00F61081" w:rsidP="00C73228">
      <w:pPr>
        <w:numPr>
          <w:ilvl w:val="0"/>
          <w:numId w:val="15"/>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Cs/>
          <w:color w:val="000000"/>
          <w:sz w:val="28"/>
          <w:szCs w:val="28"/>
          <w:lang w:eastAsia="ru-RU"/>
        </w:rPr>
        <w:t>Кислотные дожди</w:t>
      </w:r>
      <w:r w:rsidRPr="00C73228">
        <w:rPr>
          <w:rFonts w:ascii="Times New Roman" w:eastAsia="Times New Roman" w:hAnsi="Times New Roman" w:cs="Times New Roman"/>
          <w:color w:val="000000"/>
          <w:sz w:val="28"/>
          <w:szCs w:val="28"/>
          <w:lang w:eastAsia="ru-RU"/>
        </w:rPr>
        <w:t xml:space="preserve"> – изменение </w:t>
      </w:r>
      <w:proofErr w:type="spellStart"/>
      <w:r w:rsidRPr="00C73228">
        <w:rPr>
          <w:rFonts w:ascii="Times New Roman" w:eastAsia="Times New Roman" w:hAnsi="Times New Roman" w:cs="Times New Roman"/>
          <w:color w:val="000000"/>
          <w:sz w:val="28"/>
          <w:szCs w:val="28"/>
          <w:lang w:eastAsia="ru-RU"/>
        </w:rPr>
        <w:t>pH</w:t>
      </w:r>
      <w:proofErr w:type="spellEnd"/>
      <w:r w:rsidRPr="00C73228">
        <w:rPr>
          <w:rFonts w:ascii="Times New Roman" w:eastAsia="Times New Roman" w:hAnsi="Times New Roman" w:cs="Times New Roman"/>
          <w:color w:val="000000"/>
          <w:sz w:val="28"/>
          <w:szCs w:val="28"/>
          <w:lang w:eastAsia="ru-RU"/>
        </w:rPr>
        <w:t xml:space="preserve"> и ионного состава воды влияет на экосистемы.</w:t>
      </w:r>
    </w:p>
    <w:p w:rsidR="003343D0" w:rsidRPr="00C73228" w:rsidRDefault="00F61081" w:rsidP="00C73228">
      <w:pPr>
        <w:numPr>
          <w:ilvl w:val="0"/>
          <w:numId w:val="15"/>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Cs/>
          <w:color w:val="000000"/>
          <w:sz w:val="28"/>
          <w:szCs w:val="28"/>
          <w:lang w:eastAsia="ru-RU"/>
        </w:rPr>
        <w:t xml:space="preserve">Влияние применения против гололёдных реагентов на засоленность снега. </w:t>
      </w:r>
    </w:p>
    <w:p w:rsidR="003343D0" w:rsidRPr="00C73228" w:rsidRDefault="00F61081" w:rsidP="00C73228">
      <w:pPr>
        <w:shd w:val="clear" w:color="auto" w:fill="FFFFFF"/>
        <w:spacing w:after="0" w:line="240" w:lineRule="auto"/>
        <w:jc w:val="both"/>
        <w:outlineLvl w:val="1"/>
        <w:rPr>
          <w:rFonts w:ascii="Times New Roman" w:eastAsia="Times New Roman" w:hAnsi="Times New Roman" w:cs="Times New Roman"/>
          <w:b/>
          <w:bCs/>
          <w:color w:val="000000"/>
          <w:sz w:val="28"/>
          <w:szCs w:val="28"/>
          <w:lang w:eastAsia="ru-RU"/>
        </w:rPr>
      </w:pPr>
      <w:bookmarkStart w:id="24" w:name="_Toc226633769"/>
      <w:r w:rsidRPr="00C73228">
        <w:rPr>
          <w:rFonts w:ascii="Times New Roman" w:eastAsia="Times New Roman" w:hAnsi="Times New Roman" w:cs="Times New Roman"/>
          <w:b/>
          <w:bCs/>
          <w:color w:val="000000"/>
          <w:sz w:val="28"/>
          <w:szCs w:val="28"/>
          <w:lang w:eastAsia="ru-RU"/>
        </w:rPr>
        <w:t xml:space="preserve">Практическое применение датчика электропроводности в </w:t>
      </w:r>
      <w:proofErr w:type="spellStart"/>
      <w:r w:rsidRPr="00C73228">
        <w:rPr>
          <w:rFonts w:ascii="Times New Roman" w:eastAsia="Times New Roman" w:hAnsi="Times New Roman" w:cs="Times New Roman"/>
          <w:b/>
          <w:bCs/>
          <w:color w:val="000000"/>
          <w:sz w:val="28"/>
          <w:szCs w:val="28"/>
          <w:lang w:eastAsia="ru-RU"/>
        </w:rPr>
        <w:t>Z.Labs</w:t>
      </w:r>
      <w:bookmarkEnd w:id="24"/>
      <w:proofErr w:type="spellEnd"/>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Цифровая лаборатория </w:t>
      </w:r>
      <w:proofErr w:type="spellStart"/>
      <w:r w:rsidRPr="00C73228">
        <w:rPr>
          <w:rFonts w:ascii="Times New Roman" w:eastAsia="Times New Roman" w:hAnsi="Times New Roman" w:cs="Times New Roman"/>
          <w:b/>
          <w:bCs/>
          <w:color w:val="000000"/>
          <w:sz w:val="28"/>
          <w:szCs w:val="28"/>
          <w:lang w:eastAsia="ru-RU"/>
        </w:rPr>
        <w:t>Z.Labs</w:t>
      </w:r>
      <w:proofErr w:type="spellEnd"/>
      <w:r w:rsidRPr="00C73228">
        <w:rPr>
          <w:rFonts w:ascii="Times New Roman" w:eastAsia="Times New Roman" w:hAnsi="Times New Roman" w:cs="Times New Roman"/>
          <w:color w:val="000000"/>
          <w:sz w:val="28"/>
          <w:szCs w:val="28"/>
          <w:lang w:eastAsia="ru-RU"/>
        </w:rPr>
        <w:t> позволяет проводить точные измерения и автоматически записывать данные, что упрощает анализ. Рассмотрим несколько примеров использования датчика на уроках химии.</w:t>
      </w:r>
    </w:p>
    <w:p w:rsidR="003343D0" w:rsidRPr="00C73228" w:rsidRDefault="00F61081" w:rsidP="00C73228">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bookmarkStart w:id="25" w:name="_Toc226633770"/>
      <w:r w:rsidRPr="00C73228">
        <w:rPr>
          <w:rFonts w:ascii="Times New Roman" w:eastAsia="Times New Roman" w:hAnsi="Times New Roman" w:cs="Times New Roman"/>
          <w:b/>
          <w:bCs/>
          <w:color w:val="000000"/>
          <w:sz w:val="28"/>
          <w:szCs w:val="28"/>
          <w:lang w:eastAsia="ru-RU"/>
        </w:rPr>
        <w:t>1. Анализ качества воды</w:t>
      </w:r>
      <w:bookmarkEnd w:id="25"/>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Цель:</w:t>
      </w:r>
      <w:r w:rsidRPr="00C73228">
        <w:rPr>
          <w:rFonts w:ascii="Times New Roman" w:eastAsia="Times New Roman" w:hAnsi="Times New Roman" w:cs="Times New Roman"/>
          <w:color w:val="000000"/>
          <w:sz w:val="28"/>
          <w:szCs w:val="28"/>
          <w:lang w:eastAsia="ru-RU"/>
        </w:rPr>
        <w:t> Сравнить электропроводность разных типов воды и сделать выводы о ее чистоте.</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lastRenderedPageBreak/>
        <w:t>Оборудование:</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xml:space="preserve">Датчик электропроводности </w:t>
      </w:r>
      <w:proofErr w:type="spellStart"/>
      <w:r w:rsidRPr="00C73228">
        <w:rPr>
          <w:rFonts w:ascii="Times New Roman" w:eastAsia="Times New Roman" w:hAnsi="Times New Roman" w:cs="Times New Roman"/>
          <w:color w:val="000000"/>
          <w:sz w:val="28"/>
          <w:szCs w:val="28"/>
          <w:lang w:eastAsia="ru-RU"/>
        </w:rPr>
        <w:t>Z.Labs</w:t>
      </w:r>
      <w:proofErr w:type="spellEnd"/>
      <w:r w:rsidRPr="00C73228">
        <w:rPr>
          <w:rFonts w:ascii="Times New Roman" w:eastAsia="Times New Roman" w:hAnsi="Times New Roman" w:cs="Times New Roman"/>
          <w:color w:val="000000"/>
          <w:sz w:val="28"/>
          <w:szCs w:val="28"/>
          <w:lang w:eastAsia="ru-RU"/>
        </w:rPr>
        <w:t>, стаканы с образцами: дистиллированная вода (контроль), водопроводная вода, речная/озерная вода, вода после фильтрации, компьютер/планшет с ПО для визуализации данных</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Ход эксперимента:</w:t>
      </w:r>
    </w:p>
    <w:p w:rsidR="003343D0" w:rsidRPr="00C73228" w:rsidRDefault="00F61081" w:rsidP="00C73228">
      <w:pPr>
        <w:numPr>
          <w:ilvl w:val="0"/>
          <w:numId w:val="10"/>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Откалибровать датчик (при необходимости).</w:t>
      </w:r>
    </w:p>
    <w:p w:rsidR="003343D0" w:rsidRPr="00C73228" w:rsidRDefault="00F61081" w:rsidP="00C73228">
      <w:pPr>
        <w:numPr>
          <w:ilvl w:val="0"/>
          <w:numId w:val="10"/>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Измерить ЭП каждого образца.</w:t>
      </w:r>
    </w:p>
    <w:p w:rsidR="003343D0" w:rsidRPr="00C73228" w:rsidRDefault="00F61081" w:rsidP="00C73228">
      <w:pPr>
        <w:numPr>
          <w:ilvl w:val="0"/>
          <w:numId w:val="10"/>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Занести данные в таблицу.</w:t>
      </w:r>
    </w:p>
    <w:p w:rsidR="003343D0" w:rsidRDefault="00F61081" w:rsidP="00C7322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C73228">
        <w:rPr>
          <w:rFonts w:ascii="Times New Roman" w:eastAsia="Times New Roman" w:hAnsi="Times New Roman" w:cs="Times New Roman"/>
          <w:b/>
          <w:bCs/>
          <w:color w:val="000000"/>
          <w:sz w:val="28"/>
          <w:szCs w:val="28"/>
          <w:lang w:eastAsia="ru-RU"/>
        </w:rPr>
        <w:t>Пример результатов:</w:t>
      </w:r>
    </w:p>
    <w:p w:rsidR="00982FD2" w:rsidRPr="00C73228" w:rsidRDefault="00982FD2"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Style w:val="TableGrid0"/>
        <w:tblW w:w="9621" w:type="dxa"/>
        <w:tblLook w:val="04A0" w:firstRow="1" w:lastRow="0" w:firstColumn="1" w:lastColumn="0" w:noHBand="0" w:noVBand="1"/>
      </w:tblPr>
      <w:tblGrid>
        <w:gridCol w:w="4028"/>
        <w:gridCol w:w="5593"/>
      </w:tblGrid>
      <w:tr w:rsidR="003343D0" w:rsidRPr="00C73228" w:rsidTr="00982FD2">
        <w:tc>
          <w:tcPr>
            <w:tcW w:w="0" w:type="auto"/>
            <w:hideMark/>
          </w:tcPr>
          <w:p w:rsidR="003343D0" w:rsidRPr="00C73228" w:rsidRDefault="00F61081" w:rsidP="00C73228">
            <w:pPr>
              <w:jc w:val="both"/>
              <w:rPr>
                <w:rFonts w:ascii="Times New Roman" w:eastAsia="Times New Roman" w:hAnsi="Times New Roman" w:cs="Times New Roman"/>
                <w:b/>
                <w:bCs/>
                <w:color w:val="000000"/>
                <w:sz w:val="28"/>
                <w:szCs w:val="28"/>
                <w:lang w:eastAsia="ru-RU"/>
              </w:rPr>
            </w:pPr>
            <w:r w:rsidRPr="00C73228">
              <w:rPr>
                <w:rFonts w:ascii="Times New Roman" w:eastAsia="Times New Roman" w:hAnsi="Times New Roman" w:cs="Times New Roman"/>
                <w:b/>
                <w:bCs/>
                <w:color w:val="000000"/>
                <w:sz w:val="28"/>
                <w:szCs w:val="28"/>
                <w:lang w:eastAsia="ru-RU"/>
              </w:rPr>
              <w:t>Образец</w:t>
            </w:r>
          </w:p>
        </w:tc>
        <w:tc>
          <w:tcPr>
            <w:tcW w:w="0" w:type="auto"/>
            <w:hideMark/>
          </w:tcPr>
          <w:p w:rsidR="003343D0" w:rsidRPr="00C73228" w:rsidRDefault="00F61081" w:rsidP="00C73228">
            <w:pPr>
              <w:jc w:val="both"/>
              <w:rPr>
                <w:rFonts w:ascii="Times New Roman" w:eastAsia="Times New Roman" w:hAnsi="Times New Roman" w:cs="Times New Roman"/>
                <w:b/>
                <w:bCs/>
                <w:color w:val="000000"/>
                <w:sz w:val="28"/>
                <w:szCs w:val="28"/>
                <w:lang w:eastAsia="ru-RU"/>
              </w:rPr>
            </w:pPr>
            <w:r w:rsidRPr="00C73228">
              <w:rPr>
                <w:rFonts w:ascii="Times New Roman" w:eastAsia="Times New Roman" w:hAnsi="Times New Roman" w:cs="Times New Roman"/>
                <w:b/>
                <w:bCs/>
                <w:color w:val="000000"/>
                <w:sz w:val="28"/>
                <w:szCs w:val="28"/>
                <w:lang w:eastAsia="ru-RU"/>
              </w:rPr>
              <w:t>Электропроводность (</w:t>
            </w:r>
            <w:proofErr w:type="spellStart"/>
            <w:r w:rsidRPr="00C73228">
              <w:rPr>
                <w:rFonts w:ascii="Times New Roman" w:eastAsia="Times New Roman" w:hAnsi="Times New Roman" w:cs="Times New Roman"/>
                <w:b/>
                <w:bCs/>
                <w:color w:val="000000"/>
                <w:sz w:val="28"/>
                <w:szCs w:val="28"/>
                <w:lang w:eastAsia="ru-RU"/>
              </w:rPr>
              <w:t>мкСм</w:t>
            </w:r>
            <w:proofErr w:type="spellEnd"/>
            <w:r w:rsidRPr="00C73228">
              <w:rPr>
                <w:rFonts w:ascii="Times New Roman" w:eastAsia="Times New Roman" w:hAnsi="Times New Roman" w:cs="Times New Roman"/>
                <w:b/>
                <w:bCs/>
                <w:color w:val="000000"/>
                <w:sz w:val="28"/>
                <w:szCs w:val="28"/>
                <w:lang w:eastAsia="ru-RU"/>
              </w:rPr>
              <w:t>/см)</w:t>
            </w:r>
          </w:p>
        </w:tc>
      </w:tr>
      <w:tr w:rsidR="003343D0" w:rsidRPr="00C73228" w:rsidTr="00982FD2">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Дистиллированная вода</w:t>
            </w:r>
          </w:p>
        </w:tc>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5–10</w:t>
            </w:r>
          </w:p>
        </w:tc>
      </w:tr>
      <w:tr w:rsidR="003343D0" w:rsidRPr="00C73228" w:rsidTr="00982FD2">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Водопроводная вода</w:t>
            </w:r>
          </w:p>
        </w:tc>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420–695</w:t>
            </w:r>
          </w:p>
        </w:tc>
      </w:tr>
      <w:tr w:rsidR="003343D0" w:rsidRPr="00C73228" w:rsidTr="00982FD2">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Речная вода</w:t>
            </w:r>
          </w:p>
        </w:tc>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100–300</w:t>
            </w:r>
          </w:p>
        </w:tc>
      </w:tr>
      <w:tr w:rsidR="003343D0" w:rsidRPr="00C73228" w:rsidTr="00982FD2">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Фильтрованная вода</w:t>
            </w:r>
          </w:p>
        </w:tc>
        <w:tc>
          <w:tcPr>
            <w:tcW w:w="0" w:type="auto"/>
            <w:hideMark/>
          </w:tcPr>
          <w:p w:rsidR="003343D0" w:rsidRPr="00C73228" w:rsidRDefault="00F61081" w:rsidP="00C73228">
            <w:pPr>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50–150</w:t>
            </w:r>
          </w:p>
        </w:tc>
      </w:tr>
    </w:tbl>
    <w:p w:rsidR="003343D0" w:rsidRPr="00C73228" w:rsidRDefault="00F61081" w:rsidP="00C7322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C73228">
        <w:rPr>
          <w:rFonts w:ascii="Times New Roman" w:eastAsia="Times New Roman" w:hAnsi="Times New Roman" w:cs="Times New Roman"/>
          <w:b/>
          <w:bCs/>
          <w:noProof/>
          <w:color w:val="000000"/>
          <w:sz w:val="28"/>
          <w:szCs w:val="28"/>
          <w:lang w:eastAsia="ru-RU"/>
        </w:rPr>
        <w:drawing>
          <wp:inline distT="0" distB="0" distL="0" distR="0">
            <wp:extent cx="2813240" cy="1798320"/>
            <wp:effectExtent l="0" t="0" r="6350" b="0"/>
            <wp:docPr id="1" name="Рисунок 1" descr="D:\Измерениястаканшко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22155" name="Picture 39" descr="D:\Измерениястаканшкола.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15273" cy="1799620"/>
                    </a:xfrm>
                    <a:prstGeom prst="rect">
                      <a:avLst/>
                    </a:prstGeom>
                    <a:noFill/>
                    <a:ln>
                      <a:noFill/>
                    </a:ln>
                  </pic:spPr>
                </pic:pic>
              </a:graphicData>
            </a:graphic>
          </wp:inline>
        </w:drawing>
      </w:r>
      <w:r w:rsidRPr="00C73228">
        <w:rPr>
          <w:rFonts w:ascii="Times New Roman" w:eastAsia="Times New Roman" w:hAnsi="Times New Roman" w:cs="Times New Roman"/>
          <w:b/>
          <w:bCs/>
          <w:color w:val="000000"/>
          <w:sz w:val="28"/>
          <w:szCs w:val="28"/>
          <w:lang w:eastAsia="ru-RU"/>
        </w:rPr>
        <w:t xml:space="preserve">  </w:t>
      </w:r>
      <w:r w:rsidRPr="00C73228">
        <w:rPr>
          <w:rFonts w:ascii="Times New Roman" w:eastAsia="Times New Roman" w:hAnsi="Times New Roman" w:cs="Times New Roman"/>
          <w:bCs/>
          <w:noProof/>
          <w:color w:val="000000"/>
          <w:sz w:val="28"/>
          <w:szCs w:val="28"/>
          <w:lang w:eastAsia="ru-RU"/>
        </w:rPr>
        <w:drawing>
          <wp:inline distT="0" distB="0" distL="0" distR="0">
            <wp:extent cx="2979420" cy="1878888"/>
            <wp:effectExtent l="0" t="0" r="0" b="7620"/>
            <wp:docPr id="483785005" name="Рисунок 2" descr="D:\Измерениячай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04134" name="Picture 40" descr="D:\Измерениячайка.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77829" cy="1877884"/>
                    </a:xfrm>
                    <a:prstGeom prst="rect">
                      <a:avLst/>
                    </a:prstGeom>
                    <a:noFill/>
                    <a:ln>
                      <a:noFill/>
                    </a:ln>
                  </pic:spPr>
                </pic:pic>
              </a:graphicData>
            </a:graphic>
          </wp:inline>
        </w:drawing>
      </w:r>
    </w:p>
    <w:p w:rsidR="003343D0" w:rsidRPr="00C73228" w:rsidRDefault="00F61081" w:rsidP="00C73228">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73228">
        <w:rPr>
          <w:rFonts w:ascii="Times New Roman" w:eastAsia="Times New Roman" w:hAnsi="Times New Roman" w:cs="Times New Roman"/>
          <w:bCs/>
          <w:color w:val="000000"/>
          <w:sz w:val="28"/>
          <w:szCs w:val="28"/>
          <w:lang w:eastAsia="ru-RU"/>
        </w:rPr>
        <w:t>Фото 1. Образец воды из водопровода в школе.           Фото 2. Образец воды из лагеря «Чайка»</w:t>
      </w:r>
    </w:p>
    <w:p w:rsidR="003343D0" w:rsidRPr="00C73228" w:rsidRDefault="00F61081" w:rsidP="00C73228">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73228">
        <w:rPr>
          <w:rFonts w:ascii="Times New Roman" w:eastAsia="Times New Roman" w:hAnsi="Times New Roman" w:cs="Times New Roman"/>
          <w:bCs/>
          <w:noProof/>
          <w:color w:val="000000"/>
          <w:sz w:val="28"/>
          <w:szCs w:val="28"/>
          <w:lang w:eastAsia="ru-RU"/>
        </w:rPr>
        <w:drawing>
          <wp:inline distT="0" distB="0" distL="0" distR="0">
            <wp:extent cx="2646244" cy="1668780"/>
            <wp:effectExtent l="0" t="0" r="1905" b="7620"/>
            <wp:docPr id="3" name="Рисунок 3" descr="D:\Измеренияинса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71280" name="Picture 41" descr="D:\Измеренияинсаф.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644830" cy="1667889"/>
                    </a:xfrm>
                    <a:prstGeom prst="rect">
                      <a:avLst/>
                    </a:prstGeom>
                    <a:noFill/>
                    <a:ln>
                      <a:noFill/>
                    </a:ln>
                  </pic:spPr>
                </pic:pic>
              </a:graphicData>
            </a:graphic>
          </wp:inline>
        </w:drawing>
      </w:r>
    </w:p>
    <w:p w:rsidR="003343D0" w:rsidRPr="00C73228" w:rsidRDefault="00F61081" w:rsidP="00C73228">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C73228">
        <w:rPr>
          <w:rFonts w:ascii="Times New Roman" w:eastAsia="Times New Roman" w:hAnsi="Times New Roman" w:cs="Times New Roman"/>
          <w:bCs/>
          <w:color w:val="000000"/>
          <w:sz w:val="28"/>
          <w:szCs w:val="28"/>
          <w:lang w:eastAsia="ru-RU"/>
        </w:rPr>
        <w:t xml:space="preserve">Фото 3. Образец водопроводной воды из села Большая </w:t>
      </w:r>
      <w:proofErr w:type="spellStart"/>
      <w:r w:rsidRPr="00C73228">
        <w:rPr>
          <w:rFonts w:ascii="Times New Roman" w:eastAsia="Times New Roman" w:hAnsi="Times New Roman" w:cs="Times New Roman"/>
          <w:bCs/>
          <w:color w:val="000000"/>
          <w:sz w:val="28"/>
          <w:szCs w:val="28"/>
          <w:lang w:eastAsia="ru-RU"/>
        </w:rPr>
        <w:t>Турма</w:t>
      </w:r>
      <w:proofErr w:type="spellEnd"/>
      <w:r w:rsidRPr="00C73228">
        <w:rPr>
          <w:rFonts w:ascii="Times New Roman" w:eastAsia="Times New Roman" w:hAnsi="Times New Roman" w:cs="Times New Roman"/>
          <w:bCs/>
          <w:color w:val="000000"/>
          <w:sz w:val="28"/>
          <w:szCs w:val="28"/>
          <w:lang w:eastAsia="ru-RU"/>
        </w:rPr>
        <w:t>.</w:t>
      </w:r>
    </w:p>
    <w:p w:rsidR="003343D0" w:rsidRPr="00C73228" w:rsidRDefault="003343D0" w:rsidP="00C73228">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Выводы:</w:t>
      </w:r>
    </w:p>
    <w:p w:rsidR="003343D0" w:rsidRPr="00C73228" w:rsidRDefault="00F61081" w:rsidP="00C73228">
      <w:pPr>
        <w:numPr>
          <w:ilvl w:val="0"/>
          <w:numId w:val="14"/>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Водопроводная вода имеет высокую электропроводность из-за содержания минеральных солей.</w:t>
      </w:r>
    </w:p>
    <w:p w:rsidR="003343D0" w:rsidRPr="00C73228" w:rsidRDefault="00F61081" w:rsidP="00C73228">
      <w:pPr>
        <w:numPr>
          <w:ilvl w:val="0"/>
          <w:numId w:val="14"/>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Речная вода может быть загрязнена природными солями или антропогенными отходами.</w:t>
      </w:r>
    </w:p>
    <w:p w:rsidR="003343D0" w:rsidRPr="00C73228" w:rsidRDefault="00F61081" w:rsidP="00C73228">
      <w:pPr>
        <w:numPr>
          <w:ilvl w:val="0"/>
          <w:numId w:val="14"/>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Фильтрация снижает электропроводность, но не делает воду идеально чистой.</w:t>
      </w:r>
    </w:p>
    <w:p w:rsidR="003343D0" w:rsidRPr="00C73228" w:rsidRDefault="00F61081" w:rsidP="00C73228">
      <w:pPr>
        <w:shd w:val="clear" w:color="auto" w:fill="FFFFFF"/>
        <w:spacing w:after="0" w:line="240" w:lineRule="auto"/>
        <w:ind w:left="-13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lastRenderedPageBreak/>
        <w:t xml:space="preserve">Когда ученики видят высокие показатели электропроводности водопроводной воды, у них сразу возникает вопрос, а насколько безопасна вода для питья. Например, пить полностью очищенную от минералов и примесей нежелательно по нескольким причинам: </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Отсутствие полезных минералов. Дистиллированная вода не содержит кальция, магния, калия и других электролитов, которые важны для организма. Длительное употребление может привести к дефициту минералов, особенно если рацион и так беден ими.</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xml:space="preserve">- Вымывание солей из организма. Дистиллированная вода имеет низкий уровень </w:t>
      </w:r>
      <w:proofErr w:type="spellStart"/>
      <w:r w:rsidRPr="00C73228">
        <w:rPr>
          <w:rFonts w:ascii="Times New Roman" w:eastAsia="Times New Roman" w:hAnsi="Times New Roman" w:cs="Times New Roman"/>
          <w:color w:val="000000"/>
          <w:sz w:val="28"/>
          <w:szCs w:val="28"/>
          <w:lang w:eastAsia="ru-RU"/>
        </w:rPr>
        <w:t>pH</w:t>
      </w:r>
      <w:proofErr w:type="spellEnd"/>
      <w:r w:rsidRPr="00C73228">
        <w:rPr>
          <w:rFonts w:ascii="Times New Roman" w:eastAsia="Times New Roman" w:hAnsi="Times New Roman" w:cs="Times New Roman"/>
          <w:color w:val="000000"/>
          <w:sz w:val="28"/>
          <w:szCs w:val="28"/>
          <w:lang w:eastAsia="ru-RU"/>
        </w:rPr>
        <w:t xml:space="preserve"> (ближе к нейтральному или слабокислому) и может разбавлять электролиты в организме. В больших количествах она способна нарушать водно-солевой баланс.</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xml:space="preserve">Здесь мы должны сказать и о том, что минеральные соли в питьевой воде играют важную роль для здоровья человека, так как они содержат необходимые макро- и микроэлементы, которые организм не может синтезировать самостоятельно. Но также избыток минералов (особенно натрия в лечебных водах) может навредить при гипертонии или болезнях почек. </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Соответственно, можно с детьми провести исследование воды в различных источниках, а также влияние на показания применение фильтров очистки воды.</w:t>
      </w:r>
    </w:p>
    <w:p w:rsidR="003343D0" w:rsidRPr="00C73228" w:rsidRDefault="00F61081" w:rsidP="00C73228">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bookmarkStart w:id="26" w:name="_Toc226633771"/>
      <w:r w:rsidRPr="00C73228">
        <w:rPr>
          <w:rFonts w:ascii="Times New Roman" w:eastAsia="Times New Roman" w:hAnsi="Times New Roman" w:cs="Times New Roman"/>
          <w:b/>
          <w:bCs/>
          <w:color w:val="000000"/>
          <w:sz w:val="28"/>
          <w:szCs w:val="28"/>
          <w:lang w:eastAsia="ru-RU"/>
        </w:rPr>
        <w:t>2. Исследование почвенных растворов</w:t>
      </w:r>
      <w:bookmarkEnd w:id="26"/>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Цель:</w:t>
      </w:r>
      <w:r w:rsidRPr="00C73228">
        <w:rPr>
          <w:rFonts w:ascii="Times New Roman" w:eastAsia="Times New Roman" w:hAnsi="Times New Roman" w:cs="Times New Roman"/>
          <w:color w:val="000000"/>
          <w:sz w:val="28"/>
          <w:szCs w:val="28"/>
          <w:lang w:eastAsia="ru-RU"/>
        </w:rPr>
        <w:t> Оценить засоленность почвы в разных локациях (город, сельская местность, промышленная зона).</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Методика:</w:t>
      </w:r>
    </w:p>
    <w:p w:rsidR="003343D0" w:rsidRPr="00C73228" w:rsidRDefault="00F61081" w:rsidP="00C73228">
      <w:pPr>
        <w:numPr>
          <w:ilvl w:val="0"/>
          <w:numId w:val="9"/>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Взять пробы почвы.</w:t>
      </w:r>
    </w:p>
    <w:p w:rsidR="003343D0" w:rsidRPr="00C73228" w:rsidRDefault="00F61081" w:rsidP="00C73228">
      <w:pPr>
        <w:numPr>
          <w:ilvl w:val="0"/>
          <w:numId w:val="9"/>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xml:space="preserve">Приготовить водную вытяжку (1:5 – </w:t>
      </w:r>
      <w:proofErr w:type="gramStart"/>
      <w:r w:rsidRPr="00C73228">
        <w:rPr>
          <w:rFonts w:ascii="Times New Roman" w:eastAsia="Times New Roman" w:hAnsi="Times New Roman" w:cs="Times New Roman"/>
          <w:color w:val="000000"/>
          <w:sz w:val="28"/>
          <w:szCs w:val="28"/>
          <w:lang w:eastAsia="ru-RU"/>
        </w:rPr>
        <w:t>почва :</w:t>
      </w:r>
      <w:proofErr w:type="gramEnd"/>
      <w:r w:rsidRPr="00C73228">
        <w:rPr>
          <w:rFonts w:ascii="Times New Roman" w:eastAsia="Times New Roman" w:hAnsi="Times New Roman" w:cs="Times New Roman"/>
          <w:color w:val="000000"/>
          <w:sz w:val="28"/>
          <w:szCs w:val="28"/>
          <w:lang w:eastAsia="ru-RU"/>
        </w:rPr>
        <w:t xml:space="preserve"> дистиллированная вода).</w:t>
      </w:r>
    </w:p>
    <w:p w:rsidR="003343D0" w:rsidRPr="00C73228" w:rsidRDefault="00F61081" w:rsidP="00C73228">
      <w:pPr>
        <w:numPr>
          <w:ilvl w:val="0"/>
          <w:numId w:val="9"/>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Измерить ЭП полученного раствора.</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Возможные темы для обсуждения:</w:t>
      </w:r>
    </w:p>
    <w:p w:rsidR="003343D0" w:rsidRPr="00C73228" w:rsidRDefault="00F61081" w:rsidP="00C73228">
      <w:pPr>
        <w:numPr>
          <w:ilvl w:val="0"/>
          <w:numId w:val="11"/>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Высокая ЭП в промышленной зоне может быть связана с выбросами предприятий.</w:t>
      </w:r>
    </w:p>
    <w:p w:rsidR="003343D0" w:rsidRPr="00C73228" w:rsidRDefault="00F61081" w:rsidP="00C73228">
      <w:pPr>
        <w:numPr>
          <w:ilvl w:val="0"/>
          <w:numId w:val="11"/>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Сельскохозяйственные земли часто содержат удобрения (нитраты, фосфаты), что повышает ЭП.</w:t>
      </w:r>
    </w:p>
    <w:p w:rsidR="003343D0" w:rsidRPr="00C73228" w:rsidRDefault="003343D0" w:rsidP="00C73228">
      <w:pPr>
        <w:shd w:val="clear" w:color="auto" w:fill="FFFFFF"/>
        <w:spacing w:after="0" w:line="240" w:lineRule="auto"/>
        <w:jc w:val="both"/>
        <w:outlineLvl w:val="2"/>
        <w:rPr>
          <w:rFonts w:ascii="Times New Roman" w:eastAsia="Times New Roman" w:hAnsi="Times New Roman" w:cs="Times New Roman"/>
          <w:sz w:val="28"/>
          <w:szCs w:val="28"/>
          <w:lang w:eastAsia="ru-RU"/>
        </w:rPr>
      </w:pPr>
    </w:p>
    <w:p w:rsidR="003343D0" w:rsidRPr="00C73228" w:rsidRDefault="00F61081" w:rsidP="00C73228">
      <w:pPr>
        <w:shd w:val="clear" w:color="auto" w:fill="FFFFFF"/>
        <w:spacing w:after="0" w:line="240" w:lineRule="auto"/>
        <w:jc w:val="both"/>
        <w:outlineLvl w:val="2"/>
        <w:rPr>
          <w:rFonts w:ascii="Times New Roman" w:eastAsia="Times New Roman" w:hAnsi="Times New Roman" w:cs="Times New Roman"/>
          <w:b/>
          <w:bCs/>
          <w:color w:val="000000"/>
          <w:sz w:val="28"/>
          <w:szCs w:val="28"/>
          <w:lang w:eastAsia="ru-RU"/>
        </w:rPr>
      </w:pPr>
      <w:bookmarkStart w:id="27" w:name="_Toc226633772"/>
      <w:r w:rsidRPr="00C73228">
        <w:rPr>
          <w:rFonts w:ascii="Times New Roman" w:eastAsia="Times New Roman" w:hAnsi="Times New Roman" w:cs="Times New Roman"/>
          <w:b/>
          <w:bCs/>
          <w:color w:val="000000"/>
          <w:sz w:val="28"/>
          <w:szCs w:val="28"/>
          <w:lang w:eastAsia="ru-RU"/>
        </w:rPr>
        <w:t>3. Экологический мониторинг водоемов</w:t>
      </w:r>
      <w:bookmarkEnd w:id="27"/>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Проектная работа:</w:t>
      </w:r>
      <w:r w:rsidRPr="00C73228">
        <w:rPr>
          <w:rFonts w:ascii="Times New Roman" w:eastAsia="Times New Roman" w:hAnsi="Times New Roman" w:cs="Times New Roman"/>
          <w:color w:val="000000"/>
          <w:sz w:val="28"/>
          <w:szCs w:val="28"/>
          <w:lang w:eastAsia="ru-RU"/>
        </w:rPr>
        <w:t> </w:t>
      </w:r>
      <w:r w:rsidRPr="00C73228">
        <w:rPr>
          <w:rFonts w:ascii="Times New Roman" w:eastAsia="Times New Roman" w:hAnsi="Times New Roman" w:cs="Times New Roman"/>
          <w:iCs/>
          <w:color w:val="000000"/>
          <w:sz w:val="28"/>
          <w:szCs w:val="28"/>
          <w:lang w:eastAsia="ru-RU"/>
        </w:rPr>
        <w:t>"Как деятельность человека влияет на реки?"</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Этапы:</w:t>
      </w:r>
    </w:p>
    <w:p w:rsidR="003343D0" w:rsidRPr="00C73228" w:rsidRDefault="00F61081" w:rsidP="00C73228">
      <w:pPr>
        <w:numPr>
          <w:ilvl w:val="0"/>
          <w:numId w:val="12"/>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Отбор проб воды в разных точках реки:</w:t>
      </w:r>
    </w:p>
    <w:p w:rsidR="003343D0" w:rsidRPr="00C73228" w:rsidRDefault="00F61081" w:rsidP="00C73228">
      <w:pPr>
        <w:numPr>
          <w:ilvl w:val="1"/>
          <w:numId w:val="1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Верхнее течение (чистый участок)</w:t>
      </w:r>
    </w:p>
    <w:p w:rsidR="003343D0" w:rsidRPr="00C73228" w:rsidRDefault="00F61081" w:rsidP="00C73228">
      <w:pPr>
        <w:numPr>
          <w:ilvl w:val="1"/>
          <w:numId w:val="1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Район города (стоки канализации)</w:t>
      </w:r>
    </w:p>
    <w:p w:rsidR="003343D0" w:rsidRPr="00C73228" w:rsidRDefault="00F61081" w:rsidP="00C73228">
      <w:pPr>
        <w:numPr>
          <w:ilvl w:val="1"/>
          <w:numId w:val="12"/>
        </w:num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Нижнее течение (после промышленной зоны)</w:t>
      </w:r>
    </w:p>
    <w:p w:rsidR="003343D0" w:rsidRPr="00C73228" w:rsidRDefault="00F61081" w:rsidP="00C73228">
      <w:pPr>
        <w:numPr>
          <w:ilvl w:val="0"/>
          <w:numId w:val="12"/>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 xml:space="preserve">Измерение ЭП, </w:t>
      </w:r>
      <w:proofErr w:type="spellStart"/>
      <w:r w:rsidRPr="00C73228">
        <w:rPr>
          <w:rFonts w:ascii="Times New Roman" w:eastAsia="Times New Roman" w:hAnsi="Times New Roman" w:cs="Times New Roman"/>
          <w:color w:val="000000"/>
          <w:sz w:val="28"/>
          <w:szCs w:val="28"/>
          <w:lang w:eastAsia="ru-RU"/>
        </w:rPr>
        <w:t>pH</w:t>
      </w:r>
      <w:proofErr w:type="spellEnd"/>
      <w:r w:rsidRPr="00C73228">
        <w:rPr>
          <w:rFonts w:ascii="Times New Roman" w:eastAsia="Times New Roman" w:hAnsi="Times New Roman" w:cs="Times New Roman"/>
          <w:color w:val="000000"/>
          <w:sz w:val="28"/>
          <w:szCs w:val="28"/>
          <w:lang w:eastAsia="ru-RU"/>
        </w:rPr>
        <w:t>, мутности (если есть дополнительные датчики).</w:t>
      </w:r>
    </w:p>
    <w:p w:rsidR="003343D0" w:rsidRPr="00C73228" w:rsidRDefault="00F61081" w:rsidP="00C73228">
      <w:pPr>
        <w:numPr>
          <w:ilvl w:val="0"/>
          <w:numId w:val="12"/>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Сравнение с нормативами (например, по СанПиН).</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b/>
          <w:bCs/>
          <w:color w:val="000000"/>
          <w:sz w:val="28"/>
          <w:szCs w:val="28"/>
          <w:lang w:eastAsia="ru-RU"/>
        </w:rPr>
        <w:t>Результаты:</w:t>
      </w:r>
    </w:p>
    <w:p w:rsidR="003343D0" w:rsidRPr="00C73228" w:rsidRDefault="00F61081" w:rsidP="00C73228">
      <w:pPr>
        <w:numPr>
          <w:ilvl w:val="0"/>
          <w:numId w:val="13"/>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 городской черте ЭП может возрастать в 2–3 раза.</w:t>
      </w:r>
    </w:p>
    <w:p w:rsidR="003343D0" w:rsidRPr="00C73228" w:rsidRDefault="00F61081" w:rsidP="00C73228">
      <w:pPr>
        <w:numPr>
          <w:ilvl w:val="0"/>
          <w:numId w:val="13"/>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Если рядом завод – возможны скачки ЭП из-за химических сбросов.</w:t>
      </w:r>
    </w:p>
    <w:p w:rsidR="003343D0" w:rsidRPr="00C73228" w:rsidRDefault="003343D0" w:rsidP="00C73228">
      <w:pPr>
        <w:shd w:val="clear" w:color="auto" w:fill="FFFFFF"/>
        <w:spacing w:after="0" w:line="240" w:lineRule="auto"/>
        <w:jc w:val="both"/>
        <w:outlineLvl w:val="1"/>
        <w:rPr>
          <w:rFonts w:ascii="Times New Roman" w:eastAsia="Times New Roman" w:hAnsi="Times New Roman" w:cs="Times New Roman"/>
          <w:sz w:val="28"/>
          <w:szCs w:val="28"/>
          <w:lang w:eastAsia="ru-RU"/>
        </w:rPr>
      </w:pPr>
    </w:p>
    <w:p w:rsidR="003343D0" w:rsidRPr="00C73228" w:rsidRDefault="00F61081" w:rsidP="00C73228">
      <w:pPr>
        <w:shd w:val="clear" w:color="auto" w:fill="FFFFFF"/>
        <w:spacing w:after="0" w:line="240" w:lineRule="auto"/>
        <w:jc w:val="both"/>
        <w:outlineLvl w:val="1"/>
        <w:rPr>
          <w:rFonts w:ascii="Times New Roman" w:eastAsia="Times New Roman" w:hAnsi="Times New Roman" w:cs="Times New Roman"/>
          <w:bCs/>
          <w:color w:val="000000"/>
          <w:sz w:val="28"/>
          <w:szCs w:val="28"/>
          <w:lang w:eastAsia="ru-RU"/>
        </w:rPr>
      </w:pPr>
      <w:bookmarkStart w:id="28" w:name="_Toc226633773"/>
      <w:r w:rsidRPr="00C73228">
        <w:rPr>
          <w:rFonts w:ascii="Times New Roman" w:eastAsia="Times New Roman" w:hAnsi="Times New Roman" w:cs="Times New Roman"/>
          <w:bCs/>
          <w:color w:val="000000"/>
          <w:sz w:val="28"/>
          <w:szCs w:val="28"/>
          <w:lang w:eastAsia="ru-RU"/>
        </w:rPr>
        <w:lastRenderedPageBreak/>
        <w:t xml:space="preserve">Преимущества </w:t>
      </w:r>
      <w:proofErr w:type="spellStart"/>
      <w:r w:rsidRPr="00C73228">
        <w:rPr>
          <w:rFonts w:ascii="Times New Roman" w:eastAsia="Times New Roman" w:hAnsi="Times New Roman" w:cs="Times New Roman"/>
          <w:bCs/>
          <w:color w:val="000000"/>
          <w:sz w:val="28"/>
          <w:szCs w:val="28"/>
          <w:lang w:eastAsia="ru-RU"/>
        </w:rPr>
        <w:t>Z.Labs</w:t>
      </w:r>
      <w:proofErr w:type="spellEnd"/>
      <w:r w:rsidRPr="00C73228">
        <w:rPr>
          <w:rFonts w:ascii="Times New Roman" w:eastAsia="Times New Roman" w:hAnsi="Times New Roman" w:cs="Times New Roman"/>
          <w:bCs/>
          <w:color w:val="000000"/>
          <w:sz w:val="28"/>
          <w:szCs w:val="28"/>
          <w:lang w:eastAsia="ru-RU"/>
        </w:rPr>
        <w:t xml:space="preserve"> в обучении</w:t>
      </w:r>
      <w:bookmarkEnd w:id="28"/>
    </w:p>
    <w:p w:rsidR="003343D0" w:rsidRPr="00C73228" w:rsidRDefault="00C2780B"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r>
      <w:r>
        <w:rPr>
          <w:rFonts w:ascii="Times New Roman" w:eastAsia="Times New Roman" w:hAnsi="Times New Roman" w:cs="Times New Roman"/>
          <w:noProof/>
          <w:color w:val="000000"/>
          <w:sz w:val="28"/>
          <w:szCs w:val="28"/>
          <w:lang w:eastAsia="ru-RU"/>
        </w:rPr>
        <w:pict>
          <v:rect id="AutoShape 24" o:spid="_x0000_s1029" alt="Описание: ✅"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F61081" w:rsidRPr="00C73228">
        <w:rPr>
          <w:rFonts w:ascii="Times New Roman" w:eastAsia="Times New Roman" w:hAnsi="Times New Roman" w:cs="Times New Roman"/>
          <w:color w:val="000000"/>
          <w:sz w:val="28"/>
          <w:szCs w:val="28"/>
          <w:lang w:eastAsia="ru-RU"/>
        </w:rPr>
        <w:t> </w:t>
      </w:r>
      <w:r w:rsidR="00F61081" w:rsidRPr="00C73228">
        <w:rPr>
          <w:rFonts w:ascii="Times New Roman" w:eastAsia="Times New Roman" w:hAnsi="Times New Roman" w:cs="Times New Roman"/>
          <w:bCs/>
          <w:color w:val="000000"/>
          <w:sz w:val="28"/>
          <w:szCs w:val="28"/>
          <w:lang w:eastAsia="ru-RU"/>
        </w:rPr>
        <w:t>Наглядность</w:t>
      </w:r>
      <w:r w:rsidR="00F61081" w:rsidRPr="00C73228">
        <w:rPr>
          <w:rFonts w:ascii="Times New Roman" w:eastAsia="Times New Roman" w:hAnsi="Times New Roman" w:cs="Times New Roman"/>
          <w:color w:val="000000"/>
          <w:sz w:val="28"/>
          <w:szCs w:val="28"/>
          <w:lang w:eastAsia="ru-RU"/>
        </w:rPr>
        <w:t> – данные отображаются в виде графиков и таблиц.</w:t>
      </w:r>
      <w:r w:rsidR="00F61081" w:rsidRPr="00C7322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noProof/>
          <w:color w:val="000000"/>
          <w:sz w:val="28"/>
          <w:szCs w:val="28"/>
          <w:lang w:eastAsia="ru-RU"/>
        </w:rPr>
      </w:r>
      <w:r>
        <w:rPr>
          <w:rFonts w:ascii="Times New Roman" w:eastAsia="Times New Roman" w:hAnsi="Times New Roman" w:cs="Times New Roman"/>
          <w:noProof/>
          <w:color w:val="000000"/>
          <w:sz w:val="28"/>
          <w:szCs w:val="28"/>
          <w:lang w:eastAsia="ru-RU"/>
        </w:rPr>
        <w:pict>
          <v:rect id="AutoShape 25" o:spid="_x0000_s1028" alt="Описание: ✅"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F61081" w:rsidRPr="00C73228">
        <w:rPr>
          <w:rFonts w:ascii="Times New Roman" w:eastAsia="Times New Roman" w:hAnsi="Times New Roman" w:cs="Times New Roman"/>
          <w:color w:val="000000"/>
          <w:sz w:val="28"/>
          <w:szCs w:val="28"/>
          <w:lang w:eastAsia="ru-RU"/>
        </w:rPr>
        <w:t> </w:t>
      </w:r>
      <w:r w:rsidR="00F61081" w:rsidRPr="00C73228">
        <w:rPr>
          <w:rFonts w:ascii="Times New Roman" w:eastAsia="Times New Roman" w:hAnsi="Times New Roman" w:cs="Times New Roman"/>
          <w:bCs/>
          <w:color w:val="000000"/>
          <w:sz w:val="28"/>
          <w:szCs w:val="28"/>
          <w:lang w:eastAsia="ru-RU"/>
        </w:rPr>
        <w:t>Точность</w:t>
      </w:r>
      <w:r w:rsidR="00F61081" w:rsidRPr="00C73228">
        <w:rPr>
          <w:rFonts w:ascii="Times New Roman" w:eastAsia="Times New Roman" w:hAnsi="Times New Roman" w:cs="Times New Roman"/>
          <w:color w:val="000000"/>
          <w:sz w:val="28"/>
          <w:szCs w:val="28"/>
          <w:lang w:eastAsia="ru-RU"/>
        </w:rPr>
        <w:t> – минимизация ошибок по сравнению с ручными методами.</w:t>
      </w:r>
      <w:r w:rsidR="00F61081" w:rsidRPr="00C7322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noProof/>
          <w:color w:val="000000"/>
          <w:sz w:val="28"/>
          <w:szCs w:val="28"/>
          <w:lang w:eastAsia="ru-RU"/>
        </w:rPr>
      </w:r>
      <w:r>
        <w:rPr>
          <w:rFonts w:ascii="Times New Roman" w:eastAsia="Times New Roman" w:hAnsi="Times New Roman" w:cs="Times New Roman"/>
          <w:noProof/>
          <w:color w:val="000000"/>
          <w:sz w:val="28"/>
          <w:szCs w:val="28"/>
          <w:lang w:eastAsia="ru-RU"/>
        </w:rPr>
        <w:pict>
          <v:rect id="AutoShape 26" o:spid="_x0000_s1027" alt="Описание: ✅"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F61081" w:rsidRPr="00C73228">
        <w:rPr>
          <w:rFonts w:ascii="Times New Roman" w:eastAsia="Times New Roman" w:hAnsi="Times New Roman" w:cs="Times New Roman"/>
          <w:color w:val="000000"/>
          <w:sz w:val="28"/>
          <w:szCs w:val="28"/>
          <w:lang w:eastAsia="ru-RU"/>
        </w:rPr>
        <w:t> </w:t>
      </w:r>
      <w:r w:rsidR="00F61081" w:rsidRPr="00C73228">
        <w:rPr>
          <w:rFonts w:ascii="Times New Roman" w:eastAsia="Times New Roman" w:hAnsi="Times New Roman" w:cs="Times New Roman"/>
          <w:bCs/>
          <w:color w:val="000000"/>
          <w:sz w:val="28"/>
          <w:szCs w:val="28"/>
          <w:lang w:eastAsia="ru-RU"/>
        </w:rPr>
        <w:t>Интерактивность</w:t>
      </w:r>
      <w:r w:rsidR="00F61081" w:rsidRPr="00C73228">
        <w:rPr>
          <w:rFonts w:ascii="Times New Roman" w:eastAsia="Times New Roman" w:hAnsi="Times New Roman" w:cs="Times New Roman"/>
          <w:color w:val="000000"/>
          <w:sz w:val="28"/>
          <w:szCs w:val="28"/>
          <w:lang w:eastAsia="ru-RU"/>
        </w:rPr>
        <w:t> – ученики видят изменения в реальном времени.</w:t>
      </w:r>
      <w:r w:rsidR="00F61081" w:rsidRPr="00C7322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noProof/>
          <w:color w:val="000000"/>
          <w:sz w:val="28"/>
          <w:szCs w:val="28"/>
          <w:lang w:eastAsia="ru-RU"/>
        </w:rPr>
      </w:r>
      <w:r>
        <w:rPr>
          <w:rFonts w:ascii="Times New Roman" w:eastAsia="Times New Roman" w:hAnsi="Times New Roman" w:cs="Times New Roman"/>
          <w:noProof/>
          <w:color w:val="000000"/>
          <w:sz w:val="28"/>
          <w:szCs w:val="28"/>
          <w:lang w:eastAsia="ru-RU"/>
        </w:rPr>
        <w:pict>
          <v:rect id="AutoShape 27" o:spid="_x0000_s1026" alt="Описание: ✅"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F61081" w:rsidRPr="00C73228">
        <w:rPr>
          <w:rFonts w:ascii="Times New Roman" w:eastAsia="Times New Roman" w:hAnsi="Times New Roman" w:cs="Times New Roman"/>
          <w:color w:val="000000"/>
          <w:sz w:val="28"/>
          <w:szCs w:val="28"/>
          <w:lang w:eastAsia="ru-RU"/>
        </w:rPr>
        <w:t> </w:t>
      </w:r>
      <w:r w:rsidR="00F61081" w:rsidRPr="00C73228">
        <w:rPr>
          <w:rFonts w:ascii="Times New Roman" w:eastAsia="Times New Roman" w:hAnsi="Times New Roman" w:cs="Times New Roman"/>
          <w:bCs/>
          <w:color w:val="000000"/>
          <w:sz w:val="28"/>
          <w:szCs w:val="28"/>
          <w:lang w:eastAsia="ru-RU"/>
        </w:rPr>
        <w:t>Профориентация</w:t>
      </w:r>
      <w:r w:rsidR="00F61081" w:rsidRPr="00C73228">
        <w:rPr>
          <w:rFonts w:ascii="Times New Roman" w:eastAsia="Times New Roman" w:hAnsi="Times New Roman" w:cs="Times New Roman"/>
          <w:color w:val="000000"/>
          <w:sz w:val="28"/>
          <w:szCs w:val="28"/>
          <w:lang w:eastAsia="ru-RU"/>
        </w:rPr>
        <w:t> – знакомство с методами экологического контроля.</w:t>
      </w:r>
    </w:p>
    <w:p w:rsidR="003343D0" w:rsidRPr="00C73228" w:rsidRDefault="003343D0" w:rsidP="00C73228">
      <w:pPr>
        <w:shd w:val="clear" w:color="auto" w:fill="FFFFFF"/>
        <w:spacing w:after="0" w:line="240" w:lineRule="auto"/>
        <w:jc w:val="both"/>
        <w:outlineLvl w:val="1"/>
        <w:rPr>
          <w:rFonts w:ascii="Times New Roman" w:eastAsia="Times New Roman" w:hAnsi="Times New Roman" w:cs="Times New Roman"/>
          <w:sz w:val="28"/>
          <w:szCs w:val="28"/>
          <w:lang w:eastAsia="ru-RU"/>
        </w:rPr>
      </w:pP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Цифровая лаборатория </w:t>
      </w:r>
      <w:proofErr w:type="spellStart"/>
      <w:r w:rsidRPr="00C73228">
        <w:rPr>
          <w:rFonts w:ascii="Times New Roman" w:eastAsia="Times New Roman" w:hAnsi="Times New Roman" w:cs="Times New Roman"/>
          <w:bCs/>
          <w:color w:val="000000"/>
          <w:sz w:val="28"/>
          <w:szCs w:val="28"/>
          <w:lang w:eastAsia="ru-RU"/>
        </w:rPr>
        <w:t>Z.Labs</w:t>
      </w:r>
      <w:proofErr w:type="spellEnd"/>
      <w:r w:rsidRPr="00C73228">
        <w:rPr>
          <w:rFonts w:ascii="Times New Roman" w:eastAsia="Times New Roman" w:hAnsi="Times New Roman" w:cs="Times New Roman"/>
          <w:color w:val="000000"/>
          <w:sz w:val="28"/>
          <w:szCs w:val="28"/>
          <w:lang w:eastAsia="ru-RU"/>
        </w:rPr>
        <w:t> с датчиком электропроводности – мощный инструмент для экологического образования. Она позволяет:</w:t>
      </w:r>
    </w:p>
    <w:p w:rsidR="003343D0" w:rsidRPr="00C73228" w:rsidRDefault="00F61081" w:rsidP="00C73228">
      <w:pPr>
        <w:numPr>
          <w:ilvl w:val="0"/>
          <w:numId w:val="8"/>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Проводить практические исследования.</w:t>
      </w:r>
    </w:p>
    <w:p w:rsidR="003343D0" w:rsidRPr="00C73228" w:rsidRDefault="00F61081" w:rsidP="00C73228">
      <w:pPr>
        <w:numPr>
          <w:ilvl w:val="0"/>
          <w:numId w:val="8"/>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Формировать экологическое сознание.</w:t>
      </w:r>
    </w:p>
    <w:p w:rsidR="003343D0" w:rsidRPr="00C73228" w:rsidRDefault="00F61081" w:rsidP="00C73228">
      <w:pPr>
        <w:numPr>
          <w:ilvl w:val="0"/>
          <w:numId w:val="8"/>
        </w:numPr>
        <w:shd w:val="clear" w:color="auto" w:fill="FFFFFF"/>
        <w:spacing w:after="0" w:line="240" w:lineRule="auto"/>
        <w:ind w:left="225"/>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Готовить школьников к реальным научным задачам.</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Внедрение таких технологий делает обучение более современным и мотивирующим.</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73228">
        <w:rPr>
          <w:rFonts w:ascii="Times New Roman" w:eastAsia="Times New Roman" w:hAnsi="Times New Roman" w:cs="Times New Roman"/>
          <w:color w:val="000000"/>
          <w:sz w:val="28"/>
          <w:szCs w:val="28"/>
          <w:lang w:eastAsia="ru-RU"/>
        </w:rPr>
        <w:t>Список литературы:</w:t>
      </w:r>
    </w:p>
    <w:p w:rsidR="003343D0" w:rsidRDefault="00F61081" w:rsidP="00C73228">
      <w:pPr>
        <w:shd w:val="clear" w:color="auto" w:fill="FFFFFF"/>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Методические рекомендации «Лабораторные работы по химии» (ученические), 2022, – 154 с.</w:t>
      </w:r>
    </w:p>
    <w:p w:rsidR="00982FD2" w:rsidRDefault="00982FD2" w:rsidP="00C73228">
      <w:pPr>
        <w:shd w:val="clear" w:color="auto" w:fill="FFFFFF"/>
        <w:spacing w:after="0" w:line="240" w:lineRule="auto"/>
        <w:jc w:val="both"/>
        <w:rPr>
          <w:rFonts w:ascii="Times New Roman" w:hAnsi="Times New Roman" w:cs="Times New Roman"/>
          <w:sz w:val="28"/>
          <w:szCs w:val="28"/>
        </w:rPr>
      </w:pPr>
    </w:p>
    <w:p w:rsidR="00982FD2" w:rsidRDefault="00982FD2" w:rsidP="00C73228">
      <w:pPr>
        <w:shd w:val="clear" w:color="auto" w:fill="FFFFFF"/>
        <w:spacing w:after="0" w:line="240" w:lineRule="auto"/>
        <w:jc w:val="both"/>
        <w:rPr>
          <w:rFonts w:ascii="Times New Roman" w:hAnsi="Times New Roman" w:cs="Times New Roman"/>
          <w:sz w:val="28"/>
          <w:szCs w:val="28"/>
        </w:rPr>
      </w:pPr>
    </w:p>
    <w:p w:rsidR="003343D0" w:rsidRPr="00BE10A1" w:rsidRDefault="00982FD2" w:rsidP="00BE10A1">
      <w:pPr>
        <w:pStyle w:val="1"/>
        <w:spacing w:before="0"/>
        <w:jc w:val="right"/>
        <w:rPr>
          <w:rFonts w:ascii="Times New Roman" w:hAnsi="Times New Roman" w:cs="Times New Roman"/>
          <w:color w:val="auto"/>
          <w:sz w:val="28"/>
          <w:szCs w:val="28"/>
        </w:rPr>
      </w:pPr>
      <w:bookmarkStart w:id="29" w:name="_Toc226633774"/>
      <w:r w:rsidRPr="00BE10A1">
        <w:rPr>
          <w:rFonts w:ascii="Times New Roman" w:hAnsi="Times New Roman" w:cs="Times New Roman"/>
          <w:color w:val="auto"/>
          <w:sz w:val="28"/>
          <w:szCs w:val="28"/>
        </w:rPr>
        <w:t>САБИРОВА Р. Р.</w:t>
      </w:r>
      <w:bookmarkEnd w:id="29"/>
    </w:p>
    <w:p w:rsidR="003343D0" w:rsidRPr="00BE10A1" w:rsidRDefault="00F61081" w:rsidP="00BE10A1">
      <w:pPr>
        <w:spacing w:after="0" w:line="240" w:lineRule="auto"/>
        <w:ind w:firstLine="709"/>
        <w:contextualSpacing/>
        <w:jc w:val="right"/>
        <w:rPr>
          <w:rFonts w:ascii="Times New Roman" w:hAnsi="Times New Roman" w:cs="Times New Roman"/>
          <w:i/>
          <w:sz w:val="28"/>
          <w:szCs w:val="28"/>
        </w:rPr>
      </w:pPr>
      <w:r w:rsidRPr="00BE10A1">
        <w:rPr>
          <w:rFonts w:ascii="Times New Roman" w:hAnsi="Times New Roman" w:cs="Times New Roman"/>
          <w:i/>
          <w:sz w:val="28"/>
          <w:szCs w:val="28"/>
        </w:rPr>
        <w:t>Казанский (Приволжский) феде</w:t>
      </w:r>
      <w:r w:rsidR="00982FD2" w:rsidRPr="00BE10A1">
        <w:rPr>
          <w:rFonts w:ascii="Times New Roman" w:hAnsi="Times New Roman" w:cs="Times New Roman"/>
          <w:i/>
          <w:sz w:val="28"/>
          <w:szCs w:val="28"/>
        </w:rPr>
        <w:t>ральный университет, г. Казань</w:t>
      </w:r>
      <w:r w:rsidRPr="00BE10A1">
        <w:rPr>
          <w:rFonts w:ascii="Times New Roman" w:hAnsi="Times New Roman" w:cs="Times New Roman"/>
          <w:i/>
          <w:sz w:val="28"/>
          <w:szCs w:val="28"/>
        </w:rPr>
        <w:t xml:space="preserve"> </w:t>
      </w:r>
    </w:p>
    <w:p w:rsidR="003343D0" w:rsidRPr="00BE10A1" w:rsidRDefault="003343D0" w:rsidP="00BE10A1">
      <w:pPr>
        <w:spacing w:after="0" w:line="240" w:lineRule="auto"/>
        <w:ind w:firstLine="709"/>
        <w:contextualSpacing/>
        <w:jc w:val="center"/>
        <w:rPr>
          <w:rFonts w:ascii="Times New Roman" w:hAnsi="Times New Roman" w:cs="Times New Roman"/>
          <w:b/>
          <w:sz w:val="28"/>
          <w:szCs w:val="28"/>
        </w:rPr>
      </w:pPr>
    </w:p>
    <w:p w:rsidR="003343D0" w:rsidRPr="00BE10A1" w:rsidRDefault="00982FD2" w:rsidP="00BE10A1">
      <w:pPr>
        <w:pStyle w:val="2"/>
        <w:spacing w:before="0" w:after="0"/>
        <w:jc w:val="center"/>
        <w:rPr>
          <w:rFonts w:ascii="Times New Roman" w:hAnsi="Times New Roman" w:cs="Times New Roman"/>
          <w:b/>
          <w:color w:val="auto"/>
          <w:sz w:val="28"/>
          <w:szCs w:val="28"/>
        </w:rPr>
      </w:pPr>
      <w:bookmarkStart w:id="30" w:name="_Toc226633775"/>
      <w:r w:rsidRPr="00BE10A1">
        <w:rPr>
          <w:rFonts w:ascii="Times New Roman" w:hAnsi="Times New Roman" w:cs="Times New Roman"/>
          <w:b/>
          <w:color w:val="auto"/>
          <w:sz w:val="28"/>
          <w:szCs w:val="28"/>
        </w:rPr>
        <w:t>ЭКОЛОГО-ГЕОГРАФИЧЕСКИЕ ОСОБЕННОСТИ РАЗВИТИЯ СЕЛЬСКОГО ХОЗЯЙСТВА ПОВОЛЖСКОГО ЭКОНОМИЧЕСКОГО РАЙОНА НА ПРИМЕРЕ ГОРОДА КАЗАНЬ</w:t>
      </w:r>
      <w:bookmarkEnd w:id="30"/>
    </w:p>
    <w:p w:rsidR="003343D0" w:rsidRPr="00BE10A1" w:rsidRDefault="003343D0" w:rsidP="00BE10A1">
      <w:pPr>
        <w:spacing w:after="0" w:line="240" w:lineRule="auto"/>
        <w:ind w:firstLine="709"/>
        <w:contextualSpacing/>
        <w:jc w:val="both"/>
        <w:rPr>
          <w:rFonts w:ascii="Times New Roman" w:hAnsi="Times New Roman" w:cs="Times New Roman"/>
          <w:sz w:val="28"/>
          <w:szCs w:val="28"/>
        </w:rPr>
      </w:pP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b/>
          <w:sz w:val="28"/>
          <w:szCs w:val="28"/>
        </w:rPr>
        <w:t>Аннотация.</w:t>
      </w:r>
      <w:r w:rsidRPr="00C73228">
        <w:rPr>
          <w:rFonts w:ascii="Times New Roman" w:hAnsi="Times New Roman" w:cs="Times New Roman"/>
          <w:sz w:val="28"/>
          <w:szCs w:val="28"/>
        </w:rPr>
        <w:t xml:space="preserve"> В статье рассматриваются эколого-географические особенности развития сельского хозяйства в Поволжском экономическом районе на примере города Казань. Анализируется современное состояние агропромышленного комплекса региона, выявляются основные экологические проблемы, возникающие при ведении сельскохозяйственной деятельности в условиях крупного города и его пригородной зоны. Особое внимание уделяется конфликту интересов между развитием </w:t>
      </w:r>
      <w:proofErr w:type="spellStart"/>
      <w:r w:rsidRPr="00C73228">
        <w:rPr>
          <w:rFonts w:ascii="Times New Roman" w:hAnsi="Times New Roman" w:cs="Times New Roman"/>
          <w:sz w:val="28"/>
          <w:szCs w:val="28"/>
        </w:rPr>
        <w:t>агропроизводства</w:t>
      </w:r>
      <w:proofErr w:type="spellEnd"/>
      <w:r w:rsidRPr="00C73228">
        <w:rPr>
          <w:rFonts w:ascii="Times New Roman" w:hAnsi="Times New Roman" w:cs="Times New Roman"/>
          <w:sz w:val="28"/>
          <w:szCs w:val="28"/>
        </w:rPr>
        <w:t xml:space="preserve"> и сохранением благоприятной окружающей среды для населения. Предлагаются пути оптимизации природопользования в аграрном секторе на основе принципов устойчивого развития.</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b/>
          <w:sz w:val="28"/>
          <w:szCs w:val="28"/>
        </w:rPr>
        <w:t xml:space="preserve">Ключевые </w:t>
      </w:r>
      <w:r w:rsidR="00982FD2" w:rsidRPr="00C73228">
        <w:rPr>
          <w:rFonts w:ascii="Times New Roman" w:hAnsi="Times New Roman" w:cs="Times New Roman"/>
          <w:b/>
          <w:sz w:val="28"/>
          <w:szCs w:val="28"/>
        </w:rPr>
        <w:t>слова:</w:t>
      </w:r>
      <w:r w:rsidR="00982FD2" w:rsidRPr="00C73228">
        <w:rPr>
          <w:rFonts w:ascii="Times New Roman" w:hAnsi="Times New Roman" w:cs="Times New Roman"/>
          <w:sz w:val="28"/>
          <w:szCs w:val="28"/>
        </w:rPr>
        <w:t xml:space="preserve"> Поволжский</w:t>
      </w:r>
      <w:r w:rsidRPr="00C73228">
        <w:rPr>
          <w:rFonts w:ascii="Times New Roman" w:hAnsi="Times New Roman" w:cs="Times New Roman"/>
          <w:sz w:val="28"/>
          <w:szCs w:val="28"/>
        </w:rPr>
        <w:t xml:space="preserve"> экономический район, Казань, сельское хозяйство, экологические проблемы, агропромышленный комплекс, пригородная зона, загрязнение окружающей среды, устойчивое развитие.</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Поволжский экономический район традиционно выступает одним из ключевых аграрных регионов Российской Федерации, обладая значительным природно-ресурсным потенциалом для развития сельскохозяйственного про</w:t>
      </w:r>
      <w:r w:rsidRPr="00C73228">
        <w:rPr>
          <w:rFonts w:ascii="Times New Roman" w:hAnsi="Times New Roman" w:cs="Times New Roman"/>
          <w:sz w:val="28"/>
          <w:szCs w:val="28"/>
        </w:rPr>
        <w:lastRenderedPageBreak/>
        <w:t>изводства. В структуре района особое место занимает столица Республики Татарстан — город Казань, вокруг которого сформировалась интенсивно используемая пригородная сельскохозяйственная зона.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b/>
          <w:sz w:val="28"/>
          <w:szCs w:val="28"/>
        </w:rPr>
        <w:t>Актуальность исследования</w:t>
      </w:r>
      <w:r w:rsidRPr="00C73228">
        <w:rPr>
          <w:rFonts w:ascii="Times New Roman" w:hAnsi="Times New Roman" w:cs="Times New Roman"/>
          <w:sz w:val="28"/>
          <w:szCs w:val="28"/>
        </w:rPr>
        <w:t xml:space="preserve"> эколого-географических особенностей развития сельского хозяйства в условиях крупного города обусловлена необходимостью разрешения противоречий между потребностями в продовольственном обеспечении населения и требованиями к качеству окружающей среды. Казань, как динамично развивающийся мегаполис, сталкивается с типичными для урбанизированных территорий проблемами: расширение городской застройки за счет сельхозземель, возрастание антропогенной нагрузки на пригородные </w:t>
      </w:r>
      <w:proofErr w:type="spellStart"/>
      <w:r w:rsidRPr="00C73228">
        <w:rPr>
          <w:rFonts w:ascii="Times New Roman" w:hAnsi="Times New Roman" w:cs="Times New Roman"/>
          <w:sz w:val="28"/>
          <w:szCs w:val="28"/>
        </w:rPr>
        <w:t>агроэкосистемы</w:t>
      </w:r>
      <w:proofErr w:type="spellEnd"/>
      <w:r w:rsidRPr="00C73228">
        <w:rPr>
          <w:rFonts w:ascii="Times New Roman" w:hAnsi="Times New Roman" w:cs="Times New Roman"/>
          <w:sz w:val="28"/>
          <w:szCs w:val="28"/>
        </w:rPr>
        <w:t>, конфликты между сельхозпроизводителями и жителями по поводу соблюдения экологических нормативов [1].</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b/>
          <w:sz w:val="28"/>
          <w:szCs w:val="28"/>
        </w:rPr>
        <w:t>Цель данной работы</w:t>
      </w:r>
      <w:r w:rsidRPr="00C73228">
        <w:rPr>
          <w:rFonts w:ascii="Times New Roman" w:hAnsi="Times New Roman" w:cs="Times New Roman"/>
          <w:sz w:val="28"/>
          <w:szCs w:val="28"/>
        </w:rPr>
        <w:t xml:space="preserve"> — выявить и проанализировать эколого-географические особенности развития сельского хозяйства в пригородной зоне Казани, определить основные экологические риски и предложить направления оптимизации природопользования.</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Природно-географическая характеристика района исследования</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Казань расположена на левом берегу реки Волги, при впадении в неё реки Казанки. Территория города и его окрестностей характеризуется сложным рельефом, представленным возвышенностями и долинами рек. Климат региона умеренно-континентальный с теплым летом и умеренно-холодной зимой, что в целом благоприятствует ведению сельского хозяйства.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Почвенный покров пригородной зоны представлен преимущественно дерново-подзолистыми, серыми лесными и черноземными почвами, обладающими высоким естественным плодородием. Это создает предпосылки для развития различных отраслей сельского хозяйства, включая растениеводство, животноводство и птицеводство.</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Гидрографическая сеть включает реки Волгу, Казанку, Мешу и множество более мелких водотоков. Близость крупной водной артерии, с одной стороны, обеспечивает потребности сельскохозяйственного производства в воде, с другой — создает риски загрязнения водных объектов при нерациональном ведении хозяйственной деятельности.</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Современное состояние агропромышленного комплекса пригородной зоны Казани</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В пригородной зоне Казани сформировался мощный агропромышленный комплекс, включающий предприятия различных специализаций. Здесь действуют крупные птицеводческие комплексы, молочные фермы, тепличные хозяйства, предприятия по переработке сельскохозяйственной продукции. Развитие АПК в пригороде обусловлено близостью к рынкам сбыта, транспортной доступностью и наличием трудовых ресурсов [2].</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Агропромышленный комплекс региона активно развивается, о чем свидетельствует проведение специализированных выставок и научно-практических конференций. Так, в 2022 году в Казани прошла конференция «АПК-2030 глазами учёных», организованная Казанским ГАУ совместно с Минсельхозпродом РТ, Академией наук РТ и другими научными организациями. На </w:t>
      </w:r>
      <w:r w:rsidRPr="00C73228">
        <w:rPr>
          <w:rFonts w:ascii="Times New Roman" w:hAnsi="Times New Roman" w:cs="Times New Roman"/>
          <w:sz w:val="28"/>
          <w:szCs w:val="28"/>
        </w:rPr>
        <w:lastRenderedPageBreak/>
        <w:t>мероприятии обсуждались вопросы повышения экологической чистоты производства, перспективы развития селекции, современные системы мелиорации, координация государственной власти, науки и образования в решении проблем агропромышленного комплекса [2].</w:t>
      </w:r>
    </w:p>
    <w:p w:rsidR="003343D0" w:rsidRPr="00982FD2" w:rsidRDefault="00F61081" w:rsidP="00C73228">
      <w:pPr>
        <w:spacing w:after="0" w:line="240" w:lineRule="auto"/>
        <w:ind w:firstLine="709"/>
        <w:contextualSpacing/>
        <w:jc w:val="both"/>
        <w:rPr>
          <w:rFonts w:ascii="Times New Roman" w:hAnsi="Times New Roman" w:cs="Times New Roman"/>
          <w:sz w:val="28"/>
          <w:szCs w:val="28"/>
        </w:rPr>
      </w:pPr>
      <w:r w:rsidRPr="00982FD2">
        <w:rPr>
          <w:rFonts w:ascii="Times New Roman" w:hAnsi="Times New Roman" w:cs="Times New Roman"/>
          <w:sz w:val="28"/>
          <w:szCs w:val="28"/>
        </w:rPr>
        <w:t>Экологические проблемы развития сельского хозяйства в пригородной зоне</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Развитие сельскохозяйственного производства в непосредственной близости от крупного города порождает ряд экологических проблем, требующих внимания и решения.</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Конфликт интересов при размещении животноводческих объектов</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Наиболее остро проявляется проблема размещения крупных животноводческих комплексов вблизи населенных пунктов. В 2025-2026 годах в </w:t>
      </w:r>
      <w:proofErr w:type="spellStart"/>
      <w:r w:rsidRPr="00C73228">
        <w:rPr>
          <w:rFonts w:ascii="Times New Roman" w:hAnsi="Times New Roman" w:cs="Times New Roman"/>
          <w:sz w:val="28"/>
          <w:szCs w:val="28"/>
        </w:rPr>
        <w:t>Пестречинском</w:t>
      </w:r>
      <w:proofErr w:type="spellEnd"/>
      <w:r w:rsidRPr="00C73228">
        <w:rPr>
          <w:rFonts w:ascii="Times New Roman" w:hAnsi="Times New Roman" w:cs="Times New Roman"/>
          <w:sz w:val="28"/>
          <w:szCs w:val="28"/>
        </w:rPr>
        <w:t xml:space="preserve"> районе, прилегающем к Казани, развернулся конфликт вокруг строительства птицефабрики между селами </w:t>
      </w:r>
      <w:proofErr w:type="spellStart"/>
      <w:r w:rsidRPr="00C73228">
        <w:rPr>
          <w:rFonts w:ascii="Times New Roman" w:hAnsi="Times New Roman" w:cs="Times New Roman"/>
          <w:sz w:val="28"/>
          <w:szCs w:val="28"/>
        </w:rPr>
        <w:t>Богородское</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Сокуры</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Тагашево</w:t>
      </w:r>
      <w:proofErr w:type="spellEnd"/>
      <w:r w:rsidRPr="00C73228">
        <w:rPr>
          <w:rFonts w:ascii="Times New Roman" w:hAnsi="Times New Roman" w:cs="Times New Roman"/>
          <w:sz w:val="28"/>
          <w:szCs w:val="28"/>
        </w:rPr>
        <w:t xml:space="preserve"> и </w:t>
      </w:r>
      <w:proofErr w:type="spellStart"/>
      <w:r w:rsidRPr="00C73228">
        <w:rPr>
          <w:rFonts w:ascii="Times New Roman" w:hAnsi="Times New Roman" w:cs="Times New Roman"/>
          <w:sz w:val="28"/>
          <w:szCs w:val="28"/>
        </w:rPr>
        <w:t>Арышхазда</w:t>
      </w:r>
      <w:proofErr w:type="spellEnd"/>
      <w:r w:rsidRPr="00C73228">
        <w:rPr>
          <w:rFonts w:ascii="Times New Roman" w:hAnsi="Times New Roman" w:cs="Times New Roman"/>
          <w:sz w:val="28"/>
          <w:szCs w:val="28"/>
        </w:rPr>
        <w:t xml:space="preserve"> [1, 3]. Заказчиком строительства выступает птицеводческий комплекс «Ак Барс», объем инвестиций составляет 2,4 миллиарда рублей, завершение строительства планируется к 2027 году [3, 5].</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Жители близлежащих населенных пунктов выступили категорически против строительства, выражая опасения по поводу:</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загрязнения реки Меша отходами производства;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выбросов в атмосферу аммиака, сероводорода и других газов;</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распространения неприятных запахов, мух и грызунов;</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стока нечистот в населенные пункты из-за расположения объекта на возвышенности [1, 3, 5].</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Данный конфликт иллюстрирует типичную для пригородных зон ситуацию, когда экономические интересы сельхозпроизводителей вступают в противоречие с правом населения на благоприятную окружающую среду. Примечательно, что публичные слушания по проекту, согласно официальным данным, прошли еще в 2021 году, однако жители не были проинформированы должным образом [3].</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Опыт функционирования действующих птицеводческих предприятий</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Опасения жителей подкрепляются опытом соседних территорий, где птицефабрики уже функционируют. Жители </w:t>
      </w:r>
      <w:proofErr w:type="spellStart"/>
      <w:r w:rsidRPr="00C73228">
        <w:rPr>
          <w:rFonts w:ascii="Times New Roman" w:hAnsi="Times New Roman" w:cs="Times New Roman"/>
          <w:sz w:val="28"/>
          <w:szCs w:val="28"/>
        </w:rPr>
        <w:t>Лаишевского</w:t>
      </w:r>
      <w:proofErr w:type="spellEnd"/>
      <w:r w:rsidRPr="00C73228">
        <w:rPr>
          <w:rFonts w:ascii="Times New Roman" w:hAnsi="Times New Roman" w:cs="Times New Roman"/>
          <w:sz w:val="28"/>
          <w:szCs w:val="28"/>
        </w:rPr>
        <w:t xml:space="preserve"> района (села Песчаные Ковали, </w:t>
      </w:r>
      <w:proofErr w:type="spellStart"/>
      <w:r w:rsidRPr="00C73228">
        <w:rPr>
          <w:rFonts w:ascii="Times New Roman" w:hAnsi="Times New Roman" w:cs="Times New Roman"/>
          <w:sz w:val="28"/>
          <w:szCs w:val="28"/>
        </w:rPr>
        <w:t>Столбище</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Габишево</w:t>
      </w:r>
      <w:proofErr w:type="spellEnd"/>
      <w:r w:rsidRPr="00C73228">
        <w:rPr>
          <w:rFonts w:ascii="Times New Roman" w:hAnsi="Times New Roman" w:cs="Times New Roman"/>
          <w:sz w:val="28"/>
          <w:szCs w:val="28"/>
        </w:rPr>
        <w:t>) регулярно жалуются на неприятные запахи от птицефабрики «</w:t>
      </w:r>
      <w:proofErr w:type="spellStart"/>
      <w:r w:rsidRPr="00C73228">
        <w:rPr>
          <w:rFonts w:ascii="Times New Roman" w:hAnsi="Times New Roman" w:cs="Times New Roman"/>
          <w:sz w:val="28"/>
          <w:szCs w:val="28"/>
        </w:rPr>
        <w:t>Яратель</w:t>
      </w:r>
      <w:proofErr w:type="spellEnd"/>
      <w:r w:rsidRPr="00C73228">
        <w:rPr>
          <w:rFonts w:ascii="Times New Roman" w:hAnsi="Times New Roman" w:cs="Times New Roman"/>
          <w:sz w:val="28"/>
          <w:szCs w:val="28"/>
        </w:rPr>
        <w:t>», особенно в утреннее и вечернее время при вывозе помета на поля [4].</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По данным Управления </w:t>
      </w:r>
      <w:proofErr w:type="spellStart"/>
      <w:r w:rsidRPr="00C73228">
        <w:rPr>
          <w:rFonts w:ascii="Times New Roman" w:hAnsi="Times New Roman" w:cs="Times New Roman"/>
          <w:sz w:val="28"/>
          <w:szCs w:val="28"/>
        </w:rPr>
        <w:t>Роспотребнадзора</w:t>
      </w:r>
      <w:proofErr w:type="spellEnd"/>
      <w:r w:rsidRPr="00C73228">
        <w:rPr>
          <w:rFonts w:ascii="Times New Roman" w:hAnsi="Times New Roman" w:cs="Times New Roman"/>
          <w:sz w:val="28"/>
          <w:szCs w:val="28"/>
        </w:rPr>
        <w:t xml:space="preserve"> по Татарстану, при проверках птицефабрик выявляются типичные нарушения: отсутствие документов по установлению санитарно-защитных зон, отсутствие производственного лабораторного контроля в полном объеме [4]. Министр экологии и природных ресурсов Татарстана Александр </w:t>
      </w:r>
      <w:proofErr w:type="spellStart"/>
      <w:r w:rsidRPr="00C73228">
        <w:rPr>
          <w:rFonts w:ascii="Times New Roman" w:hAnsi="Times New Roman" w:cs="Times New Roman"/>
          <w:sz w:val="28"/>
          <w:szCs w:val="28"/>
        </w:rPr>
        <w:t>Шадриков</w:t>
      </w:r>
      <w:proofErr w:type="spellEnd"/>
      <w:r w:rsidRPr="00C73228">
        <w:rPr>
          <w:rFonts w:ascii="Times New Roman" w:hAnsi="Times New Roman" w:cs="Times New Roman"/>
          <w:sz w:val="28"/>
          <w:szCs w:val="28"/>
        </w:rPr>
        <w:t xml:space="preserve"> отмечает, что птицефабрики являются одними из главных загрязнителей воздуха, в частности, по сероводороду [4].</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lastRenderedPageBreak/>
        <w:t>Проблема обращения с отходами сельскохозяйственного производства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Еще одной острой проблемой является размещение отходов на землях сельскохозяйственного назначения. В 2025 году в </w:t>
      </w:r>
      <w:proofErr w:type="spellStart"/>
      <w:r w:rsidRPr="00C73228">
        <w:rPr>
          <w:rFonts w:ascii="Times New Roman" w:hAnsi="Times New Roman" w:cs="Times New Roman"/>
          <w:sz w:val="28"/>
          <w:szCs w:val="28"/>
        </w:rPr>
        <w:t>Пестречинском</w:t>
      </w:r>
      <w:proofErr w:type="spellEnd"/>
      <w:r w:rsidRPr="00C73228">
        <w:rPr>
          <w:rFonts w:ascii="Times New Roman" w:hAnsi="Times New Roman" w:cs="Times New Roman"/>
          <w:sz w:val="28"/>
          <w:szCs w:val="28"/>
        </w:rPr>
        <w:t xml:space="preserve"> районе близ села Надеждино была выявлена несанкционированная свалка на месте </w:t>
      </w:r>
      <w:proofErr w:type="spellStart"/>
      <w:r w:rsidRPr="00C73228">
        <w:rPr>
          <w:rFonts w:ascii="Times New Roman" w:hAnsi="Times New Roman" w:cs="Times New Roman"/>
          <w:sz w:val="28"/>
          <w:szCs w:val="28"/>
        </w:rPr>
        <w:t>рекультивируемого</w:t>
      </w:r>
      <w:proofErr w:type="spellEnd"/>
      <w:r w:rsidRPr="00C73228">
        <w:rPr>
          <w:rFonts w:ascii="Times New Roman" w:hAnsi="Times New Roman" w:cs="Times New Roman"/>
          <w:sz w:val="28"/>
          <w:szCs w:val="28"/>
        </w:rPr>
        <w:t xml:space="preserve"> карьера. Компания «РСО Инвест» использовала земельный участок не по целевому назначению, складируя бытовой мусор. Ущерб, причиненный почвам, оценили в 3,5 млн рублей [6].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В Авиастроительном районе Казани, в поселке Борисоглебское, также существует проблема несанкционированной свалки на месте бывших торфоразработок, куда свозили не только органический мусор для рекультивации, но и бытовые, промышленные отходы, а также биологические отбросы [7]. Жители связывают ухудшение качества воды в колодцах с соседством со свалкой [7].</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Загрязнение атмосферного воздуха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Проблема загрязнения атмосферного воздуха в пригородной зоне Казани усугубляется наличием не только сельскохозяйственных, но и промышленных объектов. По данным экологов, в северной части Казани регулярно фиксируется превышение предельно допустимой концентрации сероводорода, источниками которого являются как птицефабрики, так и предприятия нефтеперерабатывающей промышленности [4].</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Жители сел, расположенных вблизи строящейся птицефабрики в </w:t>
      </w:r>
      <w:proofErr w:type="spellStart"/>
      <w:r w:rsidRPr="00C73228">
        <w:rPr>
          <w:rFonts w:ascii="Times New Roman" w:hAnsi="Times New Roman" w:cs="Times New Roman"/>
          <w:sz w:val="28"/>
          <w:szCs w:val="28"/>
        </w:rPr>
        <w:t>Пестречинском</w:t>
      </w:r>
      <w:proofErr w:type="spellEnd"/>
      <w:r w:rsidRPr="00C73228">
        <w:rPr>
          <w:rFonts w:ascii="Times New Roman" w:hAnsi="Times New Roman" w:cs="Times New Roman"/>
          <w:sz w:val="28"/>
          <w:szCs w:val="28"/>
        </w:rPr>
        <w:t xml:space="preserve"> районе, отмечают, что ранее они уже столкнулись с проблемой запахов от асфальтного завода, установленного поблизости [5]. Это свидетельствует о кумулятивном эффекте воздействия различных производств на качество жизни населения.</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Научное обеспечение решения экологических проблем АПК</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В Республике Татарстан создана научная база для решения экологических проблем агропромышленного комплекса. Казанский государственный аграрный университет, </w:t>
      </w:r>
      <w:proofErr w:type="spellStart"/>
      <w:r w:rsidRPr="00C73228">
        <w:rPr>
          <w:rFonts w:ascii="Times New Roman" w:hAnsi="Times New Roman" w:cs="Times New Roman"/>
          <w:sz w:val="28"/>
          <w:szCs w:val="28"/>
        </w:rPr>
        <w:t>ТатНИИСХ</w:t>
      </w:r>
      <w:proofErr w:type="spellEnd"/>
      <w:r w:rsidRPr="00C73228">
        <w:rPr>
          <w:rFonts w:ascii="Times New Roman" w:hAnsi="Times New Roman" w:cs="Times New Roman"/>
          <w:sz w:val="28"/>
          <w:szCs w:val="28"/>
        </w:rPr>
        <w:t xml:space="preserve"> ФИЦ </w:t>
      </w:r>
      <w:proofErr w:type="spellStart"/>
      <w:r w:rsidRPr="00C73228">
        <w:rPr>
          <w:rFonts w:ascii="Times New Roman" w:hAnsi="Times New Roman" w:cs="Times New Roman"/>
          <w:sz w:val="28"/>
          <w:szCs w:val="28"/>
        </w:rPr>
        <w:t>КазНЦ</w:t>
      </w:r>
      <w:proofErr w:type="spellEnd"/>
      <w:r w:rsidRPr="00C73228">
        <w:rPr>
          <w:rFonts w:ascii="Times New Roman" w:hAnsi="Times New Roman" w:cs="Times New Roman"/>
          <w:sz w:val="28"/>
          <w:szCs w:val="28"/>
        </w:rPr>
        <w:t xml:space="preserve"> РАН, КГАВМ и другие научные организации ведут исследования в области:</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повышения экологической чистоты производства;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переработки органических отходов;</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современных систем мелиорации;</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влагосохранения</w:t>
      </w:r>
      <w:proofErr w:type="spellEnd"/>
      <w:r w:rsidRPr="00C73228">
        <w:rPr>
          <w:rFonts w:ascii="Times New Roman" w:hAnsi="Times New Roman" w:cs="Times New Roman"/>
          <w:sz w:val="28"/>
          <w:szCs w:val="28"/>
        </w:rPr>
        <w:t xml:space="preserve"> и рационального водопользования [2].</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Центр агроэкологических исследований Казанского ГАУ занимается вопросами оценки воздействия сельскохозяйственного производства на окружающую среду и разработкой методов минимизации негативных последствий [2].</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Однако, несмотря на наличие научных разработок, их внедрение в практику сталкивается с определенными трудностями, связанными с экономическими интересами производителей и недостаточным экологическим контролем.</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Пути оптимизации эколого-географических условий развития сельского хозяйства</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lastRenderedPageBreak/>
        <w:t>На основе анализа ситуации можно предложить следующие направления оптимизации эколого-географических условий развития сельского хозяйства в пригородной зоне Казани:</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1. Совершенствование процедуры оценки воздействия на окружающую среду и общественных слушаний.  Необходимо обеспечить реальное участие населения в обсуждении проектов строительства крупных сельскохозяйственных объектов, прозрачность принимаемых решений, доступность информации о планируемом строительстве на ранних этапах.</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2. Ужесточение контроля за соблюдением экологических нормативов. Практика показывает, что декларируемое соответствие проектов современным экологическим стандартам не всегда подтверждается в процессе эксплуатации объектов. Необходим регулярный независимый мониторинг качества атмосферного воздуха, состояния водных объектов и почв в зоне влияния сельхозпредприятий.</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3. Развитие систем переработки отходов животноводства. Современные технологии позволяют перерабатывать помет и навоз в органические удобрения, биогаз, что снижает негативное воздействие на окружающую среду и создает дополнительную экономическую выгоду.</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4. Оптимизация территориального планирования. При разработке генеральных планов сельских поселений необходимо учитывать розу ветров, гидрологические условия, наличие </w:t>
      </w:r>
      <w:proofErr w:type="spellStart"/>
      <w:r w:rsidRPr="00C73228">
        <w:rPr>
          <w:rFonts w:ascii="Times New Roman" w:hAnsi="Times New Roman" w:cs="Times New Roman"/>
          <w:sz w:val="28"/>
          <w:szCs w:val="28"/>
        </w:rPr>
        <w:t>водоохранных</w:t>
      </w:r>
      <w:proofErr w:type="spellEnd"/>
      <w:r w:rsidRPr="00C73228">
        <w:rPr>
          <w:rFonts w:ascii="Times New Roman" w:hAnsi="Times New Roman" w:cs="Times New Roman"/>
          <w:sz w:val="28"/>
          <w:szCs w:val="28"/>
        </w:rPr>
        <w:t xml:space="preserve"> зон и другие эколого-географические факторы, чтобы минимизировать конфликт интересов при размещении сельскохозяйственных объектов.</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5. Развитие органического сельского хозяйства. Пригородная зона Казани имеет потенциал для развития производства экологически чистой продукции, что требует внедрения соответствующих технологий и систем сертификации.</w:t>
      </w:r>
    </w:p>
    <w:p w:rsidR="003343D0" w:rsidRPr="00C73228" w:rsidRDefault="00F61081" w:rsidP="00C73228">
      <w:pPr>
        <w:spacing w:after="0" w:line="240" w:lineRule="auto"/>
        <w:ind w:firstLine="709"/>
        <w:contextualSpacing/>
        <w:jc w:val="both"/>
        <w:rPr>
          <w:rFonts w:ascii="Times New Roman" w:hAnsi="Times New Roman" w:cs="Times New Roman"/>
          <w:b/>
          <w:sz w:val="28"/>
          <w:szCs w:val="28"/>
        </w:rPr>
      </w:pPr>
      <w:r w:rsidRPr="00C73228">
        <w:rPr>
          <w:rFonts w:ascii="Times New Roman" w:hAnsi="Times New Roman" w:cs="Times New Roman"/>
          <w:b/>
          <w:sz w:val="28"/>
          <w:szCs w:val="28"/>
        </w:rPr>
        <w:t>Выводы</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Эколого-географические особенности развития сельского хозяйства в пригородной зоне Казани определяются сочетанием благоприятных природно-климатических условий для ведения аграрного производства и высокого уровня антропогенной нагрузки, характерной для урбанизированных территорий.</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Основными экологическими проблемами являются конфликты при размещении животноводческих объектов вблизи населенных пунктов, загрязнение атмосферного воздуха, несанкционированное размещение отходов, недостаточный контроль за соблюдением экологических нормативов. Эти проблемы усугубляются несовершенством процедур общественных слушаний и недостаточной прозрачностью принимаемых решений.</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Решение выявленных проблем требует комплексного подхода, включающего совершенствование нормативно-правовой базы, развитие систем экологического мониторинга, внедрение современных технологий переработки отходов, учет эколого-географических факторов при территориальном планировании.</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lastRenderedPageBreak/>
        <w:t>Республика Татарстан обладает значительным научным потенциалом для решения экологических проблем агропромышленного комплекса. Реализация принципов устойчивого развития в аграрном секторе позволит обеспечить баланс между экономическими интересами сельхозпроизводителей и правом населения на благоприятную окружающую среду.</w:t>
      </w:r>
    </w:p>
    <w:p w:rsidR="003343D0" w:rsidRPr="00C73228" w:rsidRDefault="003343D0" w:rsidP="00C73228">
      <w:pPr>
        <w:spacing w:after="0" w:line="240" w:lineRule="auto"/>
        <w:ind w:firstLine="709"/>
        <w:contextualSpacing/>
        <w:jc w:val="both"/>
        <w:rPr>
          <w:rFonts w:ascii="Times New Roman" w:hAnsi="Times New Roman" w:cs="Times New Roman"/>
          <w:sz w:val="28"/>
          <w:szCs w:val="28"/>
        </w:rPr>
      </w:pPr>
    </w:p>
    <w:p w:rsidR="003343D0" w:rsidRPr="00C73228" w:rsidRDefault="00F61081" w:rsidP="00C73228">
      <w:pPr>
        <w:spacing w:after="0" w:line="240" w:lineRule="auto"/>
        <w:ind w:firstLine="709"/>
        <w:contextualSpacing/>
        <w:jc w:val="center"/>
        <w:rPr>
          <w:rFonts w:ascii="Times New Roman" w:hAnsi="Times New Roman" w:cs="Times New Roman"/>
          <w:b/>
          <w:sz w:val="28"/>
          <w:szCs w:val="28"/>
        </w:rPr>
      </w:pPr>
      <w:r w:rsidRPr="00C73228">
        <w:rPr>
          <w:rFonts w:ascii="Times New Roman" w:hAnsi="Times New Roman" w:cs="Times New Roman"/>
          <w:b/>
          <w:sz w:val="28"/>
          <w:szCs w:val="28"/>
        </w:rPr>
        <w:t>Список литературы</w:t>
      </w:r>
    </w:p>
    <w:p w:rsidR="003343D0" w:rsidRPr="00C73228" w:rsidRDefault="003343D0" w:rsidP="00C73228">
      <w:pPr>
        <w:spacing w:after="0" w:line="240" w:lineRule="auto"/>
        <w:ind w:firstLine="709"/>
        <w:contextualSpacing/>
        <w:jc w:val="both"/>
        <w:rPr>
          <w:rFonts w:ascii="Times New Roman" w:hAnsi="Times New Roman" w:cs="Times New Roman"/>
          <w:sz w:val="28"/>
          <w:szCs w:val="28"/>
        </w:rPr>
      </w:pP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1. </w:t>
      </w:r>
      <w:proofErr w:type="spellStart"/>
      <w:r w:rsidRPr="00C73228">
        <w:rPr>
          <w:rFonts w:ascii="Times New Roman" w:hAnsi="Times New Roman" w:cs="Times New Roman"/>
          <w:sz w:val="28"/>
          <w:szCs w:val="28"/>
        </w:rPr>
        <w:t>Минниханов</w:t>
      </w:r>
      <w:proofErr w:type="spellEnd"/>
      <w:r w:rsidRPr="00C73228">
        <w:rPr>
          <w:rFonts w:ascii="Times New Roman" w:hAnsi="Times New Roman" w:cs="Times New Roman"/>
          <w:sz w:val="28"/>
          <w:szCs w:val="28"/>
        </w:rPr>
        <w:t xml:space="preserve"> инициировал проверку птицефабрики под Казанью // Общественная служба новостей. — 2025. — 17 ноября. — URL: https://www.osnmedia.ru/obshhestvo/minnihanov-initsiiroval-proverku-ptitsefabriki-pod-kazanyu/ (дата обращения: 01.03.2026).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2. Конференция «АПК-2030 глазами учёных» // Казанский государственный аграрный университет. — 2022. — 25 февраля. — URL: https://kazgau.ru/news/konferencziya-apk-2030-glazami-uchyonyh/ (дата обращения: 01.03.2026).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3. Стройку птицефабрики под Казанью проверят: поручение дал </w:t>
      </w:r>
      <w:proofErr w:type="spellStart"/>
      <w:r w:rsidRPr="00C73228">
        <w:rPr>
          <w:rFonts w:ascii="Times New Roman" w:hAnsi="Times New Roman" w:cs="Times New Roman"/>
          <w:sz w:val="28"/>
          <w:szCs w:val="28"/>
        </w:rPr>
        <w:t>Минниханов</w:t>
      </w:r>
      <w:proofErr w:type="spellEnd"/>
      <w:r w:rsidRPr="00C73228">
        <w:rPr>
          <w:rFonts w:ascii="Times New Roman" w:hAnsi="Times New Roman" w:cs="Times New Roman"/>
          <w:sz w:val="28"/>
          <w:szCs w:val="28"/>
        </w:rPr>
        <w:t xml:space="preserve"> // Inkazan.ru. — 2025. — 17 ноября. — URL: https://inkazan.ru/news/2025-11-17/stroyku-ptitsefabriki-pod-kazanyu-proveryat-poruchenie-dal-minnihanov-5507979 (дата обращения: 01.03.2026).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 xml:space="preserve">4. Птицефабрика в </w:t>
      </w:r>
      <w:proofErr w:type="spellStart"/>
      <w:r w:rsidRPr="00C73228">
        <w:rPr>
          <w:rFonts w:ascii="Times New Roman" w:hAnsi="Times New Roman" w:cs="Times New Roman"/>
          <w:sz w:val="28"/>
          <w:szCs w:val="28"/>
        </w:rPr>
        <w:t>Пестречинском</w:t>
      </w:r>
      <w:proofErr w:type="spellEnd"/>
      <w:r w:rsidRPr="00C73228">
        <w:rPr>
          <w:rFonts w:ascii="Times New Roman" w:hAnsi="Times New Roman" w:cs="Times New Roman"/>
          <w:sz w:val="28"/>
          <w:szCs w:val="28"/>
        </w:rPr>
        <w:t xml:space="preserve"> районе: чего ждать жителям? // Вечерняя Казань. — 2025. — 29 ноября. — URL: https://www.evening-kazan.ru/ekologiia/articles/pticefabrika-v-pestrechinskom-rayone-chego-zhdat-zhitelyam (дата обращения: 01.03.2026).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5. Жители поселков под Казанью боятся, что птицефабрика «Ак Барса» отравит им жизнь // Вечерняя Казань. — 2025. — 14 ноября. — URL: https://www.evening-kazan.ru/ekologiia/articles/zhiteli-poselkov-pod-kazanyu-boyatsya-chto-pticefabrika-ak-barsa-otravit-im-zhizn (дата обращения: 01.03.2026).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pPr>
      <w:r w:rsidRPr="00C73228">
        <w:rPr>
          <w:rFonts w:ascii="Times New Roman" w:hAnsi="Times New Roman" w:cs="Times New Roman"/>
          <w:sz w:val="28"/>
          <w:szCs w:val="28"/>
        </w:rPr>
        <w:t>6. «Запах гниения чувствуется»: что происходит на месте скандальной свалки под Казанью // russia24.pro. — 2025. — 26 августа. — URL: https://ecology.russia24.pro/tatarstan/410116133/ (дата обращения: 01.03.2026).</w:t>
      </w:r>
    </w:p>
    <w:p w:rsidR="003343D0" w:rsidRPr="00C73228" w:rsidRDefault="00F61081" w:rsidP="00C73228">
      <w:pPr>
        <w:spacing w:after="0" w:line="240" w:lineRule="auto"/>
        <w:ind w:firstLine="709"/>
        <w:contextualSpacing/>
        <w:jc w:val="both"/>
        <w:rPr>
          <w:rFonts w:ascii="Times New Roman" w:hAnsi="Times New Roman" w:cs="Times New Roman"/>
          <w:sz w:val="28"/>
          <w:szCs w:val="28"/>
        </w:rPr>
        <w:sectPr w:rsidR="003343D0" w:rsidRPr="00C73228" w:rsidSect="00C73228">
          <w:pgSz w:w="11906" w:h="16838"/>
          <w:pgMar w:top="1134" w:right="850" w:bottom="1134" w:left="1701" w:header="708" w:footer="708" w:gutter="0"/>
          <w:cols w:space="708"/>
          <w:docGrid w:linePitch="360"/>
        </w:sectPr>
      </w:pPr>
      <w:r w:rsidRPr="00C73228">
        <w:rPr>
          <w:rFonts w:ascii="Times New Roman" w:hAnsi="Times New Roman" w:cs="Times New Roman"/>
          <w:sz w:val="28"/>
          <w:szCs w:val="28"/>
        </w:rPr>
        <w:t>7. Гордеева С. Свалки нет, но она есть // Казанские ведомости. — 2006. — URL: https://kazved.ru/news/svalki-net-no-ona-est-4695827 (дата обращения: 01.03.2026).</w:t>
      </w:r>
    </w:p>
    <w:p w:rsidR="003343D0" w:rsidRPr="00BE10A1" w:rsidRDefault="00982FD2" w:rsidP="00BE10A1">
      <w:pPr>
        <w:pStyle w:val="1"/>
        <w:spacing w:before="0"/>
        <w:jc w:val="right"/>
        <w:rPr>
          <w:rFonts w:ascii="Times New Roman" w:eastAsia="Times New Roman" w:hAnsi="Times New Roman" w:cs="Times New Roman"/>
          <w:color w:val="auto"/>
          <w:sz w:val="28"/>
          <w:szCs w:val="28"/>
          <w:lang w:eastAsia="ru-RU"/>
        </w:rPr>
      </w:pPr>
      <w:bookmarkStart w:id="31" w:name="_Toc226633776"/>
      <w:r w:rsidRPr="00BE10A1">
        <w:rPr>
          <w:rFonts w:ascii="Times New Roman" w:eastAsia="Times New Roman" w:hAnsi="Times New Roman" w:cs="Times New Roman"/>
          <w:color w:val="auto"/>
          <w:sz w:val="28"/>
          <w:szCs w:val="28"/>
          <w:lang w:eastAsia="ru-RU"/>
        </w:rPr>
        <w:lastRenderedPageBreak/>
        <w:t>САЛИХОВА А.К.,</w:t>
      </w:r>
      <w:bookmarkEnd w:id="31"/>
      <w:r w:rsidRPr="00BE10A1">
        <w:rPr>
          <w:rFonts w:ascii="Times New Roman" w:eastAsia="Times New Roman" w:hAnsi="Times New Roman" w:cs="Times New Roman"/>
          <w:color w:val="auto"/>
          <w:sz w:val="28"/>
          <w:szCs w:val="28"/>
          <w:lang w:eastAsia="ru-RU"/>
        </w:rPr>
        <w:t xml:space="preserve"> </w:t>
      </w:r>
    </w:p>
    <w:p w:rsidR="003343D0" w:rsidRPr="00BE10A1" w:rsidRDefault="00F61081" w:rsidP="00BE10A1">
      <w:pPr>
        <w:widowControl w:val="0"/>
        <w:spacing w:after="0" w:line="240" w:lineRule="auto"/>
        <w:ind w:left="2204" w:firstLine="851"/>
        <w:contextualSpacing/>
        <w:jc w:val="right"/>
        <w:rPr>
          <w:rFonts w:ascii="Times New Roman" w:eastAsia="Times New Roman" w:hAnsi="Times New Roman" w:cs="Times New Roman"/>
          <w:i/>
          <w:sz w:val="28"/>
          <w:szCs w:val="28"/>
          <w:lang w:eastAsia="ru-RU"/>
        </w:rPr>
      </w:pPr>
      <w:r w:rsidRPr="00BE10A1">
        <w:rPr>
          <w:rFonts w:ascii="Times New Roman" w:eastAsia="Times New Roman" w:hAnsi="Times New Roman" w:cs="Times New Roman"/>
          <w:i/>
          <w:sz w:val="28"/>
          <w:szCs w:val="28"/>
          <w:lang w:eastAsia="ru-RU"/>
        </w:rPr>
        <w:t>учитель географии МБОУ «</w:t>
      </w:r>
      <w:proofErr w:type="spellStart"/>
      <w:r w:rsidRPr="00BE10A1">
        <w:rPr>
          <w:rFonts w:ascii="Times New Roman" w:eastAsia="Times New Roman" w:hAnsi="Times New Roman" w:cs="Times New Roman"/>
          <w:i/>
          <w:sz w:val="28"/>
          <w:szCs w:val="28"/>
          <w:lang w:eastAsia="ru-RU"/>
        </w:rPr>
        <w:t>Бакрчинская</w:t>
      </w:r>
      <w:proofErr w:type="spellEnd"/>
      <w:r w:rsidRPr="00BE10A1">
        <w:rPr>
          <w:rFonts w:ascii="Times New Roman" w:eastAsia="Times New Roman" w:hAnsi="Times New Roman" w:cs="Times New Roman"/>
          <w:i/>
          <w:sz w:val="28"/>
          <w:szCs w:val="28"/>
          <w:lang w:eastAsia="ru-RU"/>
        </w:rPr>
        <w:t xml:space="preserve"> СОШ»</w:t>
      </w:r>
    </w:p>
    <w:p w:rsidR="003343D0" w:rsidRPr="00BE10A1" w:rsidRDefault="00F61081" w:rsidP="00BE10A1">
      <w:pPr>
        <w:widowControl w:val="0"/>
        <w:spacing w:after="0" w:line="240" w:lineRule="auto"/>
        <w:ind w:left="2204" w:firstLine="851"/>
        <w:contextualSpacing/>
        <w:jc w:val="right"/>
        <w:rPr>
          <w:rFonts w:ascii="Times New Roman" w:eastAsia="Times New Roman" w:hAnsi="Times New Roman" w:cs="Times New Roman"/>
          <w:i/>
          <w:sz w:val="28"/>
          <w:szCs w:val="28"/>
          <w:lang w:eastAsia="ru-RU"/>
        </w:rPr>
      </w:pPr>
      <w:r w:rsidRPr="00BE10A1">
        <w:rPr>
          <w:rFonts w:ascii="Times New Roman" w:eastAsia="Times New Roman" w:hAnsi="Times New Roman" w:cs="Times New Roman"/>
          <w:i/>
          <w:sz w:val="28"/>
          <w:szCs w:val="28"/>
          <w:lang w:eastAsia="ru-RU"/>
        </w:rPr>
        <w:t xml:space="preserve"> </w:t>
      </w:r>
      <w:proofErr w:type="spellStart"/>
      <w:r w:rsidRPr="00BE10A1">
        <w:rPr>
          <w:rFonts w:ascii="Times New Roman" w:eastAsia="Times New Roman" w:hAnsi="Times New Roman" w:cs="Times New Roman"/>
          <w:i/>
          <w:sz w:val="28"/>
          <w:szCs w:val="28"/>
          <w:lang w:eastAsia="ru-RU"/>
        </w:rPr>
        <w:t>Тетю</w:t>
      </w:r>
      <w:r w:rsidR="00982FD2" w:rsidRPr="00BE10A1">
        <w:rPr>
          <w:rFonts w:ascii="Times New Roman" w:eastAsia="Times New Roman" w:hAnsi="Times New Roman" w:cs="Times New Roman"/>
          <w:i/>
          <w:sz w:val="28"/>
          <w:szCs w:val="28"/>
          <w:lang w:eastAsia="ru-RU"/>
        </w:rPr>
        <w:t>шского</w:t>
      </w:r>
      <w:proofErr w:type="spellEnd"/>
      <w:r w:rsidR="00982FD2" w:rsidRPr="00BE10A1">
        <w:rPr>
          <w:rFonts w:ascii="Times New Roman" w:eastAsia="Times New Roman" w:hAnsi="Times New Roman" w:cs="Times New Roman"/>
          <w:i/>
          <w:sz w:val="28"/>
          <w:szCs w:val="28"/>
          <w:lang w:eastAsia="ru-RU"/>
        </w:rPr>
        <w:t xml:space="preserve"> муниципального района РТ</w:t>
      </w:r>
      <w:r w:rsidRPr="00BE10A1">
        <w:rPr>
          <w:rFonts w:ascii="Times New Roman" w:eastAsia="Times New Roman" w:hAnsi="Times New Roman" w:cs="Times New Roman"/>
          <w:i/>
          <w:sz w:val="28"/>
          <w:szCs w:val="28"/>
          <w:lang w:eastAsia="ru-RU"/>
        </w:rPr>
        <w:t xml:space="preserve"> </w:t>
      </w:r>
    </w:p>
    <w:p w:rsidR="003343D0" w:rsidRPr="00BE10A1" w:rsidRDefault="003343D0" w:rsidP="00BE10A1">
      <w:pPr>
        <w:widowControl w:val="0"/>
        <w:spacing w:after="0" w:line="240" w:lineRule="auto"/>
        <w:ind w:left="2204" w:firstLine="851"/>
        <w:contextualSpacing/>
        <w:jc w:val="both"/>
        <w:rPr>
          <w:rFonts w:ascii="Times New Roman" w:eastAsia="Times New Roman" w:hAnsi="Times New Roman" w:cs="Times New Roman"/>
          <w:sz w:val="28"/>
          <w:szCs w:val="28"/>
          <w:lang w:eastAsia="ru-RU"/>
        </w:rPr>
      </w:pPr>
    </w:p>
    <w:p w:rsidR="003343D0" w:rsidRPr="00BE10A1" w:rsidRDefault="003343D0" w:rsidP="00BE10A1">
      <w:pPr>
        <w:spacing w:after="0" w:line="240" w:lineRule="auto"/>
        <w:ind w:firstLine="851"/>
        <w:jc w:val="both"/>
        <w:rPr>
          <w:rFonts w:ascii="Times New Roman" w:hAnsi="Times New Roman" w:cs="Times New Roman"/>
          <w:sz w:val="28"/>
          <w:szCs w:val="28"/>
        </w:rPr>
      </w:pPr>
    </w:p>
    <w:p w:rsidR="00982FD2" w:rsidRPr="00BE10A1" w:rsidRDefault="00982FD2" w:rsidP="00BE10A1">
      <w:pPr>
        <w:pStyle w:val="2"/>
        <w:spacing w:before="0" w:after="0"/>
        <w:jc w:val="center"/>
        <w:rPr>
          <w:rFonts w:ascii="Times New Roman" w:eastAsia="Times New Roman" w:hAnsi="Times New Roman" w:cs="Times New Roman"/>
          <w:b/>
          <w:color w:val="auto"/>
          <w:sz w:val="28"/>
          <w:szCs w:val="28"/>
          <w:lang w:eastAsia="ru-RU"/>
        </w:rPr>
      </w:pPr>
      <w:bookmarkStart w:id="32" w:name="_Toc226633777"/>
      <w:r w:rsidRPr="00BE10A1">
        <w:rPr>
          <w:rFonts w:ascii="Times New Roman" w:eastAsia="Times New Roman" w:hAnsi="Times New Roman" w:cs="Times New Roman"/>
          <w:b/>
          <w:color w:val="auto"/>
          <w:sz w:val="28"/>
          <w:szCs w:val="28"/>
          <w:lang w:eastAsia="ru-RU"/>
        </w:rPr>
        <w:t>КРАЕВЕДЕНИЕ: ПРЕВРАЩЕНИЕ ИЗУЧЕНИЯ МАЛОЙ РОДИНЫ В НАСТОЯЩЕЕ НАУЧНОЕ ИССЛЕДОВАНИЕ</w:t>
      </w:r>
      <w:bookmarkEnd w:id="32"/>
    </w:p>
    <w:p w:rsidR="003343D0" w:rsidRPr="00C73228" w:rsidRDefault="003343D0" w:rsidP="00C73228">
      <w:pPr>
        <w:spacing w:after="0" w:line="240" w:lineRule="auto"/>
        <w:ind w:firstLine="851"/>
        <w:jc w:val="center"/>
        <w:rPr>
          <w:rFonts w:ascii="Times New Roman" w:hAnsi="Times New Roman" w:cs="Times New Roman"/>
          <w:sz w:val="28"/>
          <w:szCs w:val="28"/>
        </w:rPr>
      </w:pP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Краеведение - это не просто знакомство с историей и природой родного края, а мощный инструмент развития исследовательских способностей школьников. Через изучение малой родины ученики учатся видеть в привычных вещах научный интерес, формулировать гипотезы, собирать и анализировать данные. В своей педагогической практике я стремлюсь показать, что даже локальные наблюдения могут стать основой серьёзного научного проекта.</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Наблюдение - один из методов исследования природы. Ярким примером преданности этому методу служит история замечательного французского учёного‑энтомолога Жана Анри Фабра. …Однажды сборщицы винограда заметили возле дороги человека в чёрной широкополой шляпе: он склонился над землёй и что‑то внимательно рассматривал. К удивлению женщин, вечером, когда они возвращались домой, этот человек всё ещё был на том же месте и в той же позе. Оказалось, учёный провёл целый день, наблюдая за повадками маленькой осы, устроившей себе норку возле дороги. Фабр посвятил изучению насекомых всю свою долгую жизнь (1823–1915) и, не жалея времени и сил для наблюдений за осами, пчёлами и жуками, стал лучшим в мире знатоком насекомых. Его открытия, описанные в книгах, до сих пор восхищают учёных и любителей природы во всём мире.</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xml:space="preserve">Ключевой принцип моей работы - переход от любопытства к научному поиску. Например, простое наблюдение за грачами в селе </w:t>
      </w:r>
      <w:proofErr w:type="spellStart"/>
      <w:r w:rsidRPr="00C73228">
        <w:rPr>
          <w:rFonts w:ascii="Times New Roman" w:hAnsi="Times New Roman" w:cs="Times New Roman"/>
          <w:sz w:val="28"/>
          <w:szCs w:val="28"/>
        </w:rPr>
        <w:t>Бакрчи</w:t>
      </w:r>
      <w:proofErr w:type="spellEnd"/>
      <w:r w:rsidRPr="00C73228">
        <w:rPr>
          <w:rFonts w:ascii="Times New Roman" w:hAnsi="Times New Roman" w:cs="Times New Roman"/>
          <w:sz w:val="28"/>
          <w:szCs w:val="28"/>
        </w:rPr>
        <w:t xml:space="preserve"> переросло в полноценный исследовательский проект. В 2025 году мы с учениками приняли участие в акции «Грач - птица года 2025» и организовали перепись птиц на территории села </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xml:space="preserve">Сначала мы чётко сформулировали цель: изучить численность и размещение колоний грачей в селе </w:t>
      </w:r>
      <w:proofErr w:type="spellStart"/>
      <w:r w:rsidRPr="00C73228">
        <w:rPr>
          <w:rFonts w:ascii="Times New Roman" w:hAnsi="Times New Roman" w:cs="Times New Roman"/>
          <w:sz w:val="28"/>
          <w:szCs w:val="28"/>
        </w:rPr>
        <w:t>Бакрчи</w:t>
      </w:r>
      <w:proofErr w:type="spellEnd"/>
      <w:r w:rsidRPr="00C73228">
        <w:rPr>
          <w:rFonts w:ascii="Times New Roman" w:hAnsi="Times New Roman" w:cs="Times New Roman"/>
          <w:sz w:val="28"/>
          <w:szCs w:val="28"/>
        </w:rPr>
        <w:t>. Для её достижения предстояло решить несколько задач - провести учёт гнёзд, определить факторы размещения колоний и оценить динамику популяции.</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Затем мы подобрали подходящие методы исследования: маршрутный учёт птиц, картирование гнёзд и анкетирование местных жителей, чтобы собрать сведения об их многолетних наблюдениях за грачами.</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На этапе сбора данных ученики внимательно фиксировали местоположение и состояние гнёзд, отмечали особенности поведения птиц. Далее мы проанализировали полученную информацию и визуализировали результаты: нанесли данные на карту села и построили графики, отражающие динамику численности популяции.</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lastRenderedPageBreak/>
        <w:t>В итоге нам удалось сформулировать важные выводы. Мы выявили ключевые факторы, влияющие на размещение колоний грачей, - в частности, наличие деревьев и близость к полям. Кроме того, мы оценили стабильность популяции и получили целостное представление о состоянии колоний в селе. Этот проект был успешно представлен на районной конференции «Природное наследие и экология» и получил высокую оценку жюри.</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Вдохновившись творчеством В. В. Бианки, мы создали собственную «Лесную газету» - серию публикаций, где каждое наблюдение превращалось в мини‑исследование. Ученики с увлечением описывали самые разные объекты и явления:</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xml:space="preserve"> павлинов и страусов на территории родникового комплекса «</w:t>
      </w:r>
      <w:proofErr w:type="spellStart"/>
      <w:r w:rsidRPr="00C73228">
        <w:rPr>
          <w:rFonts w:ascii="Times New Roman" w:hAnsi="Times New Roman" w:cs="Times New Roman"/>
          <w:sz w:val="28"/>
          <w:szCs w:val="28"/>
        </w:rPr>
        <w:t>Хаят</w:t>
      </w:r>
      <w:proofErr w:type="spellEnd"/>
      <w:r w:rsidRPr="00C73228">
        <w:rPr>
          <w:rFonts w:ascii="Times New Roman" w:hAnsi="Times New Roman" w:cs="Times New Roman"/>
          <w:sz w:val="28"/>
          <w:szCs w:val="28"/>
        </w:rPr>
        <w:t>» - изучали условия их содержания и влияние на экосистему;</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цапель у озера на окраине села - отмечали даты прилёта, места гнездования и рацион;</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косуль и лосей, обитающих в окрестностях села круглый год, - составляли карту встреч и изучали сезонные миграции.</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Каждый материал включал полевые заметки, фотографии и зарисовки, анализ причин наблюдаемых явлений и прогнозы на будущее.</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В ходе этих работ ученики освоили целый комплекс важных навыков. Они научились применять методы полевых исследований - наблюдение, учёт, картирование и интервьюирование. Развивали навыки анализа данных: сравнивали факты, выявляли закономерности и строили гипотезы. Формировали критическое мышление - проверяли достоверность информации и отделяли факты от домыслов. Кроме того, ребята тренировались в публичной презентации: готовили доклады, визуализировали результаты и учились отвечать на вопросы.</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xml:space="preserve">Особого внимания заслуживает серия работ, посвящённая изучению красно книжных растений </w:t>
      </w:r>
      <w:proofErr w:type="spellStart"/>
      <w:r w:rsidRPr="00C73228">
        <w:rPr>
          <w:rFonts w:ascii="Times New Roman" w:hAnsi="Times New Roman" w:cs="Times New Roman"/>
          <w:sz w:val="28"/>
          <w:szCs w:val="28"/>
        </w:rPr>
        <w:t>Тетюшского</w:t>
      </w:r>
      <w:proofErr w:type="spellEnd"/>
      <w:r w:rsidRPr="00C73228">
        <w:rPr>
          <w:rFonts w:ascii="Times New Roman" w:hAnsi="Times New Roman" w:cs="Times New Roman"/>
          <w:sz w:val="28"/>
          <w:szCs w:val="28"/>
        </w:rPr>
        <w:t xml:space="preserve"> муниципального района Республики Татарстан. Например, творческая работа ученицы 8‑го класса на тему «Заповедный Татарстан: редкие растения» была представлена на XXVI открытом экологическом форуме обучающихся «</w:t>
      </w:r>
      <w:proofErr w:type="spellStart"/>
      <w:r w:rsidRPr="00C73228">
        <w:rPr>
          <w:rFonts w:ascii="Times New Roman" w:hAnsi="Times New Roman" w:cs="Times New Roman"/>
          <w:sz w:val="28"/>
          <w:szCs w:val="28"/>
        </w:rPr>
        <w:t>Зилант</w:t>
      </w:r>
      <w:proofErr w:type="spellEnd"/>
      <w:r w:rsidRPr="00C73228">
        <w:rPr>
          <w:rFonts w:ascii="Times New Roman" w:hAnsi="Times New Roman" w:cs="Times New Roman"/>
          <w:sz w:val="28"/>
          <w:szCs w:val="28"/>
        </w:rPr>
        <w:t>».</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Наши проекты не раз получали признание на конкурсах разного уровня:</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на районной конференции «Природное наследие и экология» мы завоевали диплом I степени за проект «Пространственное распределение колоний грача (</w:t>
      </w:r>
      <w:proofErr w:type="spellStart"/>
      <w:r w:rsidRPr="00C73228">
        <w:rPr>
          <w:rFonts w:ascii="Times New Roman" w:hAnsi="Times New Roman" w:cs="Times New Roman"/>
          <w:sz w:val="28"/>
          <w:szCs w:val="28"/>
        </w:rPr>
        <w:t>Corvus</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frugilegus</w:t>
      </w:r>
      <w:proofErr w:type="spellEnd"/>
      <w:r w:rsidRPr="00C73228">
        <w:rPr>
          <w:rFonts w:ascii="Times New Roman" w:hAnsi="Times New Roman" w:cs="Times New Roman"/>
          <w:sz w:val="28"/>
          <w:szCs w:val="28"/>
        </w:rPr>
        <w:t xml:space="preserve">) в условиях сельского ландшафта: исследование на примере села </w:t>
      </w:r>
      <w:proofErr w:type="spellStart"/>
      <w:r w:rsidRPr="00C73228">
        <w:rPr>
          <w:rFonts w:ascii="Times New Roman" w:hAnsi="Times New Roman" w:cs="Times New Roman"/>
          <w:sz w:val="28"/>
          <w:szCs w:val="28"/>
        </w:rPr>
        <w:t>Бакрчи</w:t>
      </w:r>
      <w:proofErr w:type="spellEnd"/>
      <w:r w:rsidRPr="00C73228">
        <w:rPr>
          <w:rFonts w:ascii="Times New Roman" w:hAnsi="Times New Roman" w:cs="Times New Roman"/>
          <w:sz w:val="28"/>
          <w:szCs w:val="28"/>
        </w:rPr>
        <w:t xml:space="preserve"> (</w:t>
      </w:r>
      <w:proofErr w:type="spellStart"/>
      <w:r w:rsidRPr="00C73228">
        <w:rPr>
          <w:rFonts w:ascii="Times New Roman" w:hAnsi="Times New Roman" w:cs="Times New Roman"/>
          <w:sz w:val="28"/>
          <w:szCs w:val="28"/>
        </w:rPr>
        <w:t>Тетюшский</w:t>
      </w:r>
      <w:proofErr w:type="spellEnd"/>
      <w:r w:rsidRPr="00C73228">
        <w:rPr>
          <w:rFonts w:ascii="Times New Roman" w:hAnsi="Times New Roman" w:cs="Times New Roman"/>
          <w:sz w:val="28"/>
          <w:szCs w:val="28"/>
        </w:rPr>
        <w:t xml:space="preserve"> район, Татарстан)»;</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на республиканской конференции «Экология - взгляд в будущее» получили диплом II степени за серию материалов «Лесной газеты»;</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стали лауреатами республиканской конференции «Тропой открытий В. И. Вернадского» в номинации «Лучшее исследование родного края»;</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 заняли II место (диплом призёра) на XXVI открытом экологическом форуме обучающихся «</w:t>
      </w:r>
      <w:proofErr w:type="spellStart"/>
      <w:r w:rsidRPr="00C73228">
        <w:rPr>
          <w:rFonts w:ascii="Times New Roman" w:hAnsi="Times New Roman" w:cs="Times New Roman"/>
          <w:sz w:val="28"/>
          <w:szCs w:val="28"/>
        </w:rPr>
        <w:t>Зилант</w:t>
      </w:r>
      <w:proofErr w:type="spellEnd"/>
      <w:r w:rsidRPr="00C73228">
        <w:rPr>
          <w:rFonts w:ascii="Times New Roman" w:hAnsi="Times New Roman" w:cs="Times New Roman"/>
          <w:sz w:val="28"/>
          <w:szCs w:val="28"/>
        </w:rPr>
        <w:t>».</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lastRenderedPageBreak/>
        <w:t>Результаты наших исследований имеют и прикладное значение. Данные по грачам были переданы в местное отделение Союза охраны птиц России. Материалы о косулях и лосях использованы для составления карты биоразнообразия района. А «Лесная газета» стала образовательным ресурсом для младших классов нашей школы.</w:t>
      </w:r>
    </w:p>
    <w:p w:rsidR="003343D0" w:rsidRPr="00C73228" w:rsidRDefault="00F61081" w:rsidP="00C73228">
      <w:pPr>
        <w:spacing w:after="0" w:line="240" w:lineRule="auto"/>
        <w:ind w:firstLine="851"/>
        <w:jc w:val="both"/>
        <w:rPr>
          <w:rFonts w:ascii="Times New Roman" w:hAnsi="Times New Roman" w:cs="Times New Roman"/>
          <w:sz w:val="28"/>
          <w:szCs w:val="28"/>
        </w:rPr>
      </w:pPr>
      <w:r w:rsidRPr="00C73228">
        <w:rPr>
          <w:rFonts w:ascii="Times New Roman" w:hAnsi="Times New Roman" w:cs="Times New Roman"/>
          <w:sz w:val="28"/>
          <w:szCs w:val="28"/>
        </w:rPr>
        <w:t>Таким образом, краеведение - это идеальная площадка для развития исследовательских компетенций. Превращая изучение малой родины в научное исследование, мы пробуждаем интерес к науке через близкие и понятные темы, учим видеть закономерности в природе и обществе, формируем навыки, необходимые для любой научной работы. Мой опыт показывает, что даже в небольшом селе можно создавать оригинальные проекты, которые будут интересны не только школьникам, но и профессиональному сообществу. Главное - дать ученикам возможность стать настоящими исследователями, а не просто исполнителями.</w:t>
      </w:r>
    </w:p>
    <w:p w:rsidR="003343D0" w:rsidRPr="00C73228" w:rsidRDefault="003343D0" w:rsidP="00C73228">
      <w:pPr>
        <w:spacing w:after="0" w:line="240" w:lineRule="auto"/>
        <w:ind w:firstLine="851"/>
        <w:jc w:val="both"/>
        <w:rPr>
          <w:rFonts w:ascii="Times New Roman" w:hAnsi="Times New Roman" w:cs="Times New Roman"/>
          <w:sz w:val="28"/>
          <w:szCs w:val="28"/>
        </w:rPr>
      </w:pPr>
    </w:p>
    <w:p w:rsidR="00982FD2" w:rsidRDefault="00F61081" w:rsidP="00982FD2">
      <w:pPr>
        <w:spacing w:after="0" w:line="240" w:lineRule="auto"/>
        <w:ind w:firstLine="851"/>
        <w:jc w:val="center"/>
        <w:rPr>
          <w:rFonts w:ascii="Times New Roman" w:hAnsi="Times New Roman" w:cs="Times New Roman"/>
          <w:sz w:val="28"/>
          <w:szCs w:val="28"/>
        </w:rPr>
      </w:pPr>
      <w:r w:rsidRPr="00C73228">
        <w:rPr>
          <w:rFonts w:ascii="Times New Roman" w:hAnsi="Times New Roman" w:cs="Times New Roman"/>
          <w:sz w:val="28"/>
          <w:szCs w:val="28"/>
        </w:rPr>
        <w:t>Список источников</w:t>
      </w:r>
    </w:p>
    <w:p w:rsidR="00982FD2" w:rsidRPr="00982FD2" w:rsidRDefault="00F61081" w:rsidP="00982FD2">
      <w:pPr>
        <w:pStyle w:val="a3"/>
        <w:numPr>
          <w:ilvl w:val="0"/>
          <w:numId w:val="28"/>
        </w:numPr>
        <w:spacing w:after="0" w:line="240" w:lineRule="auto"/>
        <w:ind w:left="426" w:hanging="426"/>
        <w:jc w:val="both"/>
        <w:rPr>
          <w:rFonts w:ascii="Times New Roman" w:hAnsi="Times New Roman" w:cs="Times New Roman"/>
          <w:sz w:val="28"/>
          <w:szCs w:val="28"/>
        </w:rPr>
      </w:pPr>
      <w:r w:rsidRPr="00982FD2">
        <w:rPr>
          <w:rFonts w:ascii="Times New Roman" w:hAnsi="Times New Roman" w:cs="Times New Roman"/>
          <w:sz w:val="28"/>
          <w:szCs w:val="28"/>
        </w:rPr>
        <w:t>Зверев И.Д. Краеведение в школьном воспитании: Новый аспект / И.Д. Зверев. – М.: Просвещение, 2001. – 344 с.</w:t>
      </w:r>
    </w:p>
    <w:p w:rsidR="003343D0" w:rsidRPr="00982FD2" w:rsidRDefault="00F61081" w:rsidP="00982FD2">
      <w:pPr>
        <w:pStyle w:val="a3"/>
        <w:numPr>
          <w:ilvl w:val="0"/>
          <w:numId w:val="28"/>
        </w:numPr>
        <w:spacing w:after="0" w:line="240" w:lineRule="auto"/>
        <w:ind w:left="426" w:hanging="426"/>
        <w:jc w:val="both"/>
        <w:rPr>
          <w:rFonts w:ascii="Times New Roman" w:hAnsi="Times New Roman" w:cs="Times New Roman"/>
          <w:sz w:val="28"/>
          <w:szCs w:val="28"/>
        </w:rPr>
      </w:pPr>
      <w:r w:rsidRPr="00982FD2">
        <w:rPr>
          <w:rFonts w:ascii="Times New Roman" w:hAnsi="Times New Roman" w:cs="Times New Roman"/>
          <w:sz w:val="28"/>
          <w:szCs w:val="28"/>
        </w:rPr>
        <w:t>Иванова В.Н. и др. География. 7-10 классы: активизация познавательной деятельности учащихся: исследовательские работы, уроки, проекты // Волгоград: Учитель, 2009. -218с.</w:t>
      </w:r>
    </w:p>
    <w:p w:rsidR="003343D0" w:rsidRDefault="00F61081" w:rsidP="00982FD2">
      <w:pPr>
        <w:pStyle w:val="a3"/>
        <w:numPr>
          <w:ilvl w:val="0"/>
          <w:numId w:val="28"/>
        </w:numPr>
        <w:spacing w:after="0" w:line="240" w:lineRule="auto"/>
        <w:ind w:left="426" w:hanging="426"/>
        <w:jc w:val="both"/>
        <w:rPr>
          <w:rFonts w:ascii="Times New Roman" w:hAnsi="Times New Roman" w:cs="Times New Roman"/>
          <w:sz w:val="28"/>
          <w:szCs w:val="28"/>
        </w:rPr>
      </w:pPr>
      <w:proofErr w:type="spellStart"/>
      <w:r w:rsidRPr="00982FD2">
        <w:rPr>
          <w:rFonts w:ascii="Times New Roman" w:hAnsi="Times New Roman" w:cs="Times New Roman"/>
          <w:sz w:val="28"/>
          <w:szCs w:val="28"/>
        </w:rPr>
        <w:t>Куренева</w:t>
      </w:r>
      <w:proofErr w:type="spellEnd"/>
      <w:r w:rsidRPr="00982FD2">
        <w:rPr>
          <w:rFonts w:ascii="Times New Roman" w:hAnsi="Times New Roman" w:cs="Times New Roman"/>
          <w:sz w:val="28"/>
          <w:szCs w:val="28"/>
        </w:rPr>
        <w:t xml:space="preserve"> Т.В. и др. Хартия Земли. Методические рекомендации для учителей естественно-научных дисциплин общеобразовательных школ Республики Татарстан // «</w:t>
      </w:r>
      <w:proofErr w:type="spellStart"/>
      <w:r w:rsidRPr="00982FD2">
        <w:rPr>
          <w:rFonts w:ascii="Times New Roman" w:hAnsi="Times New Roman" w:cs="Times New Roman"/>
          <w:sz w:val="28"/>
          <w:szCs w:val="28"/>
        </w:rPr>
        <w:t>ЛогосЦентр</w:t>
      </w:r>
      <w:proofErr w:type="spellEnd"/>
      <w:r w:rsidRPr="00982FD2">
        <w:rPr>
          <w:rFonts w:ascii="Times New Roman" w:hAnsi="Times New Roman" w:cs="Times New Roman"/>
          <w:sz w:val="28"/>
          <w:szCs w:val="28"/>
        </w:rPr>
        <w:t xml:space="preserve">» </w:t>
      </w:r>
      <w:proofErr w:type="spellStart"/>
      <w:r w:rsidRPr="00982FD2">
        <w:rPr>
          <w:rFonts w:ascii="Times New Roman" w:hAnsi="Times New Roman" w:cs="Times New Roman"/>
          <w:sz w:val="28"/>
          <w:szCs w:val="28"/>
        </w:rPr>
        <w:t>г.Казань</w:t>
      </w:r>
      <w:proofErr w:type="spellEnd"/>
      <w:r w:rsidRPr="00982FD2">
        <w:rPr>
          <w:rFonts w:ascii="Times New Roman" w:hAnsi="Times New Roman" w:cs="Times New Roman"/>
          <w:sz w:val="28"/>
          <w:szCs w:val="28"/>
        </w:rPr>
        <w:t>, 2007.</w:t>
      </w:r>
    </w:p>
    <w:p w:rsidR="00335FAD" w:rsidRDefault="00335FAD" w:rsidP="00335FAD">
      <w:pPr>
        <w:spacing w:after="0" w:line="240" w:lineRule="auto"/>
        <w:jc w:val="both"/>
        <w:rPr>
          <w:rFonts w:ascii="Times New Roman" w:hAnsi="Times New Roman" w:cs="Times New Roman"/>
          <w:sz w:val="28"/>
          <w:szCs w:val="28"/>
        </w:rPr>
      </w:pPr>
    </w:p>
    <w:p w:rsidR="00335FAD" w:rsidRDefault="00335FAD" w:rsidP="00335FAD">
      <w:pPr>
        <w:spacing w:after="0" w:line="240" w:lineRule="auto"/>
        <w:jc w:val="both"/>
        <w:rPr>
          <w:rFonts w:ascii="Times New Roman" w:hAnsi="Times New Roman" w:cs="Times New Roman"/>
          <w:sz w:val="28"/>
          <w:szCs w:val="28"/>
        </w:rPr>
      </w:pPr>
    </w:p>
    <w:p w:rsidR="00335FAD" w:rsidRDefault="00335FAD" w:rsidP="00335FAD">
      <w:pPr>
        <w:spacing w:after="0" w:line="240" w:lineRule="auto"/>
        <w:jc w:val="both"/>
        <w:rPr>
          <w:rFonts w:ascii="Times New Roman" w:hAnsi="Times New Roman" w:cs="Times New Roman"/>
          <w:sz w:val="28"/>
          <w:szCs w:val="28"/>
        </w:rPr>
      </w:pPr>
    </w:p>
    <w:p w:rsidR="00335FAD" w:rsidRPr="00BE10A1" w:rsidRDefault="00335FAD" w:rsidP="00BE10A1">
      <w:pPr>
        <w:pStyle w:val="1"/>
        <w:spacing w:before="0"/>
        <w:jc w:val="right"/>
        <w:rPr>
          <w:rFonts w:ascii="Times New Roman" w:hAnsi="Times New Roman" w:cs="Times New Roman"/>
          <w:color w:val="auto"/>
          <w:sz w:val="28"/>
          <w:szCs w:val="28"/>
        </w:rPr>
      </w:pPr>
      <w:bookmarkStart w:id="33" w:name="_Toc226633778"/>
      <w:r w:rsidRPr="00BE10A1">
        <w:rPr>
          <w:rFonts w:ascii="Times New Roman" w:hAnsi="Times New Roman" w:cs="Times New Roman"/>
          <w:color w:val="auto"/>
          <w:sz w:val="28"/>
          <w:szCs w:val="28"/>
        </w:rPr>
        <w:t>СИДОРЕНКО М.А.,</w:t>
      </w:r>
      <w:bookmarkEnd w:id="33"/>
    </w:p>
    <w:p w:rsidR="00335FAD" w:rsidRPr="00BE10A1" w:rsidRDefault="00335FAD" w:rsidP="00BE10A1">
      <w:pPr>
        <w:spacing w:after="0" w:line="240" w:lineRule="auto"/>
        <w:jc w:val="right"/>
        <w:rPr>
          <w:rFonts w:ascii="Times New Roman" w:hAnsi="Times New Roman" w:cs="Times New Roman"/>
          <w:i/>
          <w:sz w:val="28"/>
          <w:szCs w:val="28"/>
        </w:rPr>
      </w:pPr>
      <w:r w:rsidRPr="00BE10A1">
        <w:rPr>
          <w:rFonts w:ascii="Times New Roman" w:hAnsi="Times New Roman" w:cs="Times New Roman"/>
          <w:i/>
          <w:sz w:val="28"/>
          <w:szCs w:val="28"/>
        </w:rPr>
        <w:t>ФГАОУ ВО «</w:t>
      </w:r>
      <w:r w:rsidR="00F61081" w:rsidRPr="00BE10A1">
        <w:rPr>
          <w:rFonts w:ascii="Times New Roman" w:hAnsi="Times New Roman" w:cs="Times New Roman"/>
          <w:i/>
          <w:sz w:val="28"/>
          <w:szCs w:val="28"/>
        </w:rPr>
        <w:t>Казанский (Приволжский) федеральный</w:t>
      </w:r>
      <w:r w:rsidRPr="00BE10A1">
        <w:rPr>
          <w:rFonts w:ascii="Times New Roman" w:hAnsi="Times New Roman" w:cs="Times New Roman"/>
          <w:i/>
          <w:sz w:val="28"/>
          <w:szCs w:val="28"/>
        </w:rPr>
        <w:t xml:space="preserve"> </w:t>
      </w:r>
    </w:p>
    <w:p w:rsidR="003343D0" w:rsidRPr="00BE10A1" w:rsidRDefault="00335FAD" w:rsidP="00BE10A1">
      <w:pPr>
        <w:spacing w:after="0" w:line="240" w:lineRule="auto"/>
        <w:jc w:val="right"/>
        <w:rPr>
          <w:rFonts w:ascii="Times New Roman" w:hAnsi="Times New Roman" w:cs="Times New Roman"/>
          <w:i/>
          <w:sz w:val="28"/>
          <w:szCs w:val="28"/>
        </w:rPr>
      </w:pPr>
      <w:r w:rsidRPr="00BE10A1">
        <w:rPr>
          <w:rFonts w:ascii="Times New Roman" w:hAnsi="Times New Roman" w:cs="Times New Roman"/>
          <w:i/>
          <w:sz w:val="28"/>
          <w:szCs w:val="28"/>
        </w:rPr>
        <w:t>университет» г. Казань</w:t>
      </w:r>
    </w:p>
    <w:p w:rsidR="00335FAD" w:rsidRPr="00BE10A1" w:rsidRDefault="00335FAD" w:rsidP="00BE10A1">
      <w:pPr>
        <w:spacing w:after="0" w:line="240" w:lineRule="auto"/>
        <w:jc w:val="center"/>
        <w:rPr>
          <w:rFonts w:ascii="Times New Roman" w:hAnsi="Times New Roman" w:cs="Times New Roman"/>
          <w:b/>
          <w:bCs/>
          <w:sz w:val="28"/>
          <w:szCs w:val="28"/>
        </w:rPr>
      </w:pPr>
    </w:p>
    <w:p w:rsidR="00335FAD" w:rsidRPr="00BE10A1" w:rsidRDefault="00335FAD" w:rsidP="00BE10A1">
      <w:pPr>
        <w:pStyle w:val="2"/>
        <w:spacing w:before="0" w:after="0"/>
        <w:jc w:val="center"/>
        <w:rPr>
          <w:rFonts w:ascii="Times New Roman" w:hAnsi="Times New Roman" w:cs="Times New Roman"/>
          <w:b/>
          <w:bCs/>
          <w:color w:val="auto"/>
          <w:sz w:val="28"/>
          <w:szCs w:val="28"/>
        </w:rPr>
      </w:pPr>
      <w:bookmarkStart w:id="34" w:name="_Toc226633779"/>
      <w:r w:rsidRPr="00BE10A1">
        <w:rPr>
          <w:rFonts w:ascii="Times New Roman" w:hAnsi="Times New Roman" w:cs="Times New Roman"/>
          <w:b/>
          <w:bCs/>
          <w:color w:val="auto"/>
          <w:sz w:val="28"/>
          <w:szCs w:val="28"/>
        </w:rPr>
        <w:t>ПРАКТИЧЕСКОЕ ИССЛЕДОВАНИЕ СОСТОЯНИЯ ЭКОЛОГИЧЕСКОГО ОБРАЗОВАНИЯ В СРЕДНЕЙ ШКОЛЕ</w:t>
      </w:r>
      <w:bookmarkEnd w:id="34"/>
    </w:p>
    <w:p w:rsidR="003343D0" w:rsidRPr="00BE10A1" w:rsidRDefault="00335FAD" w:rsidP="00BE10A1">
      <w:pPr>
        <w:pStyle w:val="2"/>
        <w:spacing w:before="0" w:after="0"/>
        <w:jc w:val="center"/>
        <w:rPr>
          <w:rFonts w:ascii="Times New Roman" w:hAnsi="Times New Roman" w:cs="Times New Roman"/>
          <w:b/>
          <w:bCs/>
          <w:color w:val="auto"/>
          <w:sz w:val="28"/>
          <w:szCs w:val="28"/>
        </w:rPr>
      </w:pPr>
      <w:bookmarkStart w:id="35" w:name="_Toc226633780"/>
      <w:r w:rsidRPr="00BE10A1">
        <w:rPr>
          <w:rFonts w:ascii="Times New Roman" w:hAnsi="Times New Roman" w:cs="Times New Roman"/>
          <w:b/>
          <w:bCs/>
          <w:color w:val="auto"/>
          <w:sz w:val="28"/>
          <w:szCs w:val="28"/>
        </w:rPr>
        <w:t>РЕСПУБЛИКИ ТАТАРСТАН</w:t>
      </w:r>
      <w:bookmarkEnd w:id="35"/>
    </w:p>
    <w:p w:rsidR="00335FAD" w:rsidRPr="00C73228" w:rsidRDefault="00335FAD" w:rsidP="00C73228">
      <w:pPr>
        <w:spacing w:after="0" w:line="240" w:lineRule="auto"/>
        <w:jc w:val="center"/>
        <w:rPr>
          <w:rFonts w:ascii="Times New Roman" w:hAnsi="Times New Roman" w:cs="Times New Roman"/>
          <w:b/>
          <w:bCs/>
          <w:sz w:val="28"/>
          <w:szCs w:val="28"/>
        </w:rPr>
      </w:pP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b/>
          <w:bCs/>
          <w:sz w:val="28"/>
          <w:szCs w:val="28"/>
        </w:rPr>
        <w:t xml:space="preserve">     Аннотация. </w:t>
      </w:r>
      <w:r w:rsidRPr="00C73228">
        <w:rPr>
          <w:rFonts w:ascii="Times New Roman" w:hAnsi="Times New Roman" w:cs="Times New Roman"/>
          <w:sz w:val="28"/>
          <w:szCs w:val="28"/>
        </w:rPr>
        <w:t>В данной работе изучено сформированное положение экологического образования в школах Республики Татарстан. С помощью анкетирования были проведены опросы, с помощью которых удалось сделать выводы об уровне экологической грамотности школьников.</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b/>
          <w:bCs/>
          <w:sz w:val="28"/>
          <w:szCs w:val="28"/>
        </w:rPr>
        <w:t xml:space="preserve">     Ключевые слова. </w:t>
      </w:r>
      <w:r w:rsidRPr="00C73228">
        <w:rPr>
          <w:rFonts w:ascii="Times New Roman" w:hAnsi="Times New Roman" w:cs="Times New Roman"/>
          <w:sz w:val="28"/>
          <w:szCs w:val="28"/>
        </w:rPr>
        <w:t>ТБО, школа, акции, мусор, экология.</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Современная экологическая ситуация на планете Земля диктует необходимость особого внимания к обращению с твердыми бытовыми отходами (ТБО). </w:t>
      </w:r>
      <w:r w:rsidRPr="00C73228">
        <w:rPr>
          <w:rFonts w:ascii="Times New Roman" w:hAnsi="Times New Roman" w:cs="Times New Roman"/>
          <w:sz w:val="28"/>
          <w:szCs w:val="28"/>
        </w:rPr>
        <w:lastRenderedPageBreak/>
        <w:t>Это можно аргументировать тенденцией к росту численности населения планеты, изменениями климата и повсеместным загрязнением окружающей среды [4].</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Огромную важность приобретает работа с подростками 13-15 лет, поскольку именно в этом возрасте формируются устойчивые жизненные установки, убеждения и экологическое сознание. Подростковый период отличается активностью развития самосознания, критичностью мышления и стремлением к самостоятельности, что делает его идеальным временем для формирования устойчивого ответственного отношения к окружающей среде. [5]</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Учащиеся 8–9 классов соответствуют всем ключевым критериям, необходимым для исследования изучаемой проблемы: они информированы, способны к ответственному поведению, обладают соответствующими знаниями и компетенциями, а также активно участвуют в просветительской деятельности. Это делает данную возрастную группу оптимальной для диагностики и разработки эффективных педагогических условий формирования ответственного отношения к обращению с ТБО [2].</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Автором работы была разработана детальная и специализированная анкета, которая позволит провести анализ существующих условий и разработки эффективных мер по формированию ответственного отношения школьников 8–9 классов к вопросам обращения с ТБО, включающая вопросы о конкретных действиях учащихся, уровне знаний, полученных ими в рамках образовательной деятельности, степени участия школы в экологическом просвещении и мотивирующих факторах, способствующих изменению поведения подростков в повседневной жизни [3].</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В анкетировании приняло участие 261 человек, однако 8 анкет по ряду причин исключены из расчета (использование ненормативной лексики, грубые формулировки, ответы на все вопросы из разряда «ничего не знаю»). Распределение по возрасту участников анкетирования представлено на рисунке</w:t>
      </w:r>
      <w:r w:rsidRPr="00C73228">
        <w:rPr>
          <w:rFonts w:ascii="Times New Roman" w:hAnsi="Times New Roman" w:cs="Times New Roman"/>
          <w:sz w:val="28"/>
          <w:szCs w:val="28"/>
          <w:lang w:val="en-US"/>
        </w:rPr>
        <w:t> </w:t>
      </w:r>
      <w:r w:rsidRPr="00C73228">
        <w:rPr>
          <w:rFonts w:ascii="Times New Roman" w:hAnsi="Times New Roman" w:cs="Times New Roman"/>
          <w:sz w:val="28"/>
          <w:szCs w:val="28"/>
        </w:rPr>
        <w:t>1.</w:t>
      </w:r>
    </w:p>
    <w:p w:rsidR="003343D0" w:rsidRPr="00C73228" w:rsidRDefault="00F61081" w:rsidP="00C73228">
      <w:pPr>
        <w:keepNext/>
        <w:spacing w:after="0" w:line="240" w:lineRule="auto"/>
        <w:jc w:val="center"/>
        <w:rPr>
          <w:rFonts w:ascii="Times New Roman" w:hAnsi="Times New Roman" w:cs="Times New Roman"/>
          <w:sz w:val="28"/>
          <w:szCs w:val="28"/>
        </w:rPr>
      </w:pPr>
      <w:r w:rsidRPr="00C73228">
        <w:rPr>
          <w:rFonts w:ascii="Times New Roman" w:hAnsi="Times New Roman" w:cs="Times New Roman"/>
          <w:noProof/>
          <w:sz w:val="28"/>
          <w:szCs w:val="28"/>
          <w:lang w:eastAsia="ru-RU"/>
        </w:rPr>
        <w:drawing>
          <wp:inline distT="0" distB="0" distL="0" distR="0">
            <wp:extent cx="2895600" cy="2422946"/>
            <wp:effectExtent l="0" t="0" r="0" b="0"/>
            <wp:docPr id="398057727" name="Рисунок 1" descr="Изображение выглядит как текст, снимок экрана, диаграмм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94575" name="Рисунок 1" descr="Изображение выглядит как текст, снимок экрана, диаграмма, дизайн&#10;&#10;Содержимое, созданное искусственным интеллектом, может быть неверны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11284" cy="2436070"/>
                    </a:xfrm>
                    <a:prstGeom prst="rect">
                      <a:avLst/>
                    </a:prstGeom>
                  </pic:spPr>
                </pic:pic>
              </a:graphicData>
            </a:graphic>
          </wp:inline>
        </w:drawing>
      </w:r>
    </w:p>
    <w:p w:rsidR="003343D0" w:rsidRPr="00C73228" w:rsidRDefault="00F61081" w:rsidP="00C73228">
      <w:pPr>
        <w:keepNext/>
        <w:spacing w:after="0" w:line="240" w:lineRule="auto"/>
        <w:jc w:val="center"/>
        <w:rPr>
          <w:rFonts w:ascii="Times New Roman" w:hAnsi="Times New Roman" w:cs="Times New Roman"/>
          <w:sz w:val="28"/>
          <w:szCs w:val="28"/>
        </w:rPr>
      </w:pPr>
      <w:r w:rsidRPr="00C73228">
        <w:rPr>
          <w:rFonts w:ascii="Times New Roman" w:hAnsi="Times New Roman" w:cs="Times New Roman"/>
          <w:sz w:val="28"/>
          <w:szCs w:val="28"/>
        </w:rPr>
        <w:t>Рис 1 - Распределение участников анкетирования по возрасту</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Результаты тестирования показали следующее:</w:t>
      </w:r>
    </w:p>
    <w:p w:rsidR="003343D0" w:rsidRPr="00C73228" w:rsidRDefault="00F61081" w:rsidP="00C73228">
      <w:pPr>
        <w:pStyle w:val="a3"/>
        <w:numPr>
          <w:ilvl w:val="0"/>
          <w:numId w:val="18"/>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Уровень осведомленности</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Большинство участников (210 человек) заявили, что хорошо знают проблему утилизации ТБО. Тем не менее, лишь малая часть (2 человека) имеет </w:t>
      </w:r>
      <w:r w:rsidRPr="00C73228">
        <w:rPr>
          <w:rFonts w:ascii="Times New Roman" w:hAnsi="Times New Roman" w:cs="Times New Roman"/>
          <w:sz w:val="28"/>
          <w:szCs w:val="28"/>
        </w:rPr>
        <w:lastRenderedPageBreak/>
        <w:t>глубокое понимание последствий неправильной утилизации мусора для природы и здоровья людей. Большинство (237 человек) обладают лишь общим представлением о последствиях (см. рисунок 2.)</w:t>
      </w:r>
    </w:p>
    <w:p w:rsidR="003343D0" w:rsidRPr="00C73228" w:rsidRDefault="00F61081" w:rsidP="00C73228">
      <w:pPr>
        <w:spacing w:after="0" w:line="240" w:lineRule="auto"/>
        <w:jc w:val="center"/>
        <w:rPr>
          <w:rFonts w:ascii="Times New Roman" w:hAnsi="Times New Roman" w:cs="Times New Roman"/>
          <w:sz w:val="28"/>
          <w:szCs w:val="28"/>
        </w:rPr>
      </w:pPr>
      <w:r w:rsidRPr="00C73228">
        <w:rPr>
          <w:rFonts w:ascii="Times New Roman" w:hAnsi="Times New Roman" w:cs="Times New Roman"/>
          <w:noProof/>
          <w:sz w:val="28"/>
          <w:szCs w:val="28"/>
          <w:lang w:eastAsia="ru-RU"/>
        </w:rPr>
        <w:drawing>
          <wp:inline distT="0" distB="0" distL="0" distR="0">
            <wp:extent cx="3867150" cy="6422690"/>
            <wp:effectExtent l="0" t="0" r="0" b="0"/>
            <wp:docPr id="1447895012" name="Рисунок 16" descr="Изображение выглядит как текст, снимок экран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36805" name="Рисунок 16" descr="Изображение выглядит как текст, снимок экрана, круг&#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84927" cy="6452215"/>
                    </a:xfrm>
                    <a:prstGeom prst="rect">
                      <a:avLst/>
                    </a:prstGeom>
                  </pic:spPr>
                </pic:pic>
              </a:graphicData>
            </a:graphic>
          </wp:inline>
        </w:drawing>
      </w:r>
    </w:p>
    <w:p w:rsidR="003343D0" w:rsidRPr="00C73228" w:rsidRDefault="00F61081" w:rsidP="00C73228">
      <w:pPr>
        <w:spacing w:after="0" w:line="240" w:lineRule="auto"/>
        <w:jc w:val="center"/>
        <w:rPr>
          <w:rFonts w:ascii="Times New Roman" w:hAnsi="Times New Roman" w:cs="Times New Roman"/>
          <w:sz w:val="28"/>
          <w:szCs w:val="28"/>
        </w:rPr>
      </w:pPr>
      <w:r w:rsidRPr="00C73228">
        <w:rPr>
          <w:rFonts w:ascii="Times New Roman" w:hAnsi="Times New Roman" w:cs="Times New Roman"/>
          <w:sz w:val="28"/>
          <w:szCs w:val="28"/>
        </w:rPr>
        <w:t>Рис 2 -Уровень осведомленности участников анкетирования</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Можем сделать вывод, что школьники в целом осведомлены о существовании проблемы ТБО, однако глубина понимания негативных последствий остается низкой.</w:t>
      </w:r>
    </w:p>
    <w:p w:rsidR="003343D0" w:rsidRPr="00C73228" w:rsidRDefault="00F61081" w:rsidP="00C73228">
      <w:pPr>
        <w:pStyle w:val="a3"/>
        <w:numPr>
          <w:ilvl w:val="0"/>
          <w:numId w:val="18"/>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Практическое поведение школьников в обращении с ТБО</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Практический опыт обращения с отходами демонстрирует значительный разрыв между знаниями и повседневными действиями (см. рисунок 3):</w:t>
      </w:r>
    </w:p>
    <w:p w:rsidR="003343D0" w:rsidRPr="00C73228" w:rsidRDefault="00F61081" w:rsidP="00C73228">
      <w:pPr>
        <w:pStyle w:val="a3"/>
        <w:numPr>
          <w:ilvl w:val="0"/>
          <w:numId w:val="20"/>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только 10 человек иногда сортируют мусор дома, абсолютное большинство (239 человек) вообще не занимаются сортировкой.</w:t>
      </w:r>
    </w:p>
    <w:p w:rsidR="003343D0" w:rsidRPr="00C73228" w:rsidRDefault="00F61081" w:rsidP="00C73228">
      <w:pPr>
        <w:pStyle w:val="a3"/>
        <w:numPr>
          <w:ilvl w:val="0"/>
          <w:numId w:val="20"/>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lastRenderedPageBreak/>
        <w:t xml:space="preserve">подавляющее число школьников (237 человек) практически не задумываются об экономии ресурсов (воды, электричества и </w:t>
      </w:r>
      <w:proofErr w:type="spellStart"/>
      <w:r w:rsidRPr="00C73228">
        <w:rPr>
          <w:rFonts w:ascii="Times New Roman" w:hAnsi="Times New Roman" w:cs="Times New Roman"/>
          <w:sz w:val="28"/>
          <w:szCs w:val="28"/>
        </w:rPr>
        <w:t>пр</w:t>
      </w:r>
      <w:proofErr w:type="spellEnd"/>
      <w:r w:rsidRPr="00C73228">
        <w:rPr>
          <w:rFonts w:ascii="Times New Roman" w:hAnsi="Times New Roman" w:cs="Times New Roman"/>
          <w:sz w:val="28"/>
          <w:szCs w:val="28"/>
        </w:rPr>
        <w:t>).</w:t>
      </w:r>
    </w:p>
    <w:p w:rsidR="003343D0" w:rsidRPr="00C73228" w:rsidRDefault="00F61081" w:rsidP="00C73228">
      <w:pPr>
        <w:pStyle w:val="a3"/>
        <w:numPr>
          <w:ilvl w:val="0"/>
          <w:numId w:val="20"/>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лишь небольшая группа (3 человека) регулярно участвует в школьных субботниках и посадке деревьев, остальные либо участвовали эпизодически (231 человек), либо вовсе не принимали участия (19 человек).</w:t>
      </w:r>
    </w:p>
    <w:p w:rsidR="003343D0" w:rsidRPr="00C73228" w:rsidRDefault="00F61081" w:rsidP="00C73228">
      <w:pPr>
        <w:spacing w:after="0" w:line="240" w:lineRule="auto"/>
        <w:jc w:val="center"/>
        <w:rPr>
          <w:rFonts w:ascii="Times New Roman" w:hAnsi="Times New Roman" w:cs="Times New Roman"/>
          <w:sz w:val="28"/>
          <w:szCs w:val="28"/>
        </w:rPr>
      </w:pPr>
      <w:r w:rsidRPr="00C73228">
        <w:rPr>
          <w:rFonts w:ascii="Times New Roman" w:hAnsi="Times New Roman" w:cs="Times New Roman"/>
          <w:noProof/>
          <w:sz w:val="28"/>
          <w:szCs w:val="28"/>
          <w:lang w:eastAsia="ru-RU"/>
        </w:rPr>
        <w:drawing>
          <wp:inline distT="0" distB="0" distL="0" distR="0">
            <wp:extent cx="5521542" cy="4615543"/>
            <wp:effectExtent l="0" t="0" r="3175" b="0"/>
            <wp:docPr id="21" name="Рисунок 21" descr="Изображение выглядит как текст, снимок экран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27146" name="Рисунок 21" descr="Изображение выглядит как текст, снимок экрана, круг&#10;&#10;Содержимое, созданное искусственным интеллектом, может быть неверным."/>
                    <pic:cNvPicPr/>
                  </pic:nvPicPr>
                  <pic:blipFill>
                    <a:blip r:embed="rId21" cstate="print">
                      <a:extLst>
                        <a:ext uri="{28A0092B-C50C-407E-A947-70E740481C1C}">
                          <a14:useLocalDpi xmlns:a14="http://schemas.microsoft.com/office/drawing/2010/main" val="0"/>
                        </a:ext>
                      </a:extLst>
                    </a:blip>
                    <a:srcRect l="519" r="-1"/>
                    <a:stretch>
                      <a:fillRect/>
                    </a:stretch>
                  </pic:blipFill>
                  <pic:spPr bwMode="auto">
                    <a:xfrm>
                      <a:off x="0" y="0"/>
                      <a:ext cx="5536780" cy="4628281"/>
                    </a:xfrm>
                    <a:prstGeom prst="rect">
                      <a:avLst/>
                    </a:prstGeom>
                    <a:ln>
                      <a:noFill/>
                    </a:ln>
                    <a:extLst>
                      <a:ext uri="{53640926-AAD7-44D8-BBD7-CCE9431645EC}">
                        <a14:shadowObscured xmlns:a14="http://schemas.microsoft.com/office/drawing/2010/main"/>
                      </a:ext>
                    </a:extLst>
                  </pic:spPr>
                </pic:pic>
              </a:graphicData>
            </a:graphic>
          </wp:inline>
        </w:drawing>
      </w:r>
    </w:p>
    <w:p w:rsidR="003343D0" w:rsidRPr="00C73228" w:rsidRDefault="00F61081" w:rsidP="00C73228">
      <w:pPr>
        <w:pStyle w:val="af1"/>
        <w:jc w:val="center"/>
        <w:rPr>
          <w:rFonts w:ascii="Times New Roman" w:hAnsi="Times New Roman" w:cs="Times New Roman"/>
          <w:sz w:val="28"/>
          <w:szCs w:val="28"/>
        </w:rPr>
      </w:pPr>
      <w:r w:rsidRPr="00C73228">
        <w:rPr>
          <w:rFonts w:ascii="Times New Roman" w:hAnsi="Times New Roman" w:cs="Times New Roman"/>
          <w:sz w:val="28"/>
          <w:szCs w:val="28"/>
        </w:rPr>
        <w:t>Рис 3 - Практическое поведение школьников в обращении с ТБО</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На основании данных результатов анкетирования можем сделать вывод, что несмотря на хорошую осведомленность о проблеме, практические действия школьников по ответственному обращению с отходами остаются крайне ограниченными [1].</w:t>
      </w:r>
    </w:p>
    <w:p w:rsidR="003343D0" w:rsidRPr="00C73228" w:rsidRDefault="00F61081" w:rsidP="00C73228">
      <w:pPr>
        <w:pStyle w:val="a3"/>
        <w:numPr>
          <w:ilvl w:val="0"/>
          <w:numId w:val="18"/>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Отношение к школьным экологическим мероприятиям и готовность к участию</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Несмотря на низкую личную активность, школьники демонстрируют позитивное отношение к экологическому просвещению (см. рисунок 4):</w:t>
      </w:r>
    </w:p>
    <w:p w:rsidR="003343D0" w:rsidRPr="00C73228" w:rsidRDefault="00F61081" w:rsidP="00C73228">
      <w:pPr>
        <w:pStyle w:val="a3"/>
        <w:numPr>
          <w:ilvl w:val="0"/>
          <w:numId w:val="19"/>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регулярно проводятся экологические мероприятия в большинстве школ (247 человек указали частое проведение акций).</w:t>
      </w:r>
    </w:p>
    <w:p w:rsidR="003343D0" w:rsidRPr="00C73228" w:rsidRDefault="00F61081" w:rsidP="00C73228">
      <w:pPr>
        <w:pStyle w:val="a3"/>
        <w:numPr>
          <w:ilvl w:val="0"/>
          <w:numId w:val="19"/>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значительная доля школьников (234 человека) положительно оценивают полезность уроков и лекций по экологии.</w:t>
      </w:r>
    </w:p>
    <w:p w:rsidR="003343D0" w:rsidRPr="00C73228" w:rsidRDefault="00F61081" w:rsidP="00C73228">
      <w:pPr>
        <w:pStyle w:val="a3"/>
        <w:numPr>
          <w:ilvl w:val="0"/>
          <w:numId w:val="19"/>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многие учащиеся (213 человека) считают эффективными акции и конкурсы по уборке территорий.</w:t>
      </w:r>
    </w:p>
    <w:p w:rsidR="003343D0" w:rsidRPr="00C73228" w:rsidRDefault="00F61081" w:rsidP="00C73228">
      <w:pPr>
        <w:spacing w:after="0" w:line="240" w:lineRule="auto"/>
        <w:jc w:val="center"/>
        <w:rPr>
          <w:rFonts w:ascii="Times New Roman" w:hAnsi="Times New Roman" w:cs="Times New Roman"/>
          <w:sz w:val="28"/>
          <w:szCs w:val="28"/>
        </w:rPr>
      </w:pPr>
      <w:r w:rsidRPr="00C73228">
        <w:rPr>
          <w:rFonts w:ascii="Times New Roman" w:hAnsi="Times New Roman" w:cs="Times New Roman"/>
          <w:noProof/>
          <w:sz w:val="28"/>
          <w:szCs w:val="28"/>
          <w:lang w:eastAsia="ru-RU"/>
        </w:rPr>
        <w:lastRenderedPageBreak/>
        <w:drawing>
          <wp:inline distT="0" distB="0" distL="0" distR="0">
            <wp:extent cx="5496290" cy="4626429"/>
            <wp:effectExtent l="0" t="0" r="0" b="3175"/>
            <wp:docPr id="22" name="Рисунок 22" descr="Изображение выглядит как текст, снимок экрана, диаграмм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05841" name="Рисунок 22" descr="Изображение выглядит как текст, снимок экрана, диаграмма, круг&#10;&#10;Содержимое, созданное искусственным интеллектом, может быть неверны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04985" cy="4633748"/>
                    </a:xfrm>
                    <a:prstGeom prst="rect">
                      <a:avLst/>
                    </a:prstGeom>
                  </pic:spPr>
                </pic:pic>
              </a:graphicData>
            </a:graphic>
          </wp:inline>
        </w:drawing>
      </w:r>
    </w:p>
    <w:p w:rsidR="003343D0" w:rsidRPr="00C73228" w:rsidRDefault="00F61081" w:rsidP="00C73228">
      <w:pPr>
        <w:spacing w:after="0" w:line="240" w:lineRule="auto"/>
        <w:jc w:val="center"/>
        <w:rPr>
          <w:rFonts w:ascii="Times New Roman" w:hAnsi="Times New Roman" w:cs="Times New Roman"/>
          <w:sz w:val="28"/>
          <w:szCs w:val="28"/>
        </w:rPr>
      </w:pPr>
      <w:r w:rsidRPr="00C73228">
        <w:rPr>
          <w:rFonts w:ascii="Times New Roman" w:hAnsi="Times New Roman" w:cs="Times New Roman"/>
          <w:sz w:val="28"/>
          <w:szCs w:val="28"/>
        </w:rPr>
        <w:t>Рис 4 - Отношение к школьным экологическим мероприятиям</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Однако интерес к самостоятельному проведению экологических мероприятий невысок (см. рисунок 5):</w:t>
      </w:r>
    </w:p>
    <w:p w:rsidR="003343D0" w:rsidRPr="00C73228" w:rsidRDefault="00F61081" w:rsidP="00C73228">
      <w:pPr>
        <w:pStyle w:val="a3"/>
        <w:numPr>
          <w:ilvl w:val="0"/>
          <w:numId w:val="16"/>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только 1 человек выразил желание активно заниматься организацией мероприятий по охране окружающей среды.</w:t>
      </w:r>
    </w:p>
    <w:p w:rsidR="003343D0" w:rsidRDefault="00F61081" w:rsidP="00C73228">
      <w:pPr>
        <w:pStyle w:val="a3"/>
        <w:numPr>
          <w:ilvl w:val="0"/>
          <w:numId w:val="16"/>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большая часть (208 человек) скептически относится к такой инициативе.</w:t>
      </w:r>
    </w:p>
    <w:p w:rsidR="00335FAD" w:rsidRPr="00C73228" w:rsidRDefault="00335FAD" w:rsidP="00C73228">
      <w:pPr>
        <w:pStyle w:val="a3"/>
        <w:numPr>
          <w:ilvl w:val="0"/>
          <w:numId w:val="16"/>
        </w:numPr>
        <w:spacing w:after="0" w:line="240" w:lineRule="auto"/>
        <w:jc w:val="both"/>
        <w:rPr>
          <w:rFonts w:ascii="Times New Roman" w:hAnsi="Times New Roman" w:cs="Times New Roman"/>
          <w:sz w:val="28"/>
          <w:szCs w:val="28"/>
        </w:rPr>
      </w:pPr>
    </w:p>
    <w:p w:rsidR="003343D0" w:rsidRPr="00C73228" w:rsidRDefault="00F61081" w:rsidP="00C73228">
      <w:pPr>
        <w:keepNext/>
        <w:spacing w:after="0" w:line="240" w:lineRule="auto"/>
        <w:jc w:val="center"/>
        <w:rPr>
          <w:rFonts w:ascii="Times New Roman" w:hAnsi="Times New Roman" w:cs="Times New Roman"/>
          <w:sz w:val="28"/>
          <w:szCs w:val="28"/>
        </w:rPr>
      </w:pPr>
      <w:r w:rsidRPr="00C73228">
        <w:rPr>
          <w:rFonts w:ascii="Times New Roman" w:hAnsi="Times New Roman" w:cs="Times New Roman"/>
          <w:noProof/>
          <w:sz w:val="28"/>
          <w:szCs w:val="28"/>
          <w:lang w:eastAsia="ru-RU"/>
        </w:rPr>
        <w:drawing>
          <wp:inline distT="0" distB="0" distL="0" distR="0">
            <wp:extent cx="2943225" cy="2441623"/>
            <wp:effectExtent l="0" t="0" r="0" b="0"/>
            <wp:docPr id="24" name="Рисунок 24" descr="Изображение выглядит как текст, снимок экрана, диаграмм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66695" name="Рисунок 24" descr="Изображение выглядит как текст, снимок экрана, диаграмма, круг&#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49443" cy="2446781"/>
                    </a:xfrm>
                    <a:prstGeom prst="rect">
                      <a:avLst/>
                    </a:prstGeom>
                  </pic:spPr>
                </pic:pic>
              </a:graphicData>
            </a:graphic>
          </wp:inline>
        </w:drawing>
      </w:r>
    </w:p>
    <w:p w:rsidR="003343D0" w:rsidRPr="00C73228" w:rsidRDefault="00F61081" w:rsidP="00C73228">
      <w:pPr>
        <w:pStyle w:val="af1"/>
        <w:jc w:val="center"/>
        <w:rPr>
          <w:rFonts w:ascii="Times New Roman" w:hAnsi="Times New Roman" w:cs="Times New Roman"/>
          <w:sz w:val="28"/>
          <w:szCs w:val="28"/>
        </w:rPr>
      </w:pPr>
      <w:r w:rsidRPr="00C73228">
        <w:rPr>
          <w:rFonts w:ascii="Times New Roman" w:hAnsi="Times New Roman" w:cs="Times New Roman"/>
          <w:sz w:val="28"/>
          <w:szCs w:val="28"/>
        </w:rPr>
        <w:t>Рис 5 - Интерес к самостоятельному проведению экологических мероприятий</w:t>
      </w:r>
    </w:p>
    <w:p w:rsidR="003343D0" w:rsidRPr="00C73228" w:rsidRDefault="00F61081" w:rsidP="00C73228">
      <w:pPr>
        <w:spacing w:after="0" w:line="240" w:lineRule="auto"/>
        <w:jc w:val="both"/>
        <w:rPr>
          <w:rFonts w:ascii="Times New Roman" w:hAnsi="Times New Roman" w:cs="Times New Roman"/>
          <w:sz w:val="28"/>
          <w:szCs w:val="28"/>
          <w:highlight w:val="yellow"/>
        </w:rPr>
      </w:pPr>
      <w:r w:rsidRPr="00C73228">
        <w:rPr>
          <w:rFonts w:ascii="Times New Roman" w:hAnsi="Times New Roman" w:cs="Times New Roman"/>
          <w:sz w:val="28"/>
          <w:szCs w:val="28"/>
        </w:rPr>
        <w:lastRenderedPageBreak/>
        <w:t xml:space="preserve">     На основании этих результатов можно сделать вывод, что школьники понимают значимость экологических мероприятий, проводимых школой, однако проявляют слабую инициативу в их самостоятельной реализации.</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Проведённый анализ показал, что образовательные учреждения Республики Татарстан добились определённых успехов в формировании базового понимания школьниками проблемы ТБО. Вместе с тем выявлены существенные недостатки в развитии глубокого понимания экологических последствий, практических навыков и активной жизненной позиции.</w:t>
      </w:r>
    </w:p>
    <w:p w:rsidR="003343D0" w:rsidRPr="00C73228" w:rsidRDefault="00F61081" w:rsidP="00C73228">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     Для дальнейшего благополучного развития экологической культуры общества требуется решение вышеупомянутых проблем.</w:t>
      </w:r>
    </w:p>
    <w:p w:rsidR="003343D0" w:rsidRPr="00C73228" w:rsidRDefault="00F61081" w:rsidP="00C73228">
      <w:pPr>
        <w:spacing w:after="0" w:line="240" w:lineRule="auto"/>
        <w:jc w:val="center"/>
        <w:rPr>
          <w:rFonts w:ascii="Times New Roman" w:hAnsi="Times New Roman" w:cs="Times New Roman"/>
          <w:b/>
          <w:bCs/>
          <w:sz w:val="28"/>
          <w:szCs w:val="28"/>
        </w:rPr>
      </w:pPr>
      <w:r w:rsidRPr="00C73228">
        <w:rPr>
          <w:rFonts w:ascii="Times New Roman" w:hAnsi="Times New Roman" w:cs="Times New Roman"/>
          <w:b/>
          <w:bCs/>
          <w:sz w:val="28"/>
          <w:szCs w:val="28"/>
        </w:rPr>
        <w:t>Список литературы</w:t>
      </w:r>
    </w:p>
    <w:p w:rsidR="003343D0" w:rsidRPr="00C73228" w:rsidRDefault="00F61081" w:rsidP="00C73228">
      <w:pPr>
        <w:pStyle w:val="a3"/>
        <w:numPr>
          <w:ilvl w:val="0"/>
          <w:numId w:val="17"/>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Борщева Н.М. Углубленное изучение экологии в средней школе // Ярославский педагогический вестник. 1996. №2. – С. 64–66.</w:t>
      </w:r>
    </w:p>
    <w:p w:rsidR="003343D0" w:rsidRPr="00C73228" w:rsidRDefault="00F61081" w:rsidP="00C73228">
      <w:pPr>
        <w:pStyle w:val="a3"/>
        <w:numPr>
          <w:ilvl w:val="0"/>
          <w:numId w:val="17"/>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Иванова Л. К., Колесов И. В. Социальная активность подростков: структура, критерии и показатели оценки // Вестник ТГУ. Серия: Гуманитарные науки.  2014. №11 (139). – С. 73-80.</w:t>
      </w:r>
    </w:p>
    <w:p w:rsidR="003343D0" w:rsidRPr="00C73228" w:rsidRDefault="00F61081" w:rsidP="00C73228">
      <w:pPr>
        <w:pStyle w:val="a3"/>
        <w:numPr>
          <w:ilvl w:val="0"/>
          <w:numId w:val="17"/>
        </w:num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Мочалов О.Ю., </w:t>
      </w:r>
      <w:proofErr w:type="spellStart"/>
      <w:r w:rsidRPr="00C73228">
        <w:rPr>
          <w:rFonts w:ascii="Times New Roman" w:hAnsi="Times New Roman" w:cs="Times New Roman"/>
          <w:sz w:val="28"/>
          <w:szCs w:val="28"/>
        </w:rPr>
        <w:t>Комшина</w:t>
      </w:r>
      <w:proofErr w:type="spellEnd"/>
      <w:r w:rsidRPr="00C73228">
        <w:rPr>
          <w:rFonts w:ascii="Times New Roman" w:hAnsi="Times New Roman" w:cs="Times New Roman"/>
          <w:sz w:val="28"/>
          <w:szCs w:val="28"/>
        </w:rPr>
        <w:t xml:space="preserve"> Л.А., Синицын И.С. Формирование готовности учащихся к ответственному обращению с отходами как части глобальной ответственности // Вестник ШГПУ. 2024. №4 (64). – С. 50-57. </w:t>
      </w:r>
    </w:p>
    <w:p w:rsidR="003343D0" w:rsidRPr="00C73228" w:rsidRDefault="00F61081" w:rsidP="00C73228">
      <w:pPr>
        <w:pStyle w:val="a3"/>
        <w:numPr>
          <w:ilvl w:val="0"/>
          <w:numId w:val="17"/>
        </w:numPr>
        <w:spacing w:after="0" w:line="240" w:lineRule="auto"/>
        <w:jc w:val="both"/>
        <w:rPr>
          <w:rFonts w:ascii="Times New Roman" w:hAnsi="Times New Roman" w:cs="Times New Roman"/>
          <w:sz w:val="28"/>
          <w:szCs w:val="28"/>
        </w:rPr>
      </w:pPr>
      <w:proofErr w:type="spellStart"/>
      <w:r w:rsidRPr="00C73228">
        <w:rPr>
          <w:rFonts w:ascii="Times New Roman" w:hAnsi="Times New Roman" w:cs="Times New Roman"/>
          <w:sz w:val="28"/>
          <w:szCs w:val="28"/>
        </w:rPr>
        <w:t>Нудариева</w:t>
      </w:r>
      <w:proofErr w:type="spellEnd"/>
      <w:r w:rsidRPr="00C73228">
        <w:rPr>
          <w:rFonts w:ascii="Times New Roman" w:hAnsi="Times New Roman" w:cs="Times New Roman"/>
          <w:sz w:val="28"/>
          <w:szCs w:val="28"/>
        </w:rPr>
        <w:t xml:space="preserve"> Д.Ц., </w:t>
      </w:r>
      <w:proofErr w:type="spellStart"/>
      <w:r w:rsidRPr="00C73228">
        <w:rPr>
          <w:rFonts w:ascii="Times New Roman" w:hAnsi="Times New Roman" w:cs="Times New Roman"/>
          <w:sz w:val="28"/>
          <w:szCs w:val="28"/>
        </w:rPr>
        <w:t>Леснянская</w:t>
      </w:r>
      <w:proofErr w:type="spellEnd"/>
      <w:r w:rsidRPr="00C73228">
        <w:rPr>
          <w:rFonts w:ascii="Times New Roman" w:hAnsi="Times New Roman" w:cs="Times New Roman"/>
          <w:sz w:val="28"/>
          <w:szCs w:val="28"/>
        </w:rPr>
        <w:t xml:space="preserve"> Ж.А., Копылова Л.В. Формирование экологической культуры обучающихся общеобразовательных организаций в области обращения с твёрдыми коммунальными отходами // Ученые записки Забайкальского государственного университета. 2021. №4. – С. 85–94.</w:t>
      </w:r>
    </w:p>
    <w:p w:rsidR="003343D0" w:rsidRPr="00C73228" w:rsidRDefault="00F61081" w:rsidP="00C73228">
      <w:pPr>
        <w:pStyle w:val="a3"/>
        <w:numPr>
          <w:ilvl w:val="0"/>
          <w:numId w:val="17"/>
        </w:numPr>
        <w:spacing w:after="0" w:line="240" w:lineRule="auto"/>
        <w:jc w:val="both"/>
        <w:rPr>
          <w:rFonts w:ascii="Times New Roman" w:hAnsi="Times New Roman" w:cs="Times New Roman"/>
          <w:sz w:val="28"/>
          <w:szCs w:val="28"/>
        </w:rPr>
      </w:pPr>
      <w:proofErr w:type="spellStart"/>
      <w:r w:rsidRPr="00C73228">
        <w:rPr>
          <w:rFonts w:ascii="Times New Roman" w:hAnsi="Times New Roman" w:cs="Times New Roman"/>
          <w:sz w:val="28"/>
          <w:szCs w:val="28"/>
        </w:rPr>
        <w:t>Урекешова</w:t>
      </w:r>
      <w:proofErr w:type="spellEnd"/>
      <w:r w:rsidRPr="00C73228">
        <w:rPr>
          <w:rFonts w:ascii="Times New Roman" w:hAnsi="Times New Roman" w:cs="Times New Roman"/>
          <w:sz w:val="28"/>
          <w:szCs w:val="28"/>
        </w:rPr>
        <w:t xml:space="preserve"> Л. Предпосылки формирования экологического самосознания в подростковом возрасте // Образовательные технологии // Москва. 2019. №2. – С. 84-88.</w:t>
      </w:r>
    </w:p>
    <w:p w:rsidR="003343D0" w:rsidRPr="00C73228" w:rsidRDefault="003343D0" w:rsidP="00C73228">
      <w:pPr>
        <w:spacing w:after="0" w:line="240" w:lineRule="auto"/>
        <w:jc w:val="both"/>
        <w:rPr>
          <w:rFonts w:ascii="Times New Roman" w:hAnsi="Times New Roman" w:cs="Times New Roman"/>
          <w:sz w:val="28"/>
          <w:szCs w:val="28"/>
        </w:rPr>
      </w:pPr>
    </w:p>
    <w:p w:rsidR="003343D0" w:rsidRPr="00C73228" w:rsidRDefault="003343D0" w:rsidP="00C73228">
      <w:pPr>
        <w:spacing w:after="0" w:line="240" w:lineRule="auto"/>
        <w:jc w:val="both"/>
        <w:rPr>
          <w:rFonts w:ascii="Times New Roman" w:hAnsi="Times New Roman" w:cs="Times New Roman"/>
          <w:sz w:val="28"/>
          <w:szCs w:val="28"/>
        </w:rPr>
      </w:pPr>
    </w:p>
    <w:p w:rsidR="003343D0" w:rsidRPr="00BE10A1" w:rsidRDefault="00335FAD" w:rsidP="00BE10A1">
      <w:pPr>
        <w:pStyle w:val="1"/>
        <w:jc w:val="right"/>
        <w:rPr>
          <w:rFonts w:ascii="Times New Roman" w:hAnsi="Times New Roman" w:cs="Times New Roman"/>
          <w:iCs/>
          <w:color w:val="auto"/>
          <w:sz w:val="28"/>
          <w:szCs w:val="28"/>
        </w:rPr>
      </w:pPr>
      <w:bookmarkStart w:id="36" w:name="_Toc226633781"/>
      <w:r w:rsidRPr="00BE10A1">
        <w:rPr>
          <w:rFonts w:ascii="Times New Roman" w:hAnsi="Times New Roman" w:cs="Times New Roman"/>
          <w:iCs/>
          <w:color w:val="auto"/>
          <w:sz w:val="28"/>
          <w:szCs w:val="28"/>
        </w:rPr>
        <w:t>СИРАЗЕЕВА А.И.,</w:t>
      </w:r>
      <w:bookmarkEnd w:id="36"/>
    </w:p>
    <w:p w:rsidR="003343D0" w:rsidRPr="00BE10A1" w:rsidRDefault="00F61081" w:rsidP="00C73228">
      <w:pPr>
        <w:spacing w:after="0" w:line="240" w:lineRule="auto"/>
        <w:jc w:val="right"/>
        <w:rPr>
          <w:rFonts w:ascii="Times New Roman" w:hAnsi="Times New Roman" w:cs="Times New Roman"/>
          <w:i/>
          <w:iCs/>
          <w:sz w:val="28"/>
          <w:szCs w:val="28"/>
        </w:rPr>
      </w:pPr>
      <w:r w:rsidRPr="00BE10A1">
        <w:rPr>
          <w:rFonts w:ascii="Times New Roman" w:hAnsi="Times New Roman" w:cs="Times New Roman"/>
          <w:i/>
          <w:iCs/>
          <w:sz w:val="28"/>
          <w:szCs w:val="28"/>
        </w:rPr>
        <w:t>Казанский (Приволжский) федеральный университет, г. Казань, Россия</w:t>
      </w:r>
    </w:p>
    <w:p w:rsidR="00335FAD" w:rsidRPr="00BE10A1" w:rsidRDefault="00335FAD" w:rsidP="00C73228">
      <w:pPr>
        <w:spacing w:after="0" w:line="240" w:lineRule="auto"/>
        <w:ind w:firstLine="709"/>
        <w:jc w:val="center"/>
        <w:rPr>
          <w:rFonts w:ascii="Times New Roman" w:hAnsi="Times New Roman" w:cs="Times New Roman"/>
          <w:sz w:val="28"/>
          <w:szCs w:val="28"/>
        </w:rPr>
      </w:pPr>
    </w:p>
    <w:p w:rsidR="003343D0" w:rsidRPr="00BE10A1" w:rsidRDefault="00F61081" w:rsidP="00BE10A1">
      <w:pPr>
        <w:pStyle w:val="2"/>
        <w:jc w:val="center"/>
        <w:rPr>
          <w:rFonts w:ascii="Times New Roman" w:hAnsi="Times New Roman" w:cs="Times New Roman"/>
          <w:b/>
          <w:color w:val="auto"/>
          <w:sz w:val="28"/>
          <w:szCs w:val="28"/>
        </w:rPr>
      </w:pPr>
      <w:bookmarkStart w:id="37" w:name="_Toc226633782"/>
      <w:r w:rsidRPr="00BE10A1">
        <w:rPr>
          <w:rFonts w:ascii="Times New Roman" w:hAnsi="Times New Roman" w:cs="Times New Roman"/>
          <w:b/>
          <w:color w:val="auto"/>
          <w:sz w:val="28"/>
          <w:szCs w:val="28"/>
        </w:rPr>
        <w:t>ЗНАЧЕНИЕ, ИСПОЛЬЗОВАНИЕ И ЭКОЛОГИЧЕСКИЕ ПРОБЛЕМЫ ВОДНЫХ ОБЪЕКТОВ</w:t>
      </w:r>
      <w:bookmarkEnd w:id="37"/>
    </w:p>
    <w:p w:rsidR="00335FAD" w:rsidRPr="00C73228" w:rsidRDefault="00335FAD" w:rsidP="00BE10A1">
      <w:pPr>
        <w:spacing w:after="0" w:line="240" w:lineRule="auto"/>
        <w:jc w:val="center"/>
        <w:rPr>
          <w:rFonts w:ascii="Times New Roman" w:hAnsi="Times New Roman" w:cs="Times New Roman"/>
          <w:sz w:val="28"/>
          <w:szCs w:val="28"/>
        </w:rPr>
      </w:pP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i/>
          <w:iCs/>
          <w:sz w:val="28"/>
          <w:szCs w:val="28"/>
        </w:rPr>
        <w:t>Аннотация.</w:t>
      </w:r>
      <w:r w:rsidRPr="00C73228">
        <w:rPr>
          <w:rFonts w:ascii="Times New Roman" w:hAnsi="Times New Roman" w:cs="Times New Roman"/>
          <w:sz w:val="28"/>
          <w:szCs w:val="28"/>
        </w:rPr>
        <w:t xml:space="preserve"> В статье рассматривается значение водных объектов как важнейшего природного ресурса, используемого человеком с древности до настоящего времени. Особое внимание уделяется роли Волги и Единой глубоководной системы европейской части России в экономическом развитии территорий, транспортном сообщении, энергетике и водоснабжении. Анализируются экологические последствия антропогенного воздействия, включая загрязнение водных объектов сточными водами промышленных и сельскохозяй</w:t>
      </w:r>
      <w:r w:rsidRPr="00C73228">
        <w:rPr>
          <w:rFonts w:ascii="Times New Roman" w:hAnsi="Times New Roman" w:cs="Times New Roman"/>
          <w:sz w:val="28"/>
          <w:szCs w:val="28"/>
        </w:rPr>
        <w:lastRenderedPageBreak/>
        <w:t>ственных предприятий, содержащими тяжелые металлы, азот, фосфор и токсичные вещества. Рассматриваются проблемы нерационального природопользования, приводящие к разрушению экосистем, снижению биоразнообразия, ухудшению качества воды и угрозе здоровью населения. Обосновывается необходимость проведения регулярных экологических исследований, внедрения систем мониторинга и ответственного подхода к использованию водных ресурсов для их сохранения для будущих поколений.</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i/>
          <w:iCs/>
          <w:sz w:val="28"/>
          <w:szCs w:val="28"/>
        </w:rPr>
        <w:t>Ключевые слова:</w:t>
      </w:r>
      <w:r w:rsidRPr="00C73228">
        <w:rPr>
          <w:rFonts w:ascii="Times New Roman" w:hAnsi="Times New Roman" w:cs="Times New Roman"/>
          <w:sz w:val="28"/>
          <w:szCs w:val="28"/>
        </w:rPr>
        <w:t xml:space="preserve"> водные ресурсы, Волга, Единая глубоководная система, антропогенное воздействие, загрязнение водных объектов, сточные воды, экологический мониторинг, нерациональное природопользование, биоразнообразие, устойчивое развитие.</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С древности человек понимал, что вода является одним из самых важных веществ, и на сегодняшний день ничего не поменялось. Без воды нет жизни на Земле, она используется в сельском хозяйстве, в промышленности, в гидроэнергетике и в других немаловажных отраслях. Но после использования, именно при нерациональном, многие районы испытывают на себе разные проблемы, такие как загрязнение водных объектов сточными водами, засухи, опустынивание. Поэтому важно обдуманно использовать все богатства Земли, чтобы их хватило для будущих поколений.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Чтобы преодолеть большие территории человек всегда пользовался реками, озерами и другими водными путями и иных путей в особенности не было. Водный путь считался самым дешевым, быстрым и дал развитие многим территориям, в частности и европейской части России. По берегам рек с древности шло расселение и в особенности рядом с судоходными реками, озерами. Она и кормила, была дорогой во все времена года, конечно же помогала налаживать связь с другими регионами, странами.</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Волга – главная артерия нашей страны, много-много лет служит для транспортировки грузов, пассажирских перевозок. Богат биологическими, водными, рекреационными ресурсами, полезными ископаемыми. На протяжении многих лет Волга, каналы, водохранилища и другие водные объекты играют важную роль для транспорта РФ и для других сфер общества. С созданием Единой системы внутренних вод европейской части нашей страны, экономическая составляющая менялась, испытывала поднятия и опускания.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Активно развивалась отрасль судостроения, вместе с тем техническая оснащённость, специализация. По данной системе и на сегодняшний день проходят важные для страны грузовые перевозки: металлы, лес, нефтепродукты, строительные материалы и т.д. Развитие отмечается развитие туристических (пассажирских) перевозок. Кроме этого, система регулирует сток, защищает территории от техногенных катастроф, поддерживает водохранилища, снабжает население водой.</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Экологическая оценка территорий является важной составляющей в наше время, так как после использования природных ресурсов в хозяйственной деятельности, для удовлетворения человеческих потребностей, природа теряет некоторые свои качественные и количественные свойства. Для оценки </w:t>
      </w:r>
      <w:r w:rsidRPr="00C73228">
        <w:rPr>
          <w:rFonts w:ascii="Times New Roman" w:hAnsi="Times New Roman" w:cs="Times New Roman"/>
          <w:sz w:val="28"/>
          <w:szCs w:val="28"/>
        </w:rPr>
        <w:lastRenderedPageBreak/>
        <w:t xml:space="preserve">пригодности условий природы необходимо учитывать все области, оболочки Земли.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Как главная воднотранспортная система европейской части России, Единая глубоководная система, решает вопросы водоснабжения, энергетических и транспортных задач страны. Человек использует систему в судоходстве, рыболовстве, гидроэнергетике, хозяйственной деятельности, туризме. В ходе его использования водных объектов, меняет естественный облик, может потерять некоторые свои свойства. На Волго-Балтийском водном пути каждый год разными организациями проводятся исследования, цель которых – получить данные по эколого-химическим показателям, оценка экологического состояния, выявление изменений, определение уровня стабильности показателей, загрязнение токсичными веществами и т.д.</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Последствиями загрязнения являются разрушение экосистемы, биоразнообразия водных объектов. На здоровье человека также может повлиять: при использовании воды для питья, бытовых нужд, либо при употреблении морских организмов в пищу. В последующем может вызвать разные эпидемические заболевания, как пример тиф, дизентерия и т.д.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Непродуманное антропогенное воздействие даже на малые водные объекты, а также пренебрежение восстановлением чистоты, водности, может привести к ухудшению его состояния (истощению, загрязнению, обмелению). Создание новых пространств, как например водохранилищ, прудов, которые полностью меняют естественный облик природы, пристанища речных организмов, негативно сказываются на последующую жизнь живых существ, влечет смену климатических, природных условий, а может привести к экологическим проблемам.</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На бассейне реки Волги расположены много крупных промышленных предприятий, сельскохозяйственных производств, огромное количество городов и населенных пунктов. Весь объем загрязненных водных стоков сбрасывается в Волгу и по различным причинам не всегда контролируется, а значит поступают в водоемы несоответствующего качества. Если рассмотрим вред сельскохозяйственных производств, то можем сказать, что наибольший вред представляют животноводческие и птицеводческие стоки, которые в свою очередь содержат азот, фосфор, серу, тяжелые металлы. Для продуктивности урожая, плодородия почв в растениеводстве применяются всевозможные химические соединения, пестициды, минеральные удобрения, стимуляторы, микроудобрения. Но после себя влечет ухудшение структуры почвы, химическое загрязнение, влияние на биоразнообразие и на человека. Что касается вреда промышленности, то конечно это сточные воды, захоронение токсичных отходов и случаи аварийных разливов.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Вода на протяжении всей истории человечества остается важнейшим ресурсом, однако ее нерациональное использование приводит к серьезным экологическим проблемам. Волга и Единая глубоководная система играют ключевую роль в экономике России, обеспечивая транспорт, энергетику и водоснабжение, но при этом испытывают колоссальную антропогенную нагрузку. </w:t>
      </w:r>
      <w:r w:rsidRPr="00C73228">
        <w:rPr>
          <w:rFonts w:ascii="Times New Roman" w:hAnsi="Times New Roman" w:cs="Times New Roman"/>
          <w:sz w:val="28"/>
          <w:szCs w:val="28"/>
        </w:rPr>
        <w:lastRenderedPageBreak/>
        <w:t>Промышленные и сельскохозяйственные стоки, содержащие тяжелые металлы, азот, фосфор и токсичные отходы, сбрасываются в водоемы без должного контроля, что вызывает загрязнение воды, разрушение экосистем и угрожает здоровью человека. Для сохранения водных ресурсов необходимо проведение регулярных экологических исследований, ответственное отношение к природопользованию и восстановление естественного состояния водных объектов.</w:t>
      </w:r>
    </w:p>
    <w:p w:rsidR="003343D0" w:rsidRPr="00C73228" w:rsidRDefault="00F61081" w:rsidP="00C73228">
      <w:pPr>
        <w:spacing w:after="0" w:line="240" w:lineRule="auto"/>
        <w:ind w:firstLine="709"/>
        <w:jc w:val="center"/>
        <w:rPr>
          <w:rFonts w:ascii="Times New Roman" w:hAnsi="Times New Roman" w:cs="Times New Roman"/>
          <w:sz w:val="28"/>
          <w:szCs w:val="28"/>
        </w:rPr>
      </w:pPr>
      <w:r w:rsidRPr="00C73228">
        <w:rPr>
          <w:rFonts w:ascii="Times New Roman" w:hAnsi="Times New Roman" w:cs="Times New Roman"/>
          <w:sz w:val="28"/>
          <w:szCs w:val="28"/>
        </w:rPr>
        <w:t>Список литературы</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1. Бардин М. Ю., Буйволов Ю. А., </w:t>
      </w:r>
      <w:proofErr w:type="spellStart"/>
      <w:r w:rsidRPr="00C73228">
        <w:rPr>
          <w:rFonts w:ascii="Times New Roman" w:hAnsi="Times New Roman" w:cs="Times New Roman"/>
          <w:sz w:val="28"/>
          <w:szCs w:val="28"/>
        </w:rPr>
        <w:t>Варначкин</w:t>
      </w:r>
      <w:proofErr w:type="spellEnd"/>
      <w:r w:rsidRPr="00C73228">
        <w:rPr>
          <w:rFonts w:ascii="Times New Roman" w:hAnsi="Times New Roman" w:cs="Times New Roman"/>
          <w:sz w:val="28"/>
          <w:szCs w:val="28"/>
        </w:rPr>
        <w:t xml:space="preserve"> С. А. и др. Проблемы загря</w:t>
      </w:r>
      <w:r w:rsidR="00335FAD">
        <w:rPr>
          <w:rFonts w:ascii="Times New Roman" w:hAnsi="Times New Roman" w:cs="Times New Roman"/>
          <w:sz w:val="28"/>
          <w:szCs w:val="28"/>
        </w:rPr>
        <w:t>знения устьевой области Волги. -</w:t>
      </w:r>
      <w:r w:rsidRPr="00C73228">
        <w:rPr>
          <w:rFonts w:ascii="Times New Roman" w:hAnsi="Times New Roman" w:cs="Times New Roman"/>
          <w:sz w:val="28"/>
          <w:szCs w:val="28"/>
        </w:rPr>
        <w:t xml:space="preserve"> Тольятти: Индивидуальный предприниматель </w:t>
      </w:r>
      <w:proofErr w:type="spellStart"/>
      <w:r w:rsidRPr="00C73228">
        <w:rPr>
          <w:rFonts w:ascii="Times New Roman" w:hAnsi="Times New Roman" w:cs="Times New Roman"/>
          <w:sz w:val="28"/>
          <w:szCs w:val="28"/>
        </w:rPr>
        <w:t>Зоркин</w:t>
      </w:r>
      <w:proofErr w:type="spellEnd"/>
      <w:r w:rsidRPr="00C73228">
        <w:rPr>
          <w:rFonts w:ascii="Times New Roman" w:hAnsi="Times New Roman" w:cs="Times New Roman"/>
          <w:sz w:val="28"/>
          <w:szCs w:val="28"/>
        </w:rPr>
        <w:t xml:space="preserve"> Владимир Анатольевич, 2021. </w:t>
      </w:r>
      <w:r w:rsidR="00335FAD">
        <w:rPr>
          <w:rFonts w:ascii="Times New Roman" w:hAnsi="Times New Roman" w:cs="Times New Roman"/>
          <w:sz w:val="28"/>
          <w:szCs w:val="28"/>
        </w:rPr>
        <w:t>-</w:t>
      </w:r>
      <w:r w:rsidRPr="00C73228">
        <w:rPr>
          <w:rFonts w:ascii="Times New Roman" w:hAnsi="Times New Roman" w:cs="Times New Roman"/>
          <w:sz w:val="28"/>
          <w:szCs w:val="28"/>
        </w:rPr>
        <w:t xml:space="preserve"> 328 с.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2. </w:t>
      </w:r>
      <w:proofErr w:type="spellStart"/>
      <w:r w:rsidRPr="00C73228">
        <w:rPr>
          <w:rFonts w:ascii="Times New Roman" w:hAnsi="Times New Roman" w:cs="Times New Roman"/>
          <w:sz w:val="28"/>
          <w:szCs w:val="28"/>
        </w:rPr>
        <w:t>Коронкевич</w:t>
      </w:r>
      <w:proofErr w:type="spellEnd"/>
      <w:r w:rsidRPr="00C73228">
        <w:rPr>
          <w:rFonts w:ascii="Times New Roman" w:hAnsi="Times New Roman" w:cs="Times New Roman"/>
          <w:sz w:val="28"/>
          <w:szCs w:val="28"/>
        </w:rPr>
        <w:t xml:space="preserve"> Н. И., </w:t>
      </w:r>
      <w:proofErr w:type="spellStart"/>
      <w:r w:rsidRPr="00C73228">
        <w:rPr>
          <w:rFonts w:ascii="Times New Roman" w:hAnsi="Times New Roman" w:cs="Times New Roman"/>
          <w:sz w:val="28"/>
          <w:szCs w:val="28"/>
        </w:rPr>
        <w:t>Барабанова</w:t>
      </w:r>
      <w:proofErr w:type="spellEnd"/>
      <w:r w:rsidRPr="00C73228">
        <w:rPr>
          <w:rFonts w:ascii="Times New Roman" w:hAnsi="Times New Roman" w:cs="Times New Roman"/>
          <w:sz w:val="28"/>
          <w:szCs w:val="28"/>
        </w:rPr>
        <w:t xml:space="preserve"> Е. А., Зайцева И. С. Антропогенные воздействия на мировые водные ресурсы // Водное хозяйство России: проблемы, технологии, управление. </w:t>
      </w:r>
      <w:r w:rsidR="00335FAD">
        <w:rPr>
          <w:rFonts w:ascii="Times New Roman" w:hAnsi="Times New Roman" w:cs="Times New Roman"/>
          <w:sz w:val="28"/>
          <w:szCs w:val="28"/>
        </w:rPr>
        <w:t>- 2024. -</w:t>
      </w:r>
      <w:r w:rsidRPr="00C73228">
        <w:rPr>
          <w:rFonts w:ascii="Times New Roman" w:hAnsi="Times New Roman" w:cs="Times New Roman"/>
          <w:sz w:val="28"/>
          <w:szCs w:val="28"/>
        </w:rPr>
        <w:t xml:space="preserve"> № 2. </w:t>
      </w:r>
      <w:r w:rsidR="00335FAD">
        <w:rPr>
          <w:rFonts w:ascii="Times New Roman" w:hAnsi="Times New Roman" w:cs="Times New Roman"/>
          <w:sz w:val="28"/>
          <w:szCs w:val="28"/>
        </w:rPr>
        <w:t>-</w:t>
      </w:r>
      <w:r w:rsidRPr="00C73228">
        <w:rPr>
          <w:rFonts w:ascii="Times New Roman" w:hAnsi="Times New Roman" w:cs="Times New Roman"/>
          <w:sz w:val="28"/>
          <w:szCs w:val="28"/>
        </w:rPr>
        <w:t xml:space="preserve"> С. 67–79.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3. Николаев С. Водные ресурсы России на </w:t>
      </w:r>
      <w:r w:rsidR="00335FAD">
        <w:rPr>
          <w:rFonts w:ascii="Times New Roman" w:hAnsi="Times New Roman" w:cs="Times New Roman"/>
          <w:sz w:val="28"/>
          <w:szCs w:val="28"/>
        </w:rPr>
        <w:t>рубеже тысячелетий // Энергия. - 2002. - № 5. -</w:t>
      </w:r>
      <w:r w:rsidRPr="00C73228">
        <w:rPr>
          <w:rFonts w:ascii="Times New Roman" w:hAnsi="Times New Roman" w:cs="Times New Roman"/>
          <w:sz w:val="28"/>
          <w:szCs w:val="28"/>
        </w:rPr>
        <w:t xml:space="preserve"> С. 18–25. </w:t>
      </w:r>
    </w:p>
    <w:p w:rsidR="003343D0" w:rsidRPr="00C73228" w:rsidRDefault="00F61081" w:rsidP="00C73228">
      <w:pPr>
        <w:spacing w:after="0" w:line="240" w:lineRule="auto"/>
        <w:ind w:firstLine="709"/>
        <w:jc w:val="both"/>
        <w:rPr>
          <w:rFonts w:ascii="Times New Roman" w:hAnsi="Times New Roman" w:cs="Times New Roman"/>
          <w:sz w:val="28"/>
          <w:szCs w:val="28"/>
        </w:rPr>
      </w:pPr>
      <w:r w:rsidRPr="00C73228">
        <w:rPr>
          <w:rFonts w:ascii="Times New Roman" w:hAnsi="Times New Roman" w:cs="Times New Roman"/>
          <w:sz w:val="28"/>
          <w:szCs w:val="28"/>
        </w:rPr>
        <w:t xml:space="preserve">4. </w:t>
      </w:r>
      <w:proofErr w:type="spellStart"/>
      <w:r w:rsidRPr="00C73228">
        <w:rPr>
          <w:rFonts w:ascii="Times New Roman" w:hAnsi="Times New Roman" w:cs="Times New Roman"/>
          <w:sz w:val="28"/>
          <w:szCs w:val="28"/>
        </w:rPr>
        <w:t>Сигарева</w:t>
      </w:r>
      <w:proofErr w:type="spellEnd"/>
      <w:r w:rsidRPr="00C73228">
        <w:rPr>
          <w:rFonts w:ascii="Times New Roman" w:hAnsi="Times New Roman" w:cs="Times New Roman"/>
          <w:sz w:val="28"/>
          <w:szCs w:val="28"/>
        </w:rPr>
        <w:t xml:space="preserve"> Л. Е. Пространственно-временная динамика растительных пигментов в донных отложениях водохранилищ Вол</w:t>
      </w:r>
      <w:r w:rsidR="00335FAD">
        <w:rPr>
          <w:rFonts w:ascii="Times New Roman" w:hAnsi="Times New Roman" w:cs="Times New Roman"/>
          <w:sz w:val="28"/>
          <w:szCs w:val="28"/>
        </w:rPr>
        <w:t>ги // Биология внутренних вод. - 2025. -</w:t>
      </w:r>
      <w:r w:rsidRPr="00C73228">
        <w:rPr>
          <w:rFonts w:ascii="Times New Roman" w:hAnsi="Times New Roman" w:cs="Times New Roman"/>
          <w:sz w:val="28"/>
          <w:szCs w:val="28"/>
        </w:rPr>
        <w:t xml:space="preserve"> № 1. </w:t>
      </w:r>
      <w:r w:rsidR="00335FAD">
        <w:rPr>
          <w:rFonts w:ascii="Times New Roman" w:hAnsi="Times New Roman" w:cs="Times New Roman"/>
          <w:sz w:val="28"/>
          <w:szCs w:val="28"/>
        </w:rPr>
        <w:t>-</w:t>
      </w:r>
      <w:r w:rsidRPr="00C73228">
        <w:rPr>
          <w:rFonts w:ascii="Times New Roman" w:hAnsi="Times New Roman" w:cs="Times New Roman"/>
          <w:sz w:val="28"/>
          <w:szCs w:val="28"/>
        </w:rPr>
        <w:t xml:space="preserve"> С. 45–58. </w:t>
      </w:r>
    </w:p>
    <w:p w:rsidR="003343D0" w:rsidRDefault="003343D0" w:rsidP="00335FAD">
      <w:pPr>
        <w:spacing w:after="0" w:line="240" w:lineRule="auto"/>
        <w:jc w:val="both"/>
        <w:rPr>
          <w:rFonts w:ascii="Times New Roman" w:hAnsi="Times New Roman" w:cs="Times New Roman"/>
          <w:sz w:val="28"/>
          <w:szCs w:val="28"/>
        </w:rPr>
      </w:pPr>
    </w:p>
    <w:p w:rsidR="00335FAD" w:rsidRPr="00BE10A1" w:rsidRDefault="00335FAD" w:rsidP="00BE10A1">
      <w:pPr>
        <w:pStyle w:val="1"/>
        <w:spacing w:before="0"/>
        <w:jc w:val="right"/>
        <w:rPr>
          <w:rFonts w:ascii="Times New Roman" w:eastAsia="Times New Roman" w:hAnsi="Times New Roman" w:cs="Times New Roman"/>
          <w:bCs/>
          <w:iCs/>
          <w:color w:val="auto"/>
          <w:sz w:val="28"/>
          <w:szCs w:val="28"/>
        </w:rPr>
      </w:pPr>
      <w:bookmarkStart w:id="38" w:name="_Toc226633783"/>
      <w:r w:rsidRPr="00BE10A1">
        <w:rPr>
          <w:rFonts w:ascii="Times New Roman" w:eastAsia="Times New Roman" w:hAnsi="Times New Roman" w:cs="Times New Roman"/>
          <w:bCs/>
          <w:iCs/>
          <w:color w:val="auto"/>
          <w:sz w:val="28"/>
          <w:szCs w:val="28"/>
        </w:rPr>
        <w:t>ТИМЕРБАЕВА Л.Б.,</w:t>
      </w:r>
      <w:bookmarkEnd w:id="38"/>
      <w:r w:rsidRPr="00BE10A1">
        <w:rPr>
          <w:rFonts w:ascii="Times New Roman" w:eastAsia="Times New Roman" w:hAnsi="Times New Roman" w:cs="Times New Roman"/>
          <w:bCs/>
          <w:iCs/>
          <w:color w:val="auto"/>
          <w:sz w:val="28"/>
          <w:szCs w:val="28"/>
        </w:rPr>
        <w:t xml:space="preserve"> </w:t>
      </w:r>
    </w:p>
    <w:p w:rsidR="00335FAD" w:rsidRPr="00BE10A1" w:rsidRDefault="00335FAD" w:rsidP="00BE10A1">
      <w:pPr>
        <w:suppressAutoHyphens/>
        <w:spacing w:after="0" w:line="240" w:lineRule="auto"/>
        <w:ind w:firstLine="734"/>
        <w:jc w:val="right"/>
        <w:rPr>
          <w:rFonts w:ascii="Times New Roman" w:eastAsia="Times New Roman" w:hAnsi="Times New Roman" w:cs="Times New Roman"/>
          <w:i/>
          <w:iCs/>
          <w:sz w:val="28"/>
          <w:szCs w:val="28"/>
        </w:rPr>
      </w:pPr>
      <w:r w:rsidRPr="00BE10A1">
        <w:rPr>
          <w:rFonts w:ascii="Times New Roman" w:eastAsia="Times New Roman" w:hAnsi="Times New Roman" w:cs="Times New Roman"/>
          <w:bCs/>
          <w:i/>
          <w:iCs/>
          <w:sz w:val="28"/>
          <w:szCs w:val="28"/>
        </w:rPr>
        <w:t xml:space="preserve">студент 5 курса </w:t>
      </w:r>
      <w:r w:rsidRPr="00BE10A1">
        <w:rPr>
          <w:rFonts w:ascii="Times New Roman" w:eastAsia="Times New Roman" w:hAnsi="Times New Roman" w:cs="Times New Roman"/>
          <w:i/>
          <w:iCs/>
          <w:sz w:val="28"/>
          <w:szCs w:val="28"/>
        </w:rPr>
        <w:t xml:space="preserve">Казанский (Приволжский) </w:t>
      </w:r>
    </w:p>
    <w:p w:rsidR="00335FAD" w:rsidRPr="00BE10A1" w:rsidRDefault="00335FAD" w:rsidP="00BE10A1">
      <w:pPr>
        <w:suppressAutoHyphens/>
        <w:spacing w:after="0" w:line="240" w:lineRule="auto"/>
        <w:ind w:firstLine="734"/>
        <w:jc w:val="right"/>
        <w:rPr>
          <w:rFonts w:ascii="Times New Roman" w:hAnsi="Times New Roman" w:cs="Times New Roman"/>
          <w:sz w:val="28"/>
          <w:szCs w:val="28"/>
        </w:rPr>
      </w:pPr>
      <w:r w:rsidRPr="00BE10A1">
        <w:rPr>
          <w:rFonts w:ascii="Times New Roman" w:eastAsia="Times New Roman" w:hAnsi="Times New Roman" w:cs="Times New Roman"/>
          <w:i/>
          <w:iCs/>
          <w:sz w:val="28"/>
          <w:szCs w:val="28"/>
        </w:rPr>
        <w:t>федеральный университет, Казань</w:t>
      </w:r>
    </w:p>
    <w:p w:rsidR="00335FAD" w:rsidRPr="00BE10A1" w:rsidRDefault="00335FAD" w:rsidP="00BE10A1">
      <w:pPr>
        <w:suppressAutoHyphens/>
        <w:spacing w:after="0" w:line="240" w:lineRule="auto"/>
        <w:ind w:firstLine="734"/>
        <w:jc w:val="right"/>
        <w:rPr>
          <w:rFonts w:ascii="Times New Roman" w:eastAsia="Times New Roman" w:hAnsi="Times New Roman" w:cs="Times New Roman"/>
          <w:b/>
          <w:bCs/>
          <w:sz w:val="28"/>
          <w:szCs w:val="28"/>
        </w:rPr>
      </w:pPr>
    </w:p>
    <w:p w:rsidR="003343D0" w:rsidRPr="00BE10A1" w:rsidRDefault="00F61081" w:rsidP="00BE10A1">
      <w:pPr>
        <w:pStyle w:val="2"/>
        <w:spacing w:before="0" w:after="0"/>
        <w:jc w:val="right"/>
        <w:rPr>
          <w:rFonts w:ascii="Times New Roman" w:hAnsi="Times New Roman" w:cs="Times New Roman"/>
          <w:color w:val="auto"/>
          <w:sz w:val="28"/>
          <w:szCs w:val="28"/>
        </w:rPr>
      </w:pPr>
      <w:bookmarkStart w:id="39" w:name="_Toc226633784"/>
      <w:r w:rsidRPr="00BE10A1">
        <w:rPr>
          <w:rFonts w:ascii="Times New Roman" w:eastAsia="Times New Roman" w:hAnsi="Times New Roman" w:cs="Times New Roman"/>
          <w:b/>
          <w:bCs/>
          <w:color w:val="auto"/>
          <w:sz w:val="28"/>
          <w:szCs w:val="28"/>
        </w:rPr>
        <w:t>СОВРЕМЕННЫЕ ПРОБЛЕМЫ СЕЛЬСКИХ РАЙОННЫХ      ЦЕНТРОВ: СЕЛО СТАРОЕ ДРОЖЖАНОЕ И СЕЛО БОЛЬШИЕ КАЙБИЦЫ</w:t>
      </w:r>
      <w:bookmarkEnd w:id="39"/>
    </w:p>
    <w:p w:rsidR="003343D0" w:rsidRPr="00C73228" w:rsidRDefault="003343D0" w:rsidP="00C73228">
      <w:pPr>
        <w:suppressAutoHyphens/>
        <w:spacing w:after="0" w:line="240" w:lineRule="auto"/>
        <w:ind w:firstLine="734"/>
        <w:jc w:val="center"/>
        <w:rPr>
          <w:rFonts w:ascii="Times New Roman" w:eastAsia="Times New Roman" w:hAnsi="Times New Roman" w:cs="Times New Roman"/>
          <w:i/>
          <w:iCs/>
          <w:sz w:val="28"/>
          <w:szCs w:val="28"/>
        </w:rPr>
      </w:pPr>
    </w:p>
    <w:p w:rsidR="003343D0" w:rsidRPr="00C73228" w:rsidRDefault="00F61081" w:rsidP="00C73228">
      <w:pPr>
        <w:suppressAutoHyphens/>
        <w:spacing w:after="0" w:line="240" w:lineRule="auto"/>
        <w:ind w:firstLine="737"/>
        <w:jc w:val="both"/>
        <w:rPr>
          <w:rFonts w:ascii="Times New Roman" w:eastAsia="Times New Roman" w:hAnsi="Times New Roman" w:cs="Times New Roman"/>
          <w:sz w:val="28"/>
          <w:szCs w:val="28"/>
        </w:rPr>
      </w:pPr>
      <w:r w:rsidRPr="00C73228">
        <w:rPr>
          <w:rFonts w:ascii="Times New Roman" w:eastAsia="Times New Roman" w:hAnsi="Times New Roman" w:cs="Times New Roman"/>
          <w:sz w:val="28"/>
          <w:szCs w:val="28"/>
        </w:rPr>
        <w:t xml:space="preserve">Аннотация: Данная статья рассматривает две районные центры - село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и село Большие Кайбицы. Дается краткое описание данных населенных пунктов. Особое внимание обращается на их современные проблемы, касающиеся демографии, экономики и инфраструктуры. </w:t>
      </w:r>
    </w:p>
    <w:p w:rsidR="003343D0" w:rsidRPr="00C73228" w:rsidRDefault="00F61081" w:rsidP="00C73228">
      <w:pPr>
        <w:suppressAutoHyphens/>
        <w:spacing w:after="0" w:line="240" w:lineRule="auto"/>
        <w:ind w:firstLine="737"/>
        <w:jc w:val="both"/>
        <w:rPr>
          <w:rFonts w:ascii="Times New Roman" w:eastAsia="Times New Roman" w:hAnsi="Times New Roman" w:cs="Times New Roman"/>
          <w:sz w:val="28"/>
          <w:szCs w:val="28"/>
        </w:rPr>
      </w:pPr>
      <w:r w:rsidRPr="00C73228">
        <w:rPr>
          <w:rFonts w:ascii="Times New Roman" w:eastAsia="Times New Roman" w:hAnsi="Times New Roman" w:cs="Times New Roman"/>
          <w:sz w:val="28"/>
          <w:szCs w:val="28"/>
        </w:rPr>
        <w:t xml:space="preserve">Ключевые слова: село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село Большие Кайбицы, демографическая проблема, качество инфраструктуры.</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Сельские районы России в последнее время сталкиваются с различными проблемами, которые касаются как социально-экономической, так и культурной сфер. В данной статье мы рассмотрим проблемы, с которыми столкнулись два небольших села: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и Большие Кайбицы, находящиеся в Республике Татарстан. Мы обсудим историческое развитие этих населенных пунктов, текущее состояние.</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Село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расположено на юго-западе Республики Татарстан, и его история уходит корнями в XIX век, когда оно было основано как аграрный населенный пункт. Официальный год становления этого муниципального района приходится на 1930 год. В то время село переживало период активного роста благодаря сельскому хозяйству и наличию природных </w:t>
      </w:r>
      <w:r w:rsidRPr="00C73228">
        <w:rPr>
          <w:rFonts w:ascii="Times New Roman" w:eastAsia="Times New Roman" w:hAnsi="Times New Roman" w:cs="Times New Roman"/>
          <w:sz w:val="28"/>
          <w:szCs w:val="28"/>
        </w:rPr>
        <w:lastRenderedPageBreak/>
        <w:t xml:space="preserve">ресурсов. Тем не менее, после распада Советского Союза, село начало сталкиваться с серьезными экономическими трудностями. На сегодняшний день районный центр является сердцем </w:t>
      </w:r>
      <w:proofErr w:type="spellStart"/>
      <w:r w:rsidRPr="00C73228">
        <w:rPr>
          <w:rFonts w:ascii="Times New Roman" w:eastAsia="Times New Roman" w:hAnsi="Times New Roman" w:cs="Times New Roman"/>
          <w:sz w:val="28"/>
          <w:szCs w:val="28"/>
        </w:rPr>
        <w:t>Дрожжановского</w:t>
      </w:r>
      <w:proofErr w:type="spellEnd"/>
      <w:r w:rsidRPr="00C73228">
        <w:rPr>
          <w:rFonts w:ascii="Times New Roman" w:eastAsia="Times New Roman" w:hAnsi="Times New Roman" w:cs="Times New Roman"/>
          <w:sz w:val="28"/>
          <w:szCs w:val="28"/>
        </w:rPr>
        <w:t xml:space="preserve"> муниципального района, который граничит с </w:t>
      </w:r>
      <w:proofErr w:type="spellStart"/>
      <w:r w:rsidRPr="00C73228">
        <w:rPr>
          <w:rFonts w:ascii="Times New Roman" w:eastAsia="Times New Roman" w:hAnsi="Times New Roman" w:cs="Times New Roman"/>
          <w:sz w:val="28"/>
          <w:szCs w:val="28"/>
        </w:rPr>
        <w:t>Буинским</w:t>
      </w:r>
      <w:proofErr w:type="spellEnd"/>
      <w:r w:rsidRPr="00C73228">
        <w:rPr>
          <w:rFonts w:ascii="Times New Roman" w:eastAsia="Times New Roman" w:hAnsi="Times New Roman" w:cs="Times New Roman"/>
          <w:sz w:val="28"/>
          <w:szCs w:val="28"/>
        </w:rPr>
        <w:t xml:space="preserve"> районом, Республикой Чувашия и Ульяновской областью.</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Село Большие Кайбицы также имеет богатую историю, но его бюрократическое устройство и система управления сельским хозяйством во многом отличались. В то время как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стало менее привлекательным для молодежи из-за экономической депопуляции, Большие Кайбицы опирались на более устойчивые сельскохозяйственные практики, что позволило им хоть немного сохранить население.</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История становления </w:t>
      </w:r>
      <w:proofErr w:type="spellStart"/>
      <w:r w:rsidRPr="00C73228">
        <w:rPr>
          <w:rFonts w:ascii="Times New Roman" w:eastAsia="Times New Roman" w:hAnsi="Times New Roman" w:cs="Times New Roman"/>
          <w:sz w:val="28"/>
          <w:szCs w:val="28"/>
        </w:rPr>
        <w:t>Кайбицкого</w:t>
      </w:r>
      <w:proofErr w:type="spellEnd"/>
      <w:r w:rsidRPr="00C73228">
        <w:rPr>
          <w:rFonts w:ascii="Times New Roman" w:eastAsia="Times New Roman" w:hAnsi="Times New Roman" w:cs="Times New Roman"/>
          <w:sz w:val="28"/>
          <w:szCs w:val="28"/>
        </w:rPr>
        <w:t xml:space="preserve"> района довольно интересно: район был образован в 1927 году, однако последующие 30 лет был </w:t>
      </w:r>
      <w:proofErr w:type="spellStart"/>
      <w:r w:rsidRPr="00C73228">
        <w:rPr>
          <w:rFonts w:ascii="Times New Roman" w:eastAsia="Times New Roman" w:hAnsi="Times New Roman" w:cs="Times New Roman"/>
          <w:sz w:val="28"/>
          <w:szCs w:val="28"/>
        </w:rPr>
        <w:t>присоеденен</w:t>
      </w:r>
      <w:proofErr w:type="spellEnd"/>
      <w:r w:rsidRPr="00C73228">
        <w:rPr>
          <w:rFonts w:ascii="Times New Roman" w:eastAsia="Times New Roman" w:hAnsi="Times New Roman" w:cs="Times New Roman"/>
          <w:sz w:val="28"/>
          <w:szCs w:val="28"/>
        </w:rPr>
        <w:t xml:space="preserve"> к соседнему </w:t>
      </w:r>
      <w:proofErr w:type="spellStart"/>
      <w:r w:rsidRPr="00C73228">
        <w:rPr>
          <w:rFonts w:ascii="Times New Roman" w:eastAsia="Times New Roman" w:hAnsi="Times New Roman" w:cs="Times New Roman"/>
          <w:sz w:val="28"/>
          <w:szCs w:val="28"/>
        </w:rPr>
        <w:t>Апастовскому</w:t>
      </w:r>
      <w:proofErr w:type="spellEnd"/>
      <w:r w:rsidRPr="00C73228">
        <w:rPr>
          <w:rFonts w:ascii="Times New Roman" w:eastAsia="Times New Roman" w:hAnsi="Times New Roman" w:cs="Times New Roman"/>
          <w:sz w:val="28"/>
          <w:szCs w:val="28"/>
        </w:rPr>
        <w:t xml:space="preserve"> району. И лишь 19 апреля 1991 года район заново обрел свою самостоятельность. Сегодня же муниципальный район граничит с </w:t>
      </w:r>
      <w:proofErr w:type="spellStart"/>
      <w:r w:rsidRPr="00C73228">
        <w:rPr>
          <w:rFonts w:ascii="Times New Roman" w:eastAsia="Times New Roman" w:hAnsi="Times New Roman" w:cs="Times New Roman"/>
          <w:sz w:val="28"/>
          <w:szCs w:val="28"/>
        </w:rPr>
        <w:t>Апастовским</w:t>
      </w:r>
      <w:proofErr w:type="spellEnd"/>
      <w:r w:rsidRPr="00C73228">
        <w:rPr>
          <w:rFonts w:ascii="Times New Roman" w:eastAsia="Times New Roman" w:hAnsi="Times New Roman" w:cs="Times New Roman"/>
          <w:sz w:val="28"/>
          <w:szCs w:val="28"/>
        </w:rPr>
        <w:t xml:space="preserve">, </w:t>
      </w:r>
      <w:proofErr w:type="spellStart"/>
      <w:r w:rsidRPr="00C73228">
        <w:rPr>
          <w:rFonts w:ascii="Times New Roman" w:eastAsia="Times New Roman" w:hAnsi="Times New Roman" w:cs="Times New Roman"/>
          <w:sz w:val="28"/>
          <w:szCs w:val="28"/>
        </w:rPr>
        <w:t>Зеленодольским</w:t>
      </w:r>
      <w:proofErr w:type="spellEnd"/>
      <w:r w:rsidRPr="00C73228">
        <w:rPr>
          <w:rFonts w:ascii="Times New Roman" w:eastAsia="Times New Roman" w:hAnsi="Times New Roman" w:cs="Times New Roman"/>
          <w:sz w:val="28"/>
          <w:szCs w:val="28"/>
        </w:rPr>
        <w:t xml:space="preserve"> и </w:t>
      </w:r>
      <w:proofErr w:type="spellStart"/>
      <w:r w:rsidRPr="00C73228">
        <w:rPr>
          <w:rFonts w:ascii="Times New Roman" w:eastAsia="Times New Roman" w:hAnsi="Times New Roman" w:cs="Times New Roman"/>
          <w:sz w:val="28"/>
          <w:szCs w:val="28"/>
        </w:rPr>
        <w:t>Верхнеуслонскими</w:t>
      </w:r>
      <w:proofErr w:type="spellEnd"/>
      <w:r w:rsidRPr="00C73228">
        <w:rPr>
          <w:rFonts w:ascii="Times New Roman" w:eastAsia="Times New Roman" w:hAnsi="Times New Roman" w:cs="Times New Roman"/>
          <w:sz w:val="28"/>
          <w:szCs w:val="28"/>
        </w:rPr>
        <w:t xml:space="preserve"> районами, а также с Чувашской Республикой.</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Сельские населенные пункты, такие как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и Большие Кайбицы, находятся на перекрестке важных социальных и экономических изменений. Они сталкиваются с множеством проблем, которые требуют комплексного подхода и участия как местного, так и федерального уровня. Потенциал для развития есть, и именно от действий, предпринимаемых сегодня, зависит будущее этих сел.</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На сегодняшний день же в обоих селах остро стоит проблема демографии. С каждым годом количество покидающих районный центр увеличивается, а тех, кто приезжает становится крайне мало. Данная демографическая ситуация связана с тем, </w:t>
      </w:r>
      <w:proofErr w:type="gramStart"/>
      <w:r w:rsidRPr="00C73228">
        <w:rPr>
          <w:rFonts w:ascii="Times New Roman" w:eastAsia="Times New Roman" w:hAnsi="Times New Roman" w:cs="Times New Roman"/>
          <w:sz w:val="28"/>
          <w:szCs w:val="28"/>
        </w:rPr>
        <w:t>что  молодежь</w:t>
      </w:r>
      <w:proofErr w:type="gramEnd"/>
      <w:r w:rsidRPr="00C73228">
        <w:rPr>
          <w:rFonts w:ascii="Times New Roman" w:eastAsia="Times New Roman" w:hAnsi="Times New Roman" w:cs="Times New Roman"/>
          <w:sz w:val="28"/>
          <w:szCs w:val="28"/>
        </w:rPr>
        <w:t xml:space="preserve"> покидает село в поисках лучших условий жизни в городах, что приводит к старению населения. Такой отток населения связан с низким качеством развития районов и </w:t>
      </w:r>
      <w:proofErr w:type="spellStart"/>
      <w:r w:rsidRPr="00C73228">
        <w:rPr>
          <w:rFonts w:ascii="Times New Roman" w:eastAsia="Times New Roman" w:hAnsi="Times New Roman" w:cs="Times New Roman"/>
          <w:sz w:val="28"/>
          <w:szCs w:val="28"/>
        </w:rPr>
        <w:t>нехватком</w:t>
      </w:r>
      <w:proofErr w:type="spellEnd"/>
      <w:r w:rsidRPr="00C73228">
        <w:rPr>
          <w:rFonts w:ascii="Times New Roman" w:eastAsia="Times New Roman" w:hAnsi="Times New Roman" w:cs="Times New Roman"/>
          <w:sz w:val="28"/>
          <w:szCs w:val="28"/>
        </w:rPr>
        <w:t xml:space="preserve"> рабочих мест для молодежи. </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Также одной из проблем является ухудшение состояния инфраструктуры: многие социальные учреждения закрываются, дороги приходят в негодность. Из-за уменьшения количества населения (в обоих муниципальных районах и в районных центрах наблюдается естественная и миграционная убыль) из бюджета государства выделяется все меньше средств на поддержание уровня благосостояния не только районных центров, но и самих муниципальных районов. </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Также насущной проблемой для жителей села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стала отсутствие между городских автобусов до Казани и обратно. Их полное отсутствие связано с тем, что это полностью стало нерентабельным, когда все начали ездить в город на своих личных автомобилях. Теперь же единственный способ доехать до города это заказывать такси или искать попутчиков, что для населения старшего поколения вызывает достаточно сложностей. </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Стоит отметить, что в последние несколько лет на территории районных центров, в связи с уменьшением населения, стали закрываться некоторые </w:t>
      </w:r>
      <w:r w:rsidRPr="00C73228">
        <w:rPr>
          <w:rFonts w:ascii="Times New Roman" w:eastAsia="Times New Roman" w:hAnsi="Times New Roman" w:cs="Times New Roman"/>
          <w:sz w:val="28"/>
          <w:szCs w:val="28"/>
        </w:rPr>
        <w:lastRenderedPageBreak/>
        <w:t xml:space="preserve">предприятия или сокращаться должности. Районы ориентированы, в первую очередь, на сельское хозяйство и конкурентоспособность КФХ становится не актуальным, в связи с распространением на территории больших компаний, как “Август” и “Ак Барс Холдинг”. Местные предприятия часто не могут конкурировать с городскими, что приводит к снижению рабочих мест и доходов. В Старом </w:t>
      </w:r>
      <w:proofErr w:type="spellStart"/>
      <w:r w:rsidRPr="00C73228">
        <w:rPr>
          <w:rFonts w:ascii="Times New Roman" w:eastAsia="Times New Roman" w:hAnsi="Times New Roman" w:cs="Times New Roman"/>
          <w:sz w:val="28"/>
          <w:szCs w:val="28"/>
        </w:rPr>
        <w:t>Дрожжаном</w:t>
      </w:r>
      <w:proofErr w:type="spellEnd"/>
      <w:r w:rsidRPr="00C73228">
        <w:rPr>
          <w:rFonts w:ascii="Times New Roman" w:eastAsia="Times New Roman" w:hAnsi="Times New Roman" w:cs="Times New Roman"/>
          <w:sz w:val="28"/>
          <w:szCs w:val="28"/>
        </w:rPr>
        <w:t xml:space="preserve"> и Больших Кайбицах наблюдается закрытие малых бизнесов, что усугубляет ситуацию. Это создает замкнутый круг, где отсутствие работы ведет к миграции молодежи, что, в свою очередь, уменьшает количество потребителей и потенциальных работников.</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Инфраструктурные проблемы также играют значительную роль. В селах часто отсутствуют современные дороги, медицинские учреждения и образовательные заведения. Это затрудняет доступ местных жителей к необходимым услугам и снижает привлекательность жизни в этих районах. В результате, многие семьи предпочитают переезжать в более развитые города, оставляя села без молодежи и перспективного будущего. Социальные проблемы, такие как низкий уровень образования и отсутствие культурных мероприятий, также влияют на жизнь в Старом </w:t>
      </w:r>
      <w:proofErr w:type="spellStart"/>
      <w:r w:rsidRPr="00C73228">
        <w:rPr>
          <w:rFonts w:ascii="Times New Roman" w:eastAsia="Times New Roman" w:hAnsi="Times New Roman" w:cs="Times New Roman"/>
          <w:sz w:val="28"/>
          <w:szCs w:val="28"/>
        </w:rPr>
        <w:t>Дрожжаном</w:t>
      </w:r>
      <w:proofErr w:type="spellEnd"/>
      <w:r w:rsidRPr="00C73228">
        <w:rPr>
          <w:rFonts w:ascii="Times New Roman" w:eastAsia="Times New Roman" w:hAnsi="Times New Roman" w:cs="Times New Roman"/>
          <w:sz w:val="28"/>
          <w:szCs w:val="28"/>
        </w:rPr>
        <w:t xml:space="preserve"> и Больших Кайбицах. Местные жители часто не имеют доступа к качественному образованию и культурным ресурсам, что ограничивает их возможности для личностного и профессионального роста. Это создает атмосферу безысходности и снижает мотивацию к развитию.</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В селах Большие Кайбицы открыли еще в 2023 году биологическое очистное сооружение, построенное при реализации региональной программы реконструкции объектов централизованных систем водоотведения. В первую очередь, объект обеспечивает детские сады, образовательные сооружения. Данный пример является хорошим доказательством того, что республика не забывает про малочисленные села.</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В селе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планируется постройка первого в России </w:t>
      </w:r>
      <w:proofErr w:type="spellStart"/>
      <w:r w:rsidRPr="00C73228">
        <w:rPr>
          <w:rFonts w:ascii="Times New Roman" w:eastAsia="Times New Roman" w:hAnsi="Times New Roman" w:cs="Times New Roman"/>
          <w:sz w:val="28"/>
          <w:szCs w:val="28"/>
        </w:rPr>
        <w:t>биозавода</w:t>
      </w:r>
      <w:proofErr w:type="spellEnd"/>
      <w:r w:rsidRPr="00C73228">
        <w:rPr>
          <w:rFonts w:ascii="Times New Roman" w:eastAsia="Times New Roman" w:hAnsi="Times New Roman" w:cs="Times New Roman"/>
          <w:sz w:val="28"/>
          <w:szCs w:val="28"/>
        </w:rPr>
        <w:t xml:space="preserve"> по производству растительных полимеров компании «Пектин». Планируется, что на новом предприятии будут выпускать высококачественный пектин, целлюлозу и инулин. Для производства будут использовать местное сырье, в том числе яблоки и сахарную свеклу.</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Для решения этих проблем необходим комплексный подход, включающее поддержку местного бизнеса, развитие инфраструктуры и создание привлекательных условий для жизни. Важно привлекать инвестиции и развивать программы, направленные на улучшение качества жизни в сельских районах. Только так можно вернуть интерес к жизни в селах и остановить миграцию молодежи в поисках лучших возможностей.</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Fonts w:ascii="Times New Roman" w:eastAsia="Times New Roman" w:hAnsi="Times New Roman" w:cs="Times New Roman"/>
          <w:sz w:val="28"/>
          <w:szCs w:val="28"/>
        </w:rPr>
        <w:t xml:space="preserve">В заключение, современные проблемы сельских районных центров, таких как село Старое </w:t>
      </w:r>
      <w:proofErr w:type="spellStart"/>
      <w:r w:rsidRPr="00C73228">
        <w:rPr>
          <w:rFonts w:ascii="Times New Roman" w:eastAsia="Times New Roman" w:hAnsi="Times New Roman" w:cs="Times New Roman"/>
          <w:sz w:val="28"/>
          <w:szCs w:val="28"/>
        </w:rPr>
        <w:t>Дрожжаное</w:t>
      </w:r>
      <w:proofErr w:type="spellEnd"/>
      <w:r w:rsidRPr="00C73228">
        <w:rPr>
          <w:rFonts w:ascii="Times New Roman" w:eastAsia="Times New Roman" w:hAnsi="Times New Roman" w:cs="Times New Roman"/>
          <w:sz w:val="28"/>
          <w:szCs w:val="28"/>
        </w:rPr>
        <w:t xml:space="preserve"> и село Большие Кайбицы, требуют комплексного подхода и активной работы со стороны как местных властей, так и со стороны государства. Только решая эти вопросы, можно обеспечить достойные условия жизни для жителей и сохранить села как важные элементы российской культуры и экономики. </w:t>
      </w:r>
    </w:p>
    <w:p w:rsidR="003343D0" w:rsidRPr="00C73228" w:rsidRDefault="003343D0" w:rsidP="00C73228">
      <w:pPr>
        <w:suppressAutoHyphens/>
        <w:spacing w:after="0" w:line="240" w:lineRule="auto"/>
        <w:ind w:firstLine="731"/>
        <w:jc w:val="both"/>
        <w:rPr>
          <w:rFonts w:ascii="Times New Roman" w:eastAsia="Times New Roman" w:hAnsi="Times New Roman" w:cs="Times New Roman"/>
          <w:sz w:val="28"/>
          <w:szCs w:val="28"/>
        </w:rPr>
      </w:pPr>
    </w:p>
    <w:p w:rsidR="003343D0" w:rsidRPr="00C73228" w:rsidRDefault="00F61081" w:rsidP="00C73228">
      <w:pPr>
        <w:suppressAutoHyphens/>
        <w:spacing w:after="0" w:line="240" w:lineRule="auto"/>
        <w:ind w:firstLine="731"/>
        <w:jc w:val="center"/>
        <w:rPr>
          <w:rFonts w:ascii="Times New Roman" w:eastAsia="Times New Roman" w:hAnsi="Times New Roman" w:cs="Times New Roman"/>
          <w:b/>
          <w:bCs/>
          <w:sz w:val="28"/>
          <w:szCs w:val="28"/>
        </w:rPr>
      </w:pPr>
      <w:r w:rsidRPr="00C73228">
        <w:rPr>
          <w:rFonts w:ascii="Times New Roman" w:eastAsia="Times New Roman" w:hAnsi="Times New Roman" w:cs="Times New Roman"/>
          <w:b/>
          <w:bCs/>
          <w:sz w:val="28"/>
          <w:szCs w:val="28"/>
        </w:rPr>
        <w:lastRenderedPageBreak/>
        <w:t>Список литературы</w:t>
      </w:r>
    </w:p>
    <w:p w:rsidR="00E70D8A" w:rsidRDefault="00F61081" w:rsidP="00C73228">
      <w:pPr>
        <w:suppressAutoHyphens/>
        <w:spacing w:after="0" w:line="240" w:lineRule="auto"/>
        <w:ind w:firstLine="731"/>
        <w:jc w:val="both"/>
        <w:rPr>
          <w:rFonts w:ascii="Times New Roman" w:eastAsia="Times New Roman" w:hAnsi="Times New Roman" w:cs="Times New Roman"/>
          <w:color w:val="0F1115"/>
          <w:sz w:val="28"/>
          <w:szCs w:val="28"/>
        </w:rPr>
      </w:pPr>
      <w:r w:rsidRPr="00C73228">
        <w:rPr>
          <w:rFonts w:ascii="Times New Roman" w:eastAsia="Times New Roman" w:hAnsi="Times New Roman" w:cs="Times New Roman"/>
          <w:sz w:val="28"/>
          <w:szCs w:val="28"/>
        </w:rPr>
        <w:t xml:space="preserve">1. </w:t>
      </w:r>
      <w:r w:rsidRPr="00C73228">
        <w:rPr>
          <w:rStyle w:val="ae"/>
          <w:rFonts w:ascii="Times New Roman" w:eastAsia="Times New Roman" w:hAnsi="Times New Roman" w:cs="Times New Roman"/>
          <w:b w:val="0"/>
          <w:bCs w:val="0"/>
          <w:color w:val="0F1115"/>
          <w:sz w:val="28"/>
          <w:szCs w:val="28"/>
        </w:rPr>
        <w:t>Фадеева, О. П.</w:t>
      </w:r>
      <w:r w:rsidRPr="00C73228">
        <w:rPr>
          <w:rFonts w:ascii="Times New Roman" w:eastAsia="Times New Roman" w:hAnsi="Times New Roman" w:cs="Times New Roman"/>
          <w:color w:val="0F1115"/>
          <w:sz w:val="28"/>
          <w:szCs w:val="28"/>
        </w:rPr>
        <w:t xml:space="preserve"> "Региональный </w:t>
      </w:r>
      <w:proofErr w:type="spellStart"/>
      <w:r w:rsidRPr="00C73228">
        <w:rPr>
          <w:rFonts w:ascii="Times New Roman" w:eastAsia="Times New Roman" w:hAnsi="Times New Roman" w:cs="Times New Roman"/>
          <w:color w:val="0F1115"/>
          <w:sz w:val="28"/>
          <w:szCs w:val="28"/>
        </w:rPr>
        <w:t>дирижизм</w:t>
      </w:r>
      <w:proofErr w:type="spellEnd"/>
      <w:r w:rsidRPr="00C73228">
        <w:rPr>
          <w:rFonts w:ascii="Times New Roman" w:eastAsia="Times New Roman" w:hAnsi="Times New Roman" w:cs="Times New Roman"/>
          <w:color w:val="0F1115"/>
          <w:sz w:val="28"/>
          <w:szCs w:val="28"/>
        </w:rPr>
        <w:t xml:space="preserve">" и сельская самоорганизация в Татарстане / О. П. Фадеева, В. И. </w:t>
      </w:r>
      <w:proofErr w:type="spellStart"/>
      <w:r w:rsidRPr="00C73228">
        <w:rPr>
          <w:rFonts w:ascii="Times New Roman" w:eastAsia="Times New Roman" w:hAnsi="Times New Roman" w:cs="Times New Roman"/>
          <w:color w:val="0F1115"/>
          <w:sz w:val="28"/>
          <w:szCs w:val="28"/>
        </w:rPr>
        <w:t>Нефёдкин</w:t>
      </w:r>
      <w:proofErr w:type="spellEnd"/>
      <w:r w:rsidRPr="00C73228">
        <w:rPr>
          <w:rFonts w:ascii="Times New Roman" w:eastAsia="Times New Roman" w:hAnsi="Times New Roman" w:cs="Times New Roman"/>
          <w:color w:val="0F1115"/>
          <w:sz w:val="28"/>
          <w:szCs w:val="28"/>
        </w:rPr>
        <w:t xml:space="preserve"> // Аграрная Россия.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2018.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 3.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С. 95–114. </w:t>
      </w:r>
    </w:p>
    <w:p w:rsidR="003343D0" w:rsidRPr="00C73228" w:rsidRDefault="00F61081" w:rsidP="00C73228">
      <w:pPr>
        <w:suppressAutoHyphens/>
        <w:spacing w:after="0" w:line="240" w:lineRule="auto"/>
        <w:ind w:firstLine="731"/>
        <w:jc w:val="both"/>
        <w:rPr>
          <w:rFonts w:ascii="Times New Roman" w:eastAsia="Times New Roman" w:hAnsi="Times New Roman" w:cs="Times New Roman"/>
          <w:sz w:val="28"/>
          <w:szCs w:val="28"/>
        </w:rPr>
      </w:pPr>
      <w:r w:rsidRPr="00C73228">
        <w:rPr>
          <w:rStyle w:val="ae"/>
          <w:rFonts w:ascii="Times New Roman" w:eastAsia="Times New Roman" w:hAnsi="Times New Roman" w:cs="Times New Roman"/>
          <w:b w:val="0"/>
          <w:bCs w:val="0"/>
          <w:color w:val="0F1115"/>
          <w:sz w:val="28"/>
          <w:szCs w:val="28"/>
        </w:rPr>
        <w:t xml:space="preserve">2. </w:t>
      </w:r>
      <w:proofErr w:type="spellStart"/>
      <w:r w:rsidRPr="00C73228">
        <w:rPr>
          <w:rStyle w:val="ae"/>
          <w:rFonts w:ascii="Times New Roman" w:eastAsia="Times New Roman" w:hAnsi="Times New Roman" w:cs="Times New Roman"/>
          <w:b w:val="0"/>
          <w:bCs w:val="0"/>
          <w:color w:val="0F1115"/>
          <w:sz w:val="28"/>
          <w:szCs w:val="28"/>
        </w:rPr>
        <w:t>Шадриков</w:t>
      </w:r>
      <w:proofErr w:type="spellEnd"/>
      <w:r w:rsidRPr="00C73228">
        <w:rPr>
          <w:rStyle w:val="ae"/>
          <w:rFonts w:ascii="Times New Roman" w:eastAsia="Times New Roman" w:hAnsi="Times New Roman" w:cs="Times New Roman"/>
          <w:b w:val="0"/>
          <w:bCs w:val="0"/>
          <w:color w:val="0F1115"/>
          <w:sz w:val="28"/>
          <w:szCs w:val="28"/>
        </w:rPr>
        <w:t>, А. А.</w:t>
      </w:r>
      <w:r w:rsidRPr="00C73228">
        <w:rPr>
          <w:rFonts w:ascii="Times New Roman" w:eastAsia="Times New Roman" w:hAnsi="Times New Roman" w:cs="Times New Roman"/>
          <w:color w:val="0F1115"/>
          <w:sz w:val="28"/>
          <w:szCs w:val="28"/>
        </w:rPr>
        <w:t xml:space="preserve"> 15 лет назад о централизованном водоснабжении в </w:t>
      </w:r>
      <w:proofErr w:type="spellStart"/>
      <w:r w:rsidRPr="00C73228">
        <w:rPr>
          <w:rFonts w:ascii="Times New Roman" w:eastAsia="Times New Roman" w:hAnsi="Times New Roman" w:cs="Times New Roman"/>
          <w:color w:val="0F1115"/>
          <w:sz w:val="28"/>
          <w:szCs w:val="28"/>
        </w:rPr>
        <w:t>Дрожжановском</w:t>
      </w:r>
      <w:proofErr w:type="spellEnd"/>
      <w:r w:rsidRPr="00C73228">
        <w:rPr>
          <w:rFonts w:ascii="Times New Roman" w:eastAsia="Times New Roman" w:hAnsi="Times New Roman" w:cs="Times New Roman"/>
          <w:color w:val="0F1115"/>
          <w:sz w:val="28"/>
          <w:szCs w:val="28"/>
        </w:rPr>
        <w:t xml:space="preserve"> районе только </w:t>
      </w:r>
      <w:proofErr w:type="gramStart"/>
      <w:r w:rsidRPr="00C73228">
        <w:rPr>
          <w:rFonts w:ascii="Times New Roman" w:eastAsia="Times New Roman" w:hAnsi="Times New Roman" w:cs="Times New Roman"/>
          <w:color w:val="0F1115"/>
          <w:sz w:val="28"/>
          <w:szCs w:val="28"/>
        </w:rPr>
        <w:t>мечтали :</w:t>
      </w:r>
      <w:proofErr w:type="gramEnd"/>
      <w:r w:rsidRPr="00C73228">
        <w:rPr>
          <w:rFonts w:ascii="Times New Roman" w:eastAsia="Times New Roman" w:hAnsi="Times New Roman" w:cs="Times New Roman"/>
          <w:color w:val="0F1115"/>
          <w:sz w:val="28"/>
          <w:szCs w:val="28"/>
        </w:rPr>
        <w:t xml:space="preserve"> [интервью с министром экологии и природных ресурсов Республики Татарстан А. А. </w:t>
      </w:r>
      <w:proofErr w:type="spellStart"/>
      <w:r w:rsidRPr="00C73228">
        <w:rPr>
          <w:rFonts w:ascii="Times New Roman" w:eastAsia="Times New Roman" w:hAnsi="Times New Roman" w:cs="Times New Roman"/>
          <w:color w:val="0F1115"/>
          <w:sz w:val="28"/>
          <w:szCs w:val="28"/>
        </w:rPr>
        <w:t>Шадриковым</w:t>
      </w:r>
      <w:proofErr w:type="spellEnd"/>
      <w:r w:rsidRPr="00C73228">
        <w:rPr>
          <w:rFonts w:ascii="Times New Roman" w:eastAsia="Times New Roman" w:hAnsi="Times New Roman" w:cs="Times New Roman"/>
          <w:color w:val="0F1115"/>
          <w:sz w:val="28"/>
          <w:szCs w:val="28"/>
        </w:rPr>
        <w:t xml:space="preserve">] / А. А. </w:t>
      </w:r>
      <w:proofErr w:type="spellStart"/>
      <w:r w:rsidRPr="00C73228">
        <w:rPr>
          <w:rFonts w:ascii="Times New Roman" w:eastAsia="Times New Roman" w:hAnsi="Times New Roman" w:cs="Times New Roman"/>
          <w:color w:val="0F1115"/>
          <w:sz w:val="28"/>
          <w:szCs w:val="28"/>
        </w:rPr>
        <w:t>Шадриков</w:t>
      </w:r>
      <w:proofErr w:type="spellEnd"/>
      <w:r w:rsidRPr="00C73228">
        <w:rPr>
          <w:rFonts w:ascii="Times New Roman" w:eastAsia="Times New Roman" w:hAnsi="Times New Roman" w:cs="Times New Roman"/>
          <w:color w:val="0F1115"/>
          <w:sz w:val="28"/>
          <w:szCs w:val="28"/>
        </w:rPr>
        <w:t xml:space="preserve"> ; беседовала Э. </w:t>
      </w:r>
      <w:proofErr w:type="spellStart"/>
      <w:r w:rsidRPr="00C73228">
        <w:rPr>
          <w:rFonts w:ascii="Times New Roman" w:eastAsia="Times New Roman" w:hAnsi="Times New Roman" w:cs="Times New Roman"/>
          <w:color w:val="0F1115"/>
          <w:sz w:val="28"/>
          <w:szCs w:val="28"/>
        </w:rPr>
        <w:t>Галимова</w:t>
      </w:r>
      <w:proofErr w:type="spellEnd"/>
      <w:r w:rsidRPr="00C73228">
        <w:rPr>
          <w:rFonts w:ascii="Times New Roman" w:eastAsia="Times New Roman" w:hAnsi="Times New Roman" w:cs="Times New Roman"/>
          <w:color w:val="0F1115"/>
          <w:sz w:val="28"/>
          <w:szCs w:val="28"/>
        </w:rPr>
        <w:t xml:space="preserve"> // Реальное время.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2025.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23 ноября.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URL: </w:t>
      </w:r>
      <w:hyperlink r:id="rId24" w:history="1">
        <w:r w:rsidRPr="00C73228">
          <w:rPr>
            <w:rStyle w:val="a5"/>
            <w:rFonts w:ascii="Times New Roman" w:hAnsi="Times New Roman" w:cs="Times New Roman"/>
            <w:sz w:val="28"/>
            <w:szCs w:val="28"/>
          </w:rPr>
          <w:t>https://realnoevremya.ru/articles/368021-kak-i-otkuda-v-drozhzhanovskiy-rayon-prishlo-centralizovannoe-vodosnabzhenie</w:t>
        </w:r>
      </w:hyperlink>
      <w:r w:rsidRPr="00C73228">
        <w:rPr>
          <w:rFonts w:ascii="Times New Roman" w:eastAsia="Times New Roman" w:hAnsi="Times New Roman" w:cs="Times New Roman"/>
          <w:color w:val="0F1115"/>
          <w:sz w:val="28"/>
          <w:szCs w:val="28"/>
        </w:rPr>
        <w:t> (дата обращения: 01.04.2026).</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Style w:val="ae"/>
          <w:rFonts w:ascii="Times New Roman" w:eastAsia="Times New Roman" w:hAnsi="Times New Roman" w:cs="Times New Roman"/>
          <w:b w:val="0"/>
          <w:bCs w:val="0"/>
          <w:color w:val="0F1115"/>
          <w:sz w:val="28"/>
          <w:szCs w:val="28"/>
        </w:rPr>
        <w:t xml:space="preserve">3. В Больших Кайбицах продолжат масштабную реконструкцию водопровода, а </w:t>
      </w:r>
      <w:proofErr w:type="spellStart"/>
      <w:r w:rsidRPr="00C73228">
        <w:rPr>
          <w:rStyle w:val="ae"/>
          <w:rFonts w:ascii="Times New Roman" w:eastAsia="Times New Roman" w:hAnsi="Times New Roman" w:cs="Times New Roman"/>
          <w:b w:val="0"/>
          <w:bCs w:val="0"/>
          <w:color w:val="0F1115"/>
          <w:sz w:val="28"/>
          <w:szCs w:val="28"/>
        </w:rPr>
        <w:t>чутеевцы</w:t>
      </w:r>
      <w:proofErr w:type="spellEnd"/>
      <w:r w:rsidRPr="00C73228">
        <w:rPr>
          <w:rStyle w:val="ae"/>
          <w:rFonts w:ascii="Times New Roman" w:eastAsia="Times New Roman" w:hAnsi="Times New Roman" w:cs="Times New Roman"/>
          <w:b w:val="0"/>
          <w:bCs w:val="0"/>
          <w:color w:val="0F1115"/>
          <w:sz w:val="28"/>
          <w:szCs w:val="28"/>
        </w:rPr>
        <w:t xml:space="preserve"> не уступают первенства по развитию животноводства в личных подворьях</w:t>
      </w:r>
      <w:r w:rsidRPr="00C73228">
        <w:rPr>
          <w:rFonts w:ascii="Times New Roman" w:eastAsia="Times New Roman" w:hAnsi="Times New Roman" w:cs="Times New Roman"/>
          <w:color w:val="0F1115"/>
          <w:sz w:val="28"/>
          <w:szCs w:val="28"/>
        </w:rPr>
        <w:t xml:space="preserve"> / Л. </w:t>
      </w:r>
      <w:proofErr w:type="spellStart"/>
      <w:r w:rsidRPr="00C73228">
        <w:rPr>
          <w:rFonts w:ascii="Times New Roman" w:eastAsia="Times New Roman" w:hAnsi="Times New Roman" w:cs="Times New Roman"/>
          <w:color w:val="0F1115"/>
          <w:sz w:val="28"/>
          <w:szCs w:val="28"/>
        </w:rPr>
        <w:t>Сунгатуллин</w:t>
      </w:r>
      <w:r w:rsidR="00335FAD">
        <w:rPr>
          <w:rFonts w:ascii="Times New Roman" w:eastAsia="Times New Roman" w:hAnsi="Times New Roman" w:cs="Times New Roman"/>
          <w:color w:val="0F1115"/>
          <w:sz w:val="28"/>
          <w:szCs w:val="28"/>
        </w:rPr>
        <w:t>а</w:t>
      </w:r>
      <w:proofErr w:type="spellEnd"/>
      <w:r w:rsidR="00335FAD">
        <w:rPr>
          <w:rFonts w:ascii="Times New Roman" w:eastAsia="Times New Roman" w:hAnsi="Times New Roman" w:cs="Times New Roman"/>
          <w:color w:val="0F1115"/>
          <w:sz w:val="28"/>
          <w:szCs w:val="28"/>
        </w:rPr>
        <w:t xml:space="preserve"> // </w:t>
      </w:r>
      <w:proofErr w:type="spellStart"/>
      <w:r w:rsidR="00335FAD">
        <w:rPr>
          <w:rFonts w:ascii="Times New Roman" w:eastAsia="Times New Roman" w:hAnsi="Times New Roman" w:cs="Times New Roman"/>
          <w:color w:val="0F1115"/>
          <w:sz w:val="28"/>
          <w:szCs w:val="28"/>
        </w:rPr>
        <w:t>Кайбицкие</w:t>
      </w:r>
      <w:proofErr w:type="spellEnd"/>
      <w:r w:rsidR="00335FAD">
        <w:rPr>
          <w:rFonts w:ascii="Times New Roman" w:eastAsia="Times New Roman" w:hAnsi="Times New Roman" w:cs="Times New Roman"/>
          <w:color w:val="0F1115"/>
          <w:sz w:val="28"/>
          <w:szCs w:val="28"/>
        </w:rPr>
        <w:t xml:space="preserve"> зори. -</w:t>
      </w:r>
      <w:r w:rsidRPr="00C73228">
        <w:rPr>
          <w:rFonts w:ascii="Times New Roman" w:eastAsia="Times New Roman" w:hAnsi="Times New Roman" w:cs="Times New Roman"/>
          <w:color w:val="0F1115"/>
          <w:sz w:val="28"/>
          <w:szCs w:val="28"/>
        </w:rPr>
        <w:t xml:space="preserve"> 2026.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13 февраля.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URL: </w:t>
      </w:r>
      <w:r w:rsidRPr="00C73228">
        <w:rPr>
          <w:rStyle w:val="a5"/>
          <w:rFonts w:ascii="Times New Roman" w:hAnsi="Times New Roman" w:cs="Times New Roman"/>
          <w:sz w:val="28"/>
          <w:szCs w:val="28"/>
        </w:rPr>
        <w:t>https://bolshiekaybitci.bezformata.com/listnews/bolshih-kaybitcah/156572920/</w:t>
      </w:r>
      <w:r w:rsidRPr="00C73228">
        <w:rPr>
          <w:rFonts w:ascii="Times New Roman" w:eastAsia="Times New Roman" w:hAnsi="Times New Roman" w:cs="Times New Roman"/>
          <w:color w:val="0F1115"/>
          <w:sz w:val="28"/>
          <w:szCs w:val="28"/>
        </w:rPr>
        <w:t> (дата обращения: 01.04.2026). </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Style w:val="ae"/>
          <w:rFonts w:ascii="Times New Roman" w:eastAsia="Times New Roman" w:hAnsi="Times New Roman" w:cs="Times New Roman"/>
          <w:b w:val="0"/>
          <w:bCs w:val="0"/>
          <w:color w:val="0F1115"/>
          <w:sz w:val="28"/>
          <w:szCs w:val="28"/>
        </w:rPr>
        <w:t>4. В Казани обсудили ключевые проблемы развития сельских поселений</w:t>
      </w:r>
      <w:r w:rsidRPr="00C73228">
        <w:rPr>
          <w:rFonts w:ascii="Times New Roman" w:eastAsia="Times New Roman" w:hAnsi="Times New Roman" w:cs="Times New Roman"/>
          <w:color w:val="0F1115"/>
          <w:sz w:val="28"/>
          <w:szCs w:val="28"/>
        </w:rPr>
        <w:t> // Совет муниципальных образований Республики</w:t>
      </w:r>
      <w:r w:rsidR="00335FAD">
        <w:rPr>
          <w:rFonts w:ascii="Times New Roman" w:eastAsia="Times New Roman" w:hAnsi="Times New Roman" w:cs="Times New Roman"/>
          <w:color w:val="0F1115"/>
          <w:sz w:val="28"/>
          <w:szCs w:val="28"/>
        </w:rPr>
        <w:t xml:space="preserve"> </w:t>
      </w:r>
      <w:proofErr w:type="gramStart"/>
      <w:r w:rsidR="00335FAD">
        <w:rPr>
          <w:rFonts w:ascii="Times New Roman" w:eastAsia="Times New Roman" w:hAnsi="Times New Roman" w:cs="Times New Roman"/>
          <w:color w:val="0F1115"/>
          <w:sz w:val="28"/>
          <w:szCs w:val="28"/>
        </w:rPr>
        <w:t>Татарстан :</w:t>
      </w:r>
      <w:proofErr w:type="gramEnd"/>
      <w:r w:rsidR="00335FAD">
        <w:rPr>
          <w:rFonts w:ascii="Times New Roman" w:eastAsia="Times New Roman" w:hAnsi="Times New Roman" w:cs="Times New Roman"/>
          <w:color w:val="0F1115"/>
          <w:sz w:val="28"/>
          <w:szCs w:val="28"/>
        </w:rPr>
        <w:t xml:space="preserve"> официальный сайт. - 2025. -</w:t>
      </w:r>
      <w:r w:rsidRPr="00C73228">
        <w:rPr>
          <w:rFonts w:ascii="Times New Roman" w:eastAsia="Times New Roman" w:hAnsi="Times New Roman" w:cs="Times New Roman"/>
          <w:color w:val="0F1115"/>
          <w:sz w:val="28"/>
          <w:szCs w:val="28"/>
        </w:rPr>
        <w:t xml:space="preserve"> 4 декабря.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URL: </w:t>
      </w:r>
      <w:hyperlink r:id="rId25" w:history="1">
        <w:r w:rsidRPr="00C73228">
          <w:rPr>
            <w:rStyle w:val="a5"/>
            <w:rFonts w:ascii="Times New Roman" w:hAnsi="Times New Roman" w:cs="Times New Roman"/>
            <w:sz w:val="28"/>
            <w:szCs w:val="28"/>
          </w:rPr>
          <w:t>https://sovmo.tatarstan.ru/index.htm/news/2474725.htm</w:t>
        </w:r>
      </w:hyperlink>
      <w:r w:rsidRPr="00C73228">
        <w:rPr>
          <w:rFonts w:ascii="Times New Roman" w:eastAsia="Times New Roman" w:hAnsi="Times New Roman" w:cs="Times New Roman"/>
          <w:color w:val="0F1115"/>
          <w:sz w:val="28"/>
          <w:szCs w:val="28"/>
        </w:rPr>
        <w:t> (дата обращения: 01.04.2026). </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Style w:val="ae"/>
          <w:rFonts w:ascii="Times New Roman" w:eastAsia="Times New Roman" w:hAnsi="Times New Roman" w:cs="Times New Roman"/>
          <w:b w:val="0"/>
          <w:bCs w:val="0"/>
          <w:color w:val="0F1115"/>
          <w:sz w:val="28"/>
          <w:szCs w:val="28"/>
        </w:rPr>
        <w:t>5. Республика Татарстан. Спикер парламента назвал риски при переходе на одноуровневую систему МСУ</w:t>
      </w:r>
      <w:r w:rsidRPr="00C73228">
        <w:rPr>
          <w:rFonts w:ascii="Times New Roman" w:eastAsia="Times New Roman" w:hAnsi="Times New Roman" w:cs="Times New Roman"/>
          <w:color w:val="0F1115"/>
          <w:sz w:val="28"/>
          <w:szCs w:val="28"/>
        </w:rPr>
        <w:t> // Ассоциация сибирских и дальневосточных городов</w:t>
      </w:r>
      <w:r w:rsidR="00335FAD">
        <w:rPr>
          <w:rFonts w:ascii="Times New Roman" w:eastAsia="Times New Roman" w:hAnsi="Times New Roman" w:cs="Times New Roman"/>
          <w:color w:val="0F1115"/>
          <w:sz w:val="28"/>
          <w:szCs w:val="28"/>
        </w:rPr>
        <w:t>: официальный сайт. - 2025. -</w:t>
      </w:r>
      <w:r w:rsidRPr="00C73228">
        <w:rPr>
          <w:rFonts w:ascii="Times New Roman" w:eastAsia="Times New Roman" w:hAnsi="Times New Roman" w:cs="Times New Roman"/>
          <w:color w:val="0F1115"/>
          <w:sz w:val="28"/>
          <w:szCs w:val="28"/>
        </w:rPr>
        <w:t xml:space="preserve"> 24 марта.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URL: </w:t>
      </w:r>
      <w:hyperlink r:id="rId26" w:history="1">
        <w:r w:rsidRPr="00C73228">
          <w:rPr>
            <w:rStyle w:val="a5"/>
            <w:rFonts w:ascii="Times New Roman" w:hAnsi="Times New Roman" w:cs="Times New Roman"/>
            <w:sz w:val="28"/>
            <w:szCs w:val="28"/>
          </w:rPr>
          <w:t>https://portal1.asdg.ru/sections/go/novosti.php?ELEMENT_ID=388683</w:t>
        </w:r>
      </w:hyperlink>
      <w:r w:rsidRPr="00C73228">
        <w:rPr>
          <w:rFonts w:ascii="Times New Roman" w:eastAsia="Times New Roman" w:hAnsi="Times New Roman" w:cs="Times New Roman"/>
          <w:color w:val="0F1115"/>
          <w:sz w:val="28"/>
          <w:szCs w:val="28"/>
        </w:rPr>
        <w:t> (дата обращения: 01.04.2026). </w:t>
      </w:r>
    </w:p>
    <w:p w:rsidR="003343D0" w:rsidRPr="00C73228" w:rsidRDefault="00F61081" w:rsidP="00C73228">
      <w:pPr>
        <w:suppressAutoHyphens/>
        <w:spacing w:after="0" w:line="240" w:lineRule="auto"/>
        <w:ind w:firstLine="731"/>
        <w:jc w:val="both"/>
        <w:rPr>
          <w:rFonts w:ascii="Times New Roman" w:hAnsi="Times New Roman" w:cs="Times New Roman"/>
          <w:sz w:val="28"/>
          <w:szCs w:val="28"/>
        </w:rPr>
      </w:pPr>
      <w:r w:rsidRPr="00C73228">
        <w:rPr>
          <w:rStyle w:val="ae"/>
          <w:rFonts w:ascii="Times New Roman" w:eastAsia="Times New Roman" w:hAnsi="Times New Roman" w:cs="Times New Roman"/>
          <w:b w:val="0"/>
          <w:bCs w:val="0"/>
          <w:color w:val="0F1115"/>
          <w:sz w:val="28"/>
          <w:szCs w:val="28"/>
        </w:rPr>
        <w:t>6. Холдинг "</w:t>
      </w:r>
      <w:proofErr w:type="spellStart"/>
      <w:r w:rsidRPr="00C73228">
        <w:rPr>
          <w:rStyle w:val="ae"/>
          <w:rFonts w:ascii="Times New Roman" w:eastAsia="Times New Roman" w:hAnsi="Times New Roman" w:cs="Times New Roman"/>
          <w:b w:val="0"/>
          <w:bCs w:val="0"/>
          <w:color w:val="0F1115"/>
          <w:sz w:val="28"/>
          <w:szCs w:val="28"/>
        </w:rPr>
        <w:t>Агросила</w:t>
      </w:r>
      <w:proofErr w:type="spellEnd"/>
      <w:r w:rsidRPr="00C73228">
        <w:rPr>
          <w:rStyle w:val="ae"/>
          <w:rFonts w:ascii="Times New Roman" w:eastAsia="Times New Roman" w:hAnsi="Times New Roman" w:cs="Times New Roman"/>
          <w:b w:val="0"/>
          <w:bCs w:val="0"/>
          <w:color w:val="0F1115"/>
          <w:sz w:val="28"/>
          <w:szCs w:val="28"/>
        </w:rPr>
        <w:t>" известил о реализации программы развития сельских территорий</w:t>
      </w:r>
      <w:r w:rsidR="00335FAD">
        <w:rPr>
          <w:rFonts w:ascii="Times New Roman" w:eastAsia="Times New Roman" w:hAnsi="Times New Roman" w:cs="Times New Roman"/>
          <w:color w:val="0F1115"/>
          <w:sz w:val="28"/>
          <w:szCs w:val="28"/>
        </w:rPr>
        <w:t xml:space="preserve"> // </w:t>
      </w:r>
      <w:proofErr w:type="spellStart"/>
      <w:r w:rsidR="00335FAD">
        <w:rPr>
          <w:rFonts w:ascii="Times New Roman" w:eastAsia="Times New Roman" w:hAnsi="Times New Roman" w:cs="Times New Roman"/>
          <w:color w:val="0F1115"/>
          <w:sz w:val="28"/>
          <w:szCs w:val="28"/>
        </w:rPr>
        <w:t>АгроНовости</w:t>
      </w:r>
      <w:proofErr w:type="spellEnd"/>
      <w:r w:rsidR="00335FAD">
        <w:rPr>
          <w:rFonts w:ascii="Times New Roman" w:eastAsia="Times New Roman" w:hAnsi="Times New Roman" w:cs="Times New Roman"/>
          <w:color w:val="0F1115"/>
          <w:sz w:val="28"/>
          <w:szCs w:val="28"/>
        </w:rPr>
        <w:t>. - 2026. -</w:t>
      </w:r>
      <w:r w:rsidRPr="00C73228">
        <w:rPr>
          <w:rFonts w:ascii="Times New Roman" w:eastAsia="Times New Roman" w:hAnsi="Times New Roman" w:cs="Times New Roman"/>
          <w:color w:val="0F1115"/>
          <w:sz w:val="28"/>
          <w:szCs w:val="28"/>
        </w:rPr>
        <w:t xml:space="preserve"> 16 марта. </w:t>
      </w:r>
      <w:r w:rsidR="00335FAD">
        <w:rPr>
          <w:rFonts w:ascii="Times New Roman" w:eastAsia="Times New Roman" w:hAnsi="Times New Roman" w:cs="Times New Roman"/>
          <w:color w:val="0F1115"/>
          <w:sz w:val="28"/>
          <w:szCs w:val="28"/>
        </w:rPr>
        <w:t>-</w:t>
      </w:r>
      <w:r w:rsidRPr="00C73228">
        <w:rPr>
          <w:rFonts w:ascii="Times New Roman" w:eastAsia="Times New Roman" w:hAnsi="Times New Roman" w:cs="Times New Roman"/>
          <w:color w:val="0F1115"/>
          <w:sz w:val="28"/>
          <w:szCs w:val="28"/>
        </w:rPr>
        <w:t xml:space="preserve"> URL: </w:t>
      </w:r>
      <w:hyperlink r:id="rId27" w:history="1">
        <w:r w:rsidRPr="00C73228">
          <w:rPr>
            <w:rStyle w:val="a5"/>
            <w:rFonts w:ascii="Times New Roman" w:hAnsi="Times New Roman" w:cs="Times New Roman"/>
            <w:sz w:val="28"/>
            <w:szCs w:val="28"/>
          </w:rPr>
          <w:t>http://agro-bursa.ru/press-releases/2026/03/16/kholding-agrosila.html</w:t>
        </w:r>
      </w:hyperlink>
      <w:r w:rsidRPr="00C73228">
        <w:rPr>
          <w:rFonts w:ascii="Times New Roman" w:eastAsia="Times New Roman" w:hAnsi="Times New Roman" w:cs="Times New Roman"/>
          <w:color w:val="0F1115"/>
          <w:sz w:val="28"/>
          <w:szCs w:val="28"/>
        </w:rPr>
        <w:t> (дата обращения: 01.04.2026). </w:t>
      </w:r>
    </w:p>
    <w:p w:rsidR="003343D0" w:rsidRDefault="003343D0" w:rsidP="008939D0">
      <w:pPr>
        <w:suppressAutoHyphens/>
        <w:spacing w:after="0" w:line="240" w:lineRule="auto"/>
        <w:jc w:val="both"/>
        <w:rPr>
          <w:rFonts w:ascii="Times New Roman" w:eastAsia="Times New Roman" w:hAnsi="Times New Roman" w:cs="Times New Roman"/>
          <w:sz w:val="28"/>
          <w:szCs w:val="28"/>
        </w:rPr>
      </w:pPr>
    </w:p>
    <w:p w:rsidR="008939D0" w:rsidRDefault="008939D0" w:rsidP="008939D0">
      <w:pPr>
        <w:suppressAutoHyphens/>
        <w:spacing w:after="0" w:line="240" w:lineRule="auto"/>
        <w:jc w:val="both"/>
        <w:rPr>
          <w:rFonts w:ascii="Times New Roman" w:eastAsia="Times New Roman" w:hAnsi="Times New Roman" w:cs="Times New Roman"/>
          <w:sz w:val="28"/>
          <w:szCs w:val="28"/>
        </w:rPr>
      </w:pPr>
    </w:p>
    <w:p w:rsidR="009D1572" w:rsidRPr="00662B24" w:rsidRDefault="009D1572" w:rsidP="00662B24">
      <w:pPr>
        <w:pStyle w:val="1"/>
        <w:spacing w:before="0"/>
        <w:jc w:val="right"/>
        <w:rPr>
          <w:rFonts w:ascii="Times New Roman" w:hAnsi="Times New Roman" w:cs="Times New Roman"/>
          <w:color w:val="auto"/>
          <w:sz w:val="28"/>
          <w:szCs w:val="28"/>
        </w:rPr>
      </w:pPr>
      <w:bookmarkStart w:id="40" w:name="_Toc226633785"/>
      <w:r w:rsidRPr="00662B24">
        <w:rPr>
          <w:rFonts w:ascii="Times New Roman" w:hAnsi="Times New Roman" w:cs="Times New Roman"/>
          <w:color w:val="auto"/>
          <w:sz w:val="28"/>
          <w:szCs w:val="28"/>
        </w:rPr>
        <w:t>ЧЕРНОВА Е.В.</w:t>
      </w:r>
      <w:bookmarkEnd w:id="40"/>
    </w:p>
    <w:p w:rsidR="003343D0" w:rsidRPr="00662B24" w:rsidRDefault="009D1572" w:rsidP="00662B24">
      <w:pPr>
        <w:spacing w:after="0" w:line="240" w:lineRule="auto"/>
        <w:jc w:val="right"/>
        <w:rPr>
          <w:rFonts w:ascii="Times New Roman" w:hAnsi="Times New Roman" w:cs="Times New Roman"/>
          <w:i/>
          <w:sz w:val="28"/>
          <w:szCs w:val="28"/>
        </w:rPr>
      </w:pPr>
      <w:r w:rsidRPr="00662B24">
        <w:rPr>
          <w:rFonts w:ascii="Times New Roman" w:hAnsi="Times New Roman" w:cs="Times New Roman"/>
          <w:i/>
          <w:sz w:val="28"/>
          <w:szCs w:val="28"/>
        </w:rPr>
        <w:t xml:space="preserve">преподаватель географии ГАПОУ </w:t>
      </w:r>
      <w:r w:rsidR="00F61081" w:rsidRPr="00662B24">
        <w:rPr>
          <w:rFonts w:ascii="Times New Roman" w:hAnsi="Times New Roman" w:cs="Times New Roman"/>
          <w:i/>
          <w:sz w:val="28"/>
          <w:szCs w:val="28"/>
        </w:rPr>
        <w:t>«</w:t>
      </w:r>
      <w:proofErr w:type="spellStart"/>
      <w:r w:rsidR="00F61081" w:rsidRPr="00662B24">
        <w:rPr>
          <w:rFonts w:ascii="Times New Roman" w:hAnsi="Times New Roman" w:cs="Times New Roman"/>
          <w:i/>
          <w:sz w:val="28"/>
          <w:szCs w:val="28"/>
        </w:rPr>
        <w:t>Тетюшский</w:t>
      </w:r>
      <w:proofErr w:type="spellEnd"/>
      <w:r w:rsidR="00F61081" w:rsidRPr="00662B24">
        <w:rPr>
          <w:rFonts w:ascii="Times New Roman" w:hAnsi="Times New Roman" w:cs="Times New Roman"/>
          <w:i/>
          <w:sz w:val="28"/>
          <w:szCs w:val="28"/>
        </w:rPr>
        <w:t xml:space="preserve"> государственный колледж гражданской защиты»</w:t>
      </w:r>
    </w:p>
    <w:p w:rsidR="003343D0" w:rsidRPr="00662B24" w:rsidRDefault="003343D0" w:rsidP="00662B24">
      <w:pPr>
        <w:spacing w:after="0" w:line="240" w:lineRule="auto"/>
        <w:jc w:val="center"/>
        <w:rPr>
          <w:rFonts w:ascii="Times New Roman" w:hAnsi="Times New Roman" w:cs="Times New Roman"/>
          <w:sz w:val="28"/>
          <w:szCs w:val="28"/>
        </w:rPr>
      </w:pPr>
    </w:p>
    <w:p w:rsidR="003343D0" w:rsidRPr="00662B24" w:rsidRDefault="009D1572" w:rsidP="00662B24">
      <w:pPr>
        <w:pStyle w:val="2"/>
        <w:spacing w:before="0" w:after="0"/>
        <w:jc w:val="center"/>
        <w:rPr>
          <w:rFonts w:ascii="Times New Roman" w:hAnsi="Times New Roman" w:cs="Times New Roman"/>
          <w:b/>
          <w:color w:val="auto"/>
          <w:sz w:val="28"/>
          <w:szCs w:val="28"/>
        </w:rPr>
      </w:pPr>
      <w:bookmarkStart w:id="41" w:name="_Toc226633786"/>
      <w:r w:rsidRPr="00662B24">
        <w:rPr>
          <w:rFonts w:ascii="Times New Roman" w:hAnsi="Times New Roman" w:cs="Times New Roman"/>
          <w:b/>
          <w:color w:val="auto"/>
          <w:sz w:val="28"/>
          <w:szCs w:val="28"/>
        </w:rPr>
        <w:t>ОТ ИДЕИ К ДЕЙСТВИЮ: МЕНТАЛЬНЫЕ КАРТЫ КАК ИНСТРУМЕНТ ПРОЕКТИРОВАНИЯ НА ЗАНЯТИЯХ ГЕОГРАФИИ В СПО</w:t>
      </w:r>
      <w:bookmarkEnd w:id="41"/>
    </w:p>
    <w:p w:rsidR="003343D0" w:rsidRPr="00662B24" w:rsidRDefault="003343D0" w:rsidP="00662B24">
      <w:pPr>
        <w:spacing w:after="0" w:line="240" w:lineRule="auto"/>
        <w:rPr>
          <w:rFonts w:ascii="Times New Roman" w:hAnsi="Times New Roman" w:cs="Times New Roman"/>
          <w:sz w:val="28"/>
          <w:szCs w:val="28"/>
        </w:rPr>
      </w:pPr>
    </w:p>
    <w:p w:rsidR="009D1572"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Мы живем в эпоху, когда экологические вызовы перестали быть абстрактной темой из учебника. Для студентов ГАПОУ «</w:t>
      </w:r>
      <w:proofErr w:type="spellStart"/>
      <w:r w:rsidRPr="00C73228">
        <w:rPr>
          <w:rFonts w:ascii="Times New Roman" w:hAnsi="Times New Roman" w:cs="Times New Roman"/>
          <w:sz w:val="28"/>
          <w:szCs w:val="28"/>
        </w:rPr>
        <w:t>Тетюшский</w:t>
      </w:r>
      <w:proofErr w:type="spellEnd"/>
      <w:r w:rsidRPr="00C73228">
        <w:rPr>
          <w:rFonts w:ascii="Times New Roman" w:hAnsi="Times New Roman" w:cs="Times New Roman"/>
          <w:sz w:val="28"/>
          <w:szCs w:val="28"/>
        </w:rPr>
        <w:t xml:space="preserve"> государственный колледж гражданской защиты» </w:t>
      </w:r>
      <w:r w:rsidR="009D1572">
        <w:rPr>
          <w:rFonts w:ascii="Times New Roman" w:hAnsi="Times New Roman" w:cs="Times New Roman"/>
          <w:sz w:val="28"/>
          <w:szCs w:val="28"/>
        </w:rPr>
        <w:t>-</w:t>
      </w:r>
      <w:r w:rsidRPr="00C73228">
        <w:rPr>
          <w:rFonts w:ascii="Times New Roman" w:hAnsi="Times New Roman" w:cs="Times New Roman"/>
          <w:sz w:val="28"/>
          <w:szCs w:val="28"/>
        </w:rPr>
        <w:t xml:space="preserve"> будущих специалистов среднего звена </w:t>
      </w:r>
      <w:r w:rsidR="009D1572">
        <w:rPr>
          <w:rFonts w:ascii="Times New Roman" w:hAnsi="Times New Roman" w:cs="Times New Roman"/>
          <w:sz w:val="28"/>
          <w:szCs w:val="28"/>
        </w:rPr>
        <w:t>-</w:t>
      </w:r>
      <w:r w:rsidRPr="00C73228">
        <w:rPr>
          <w:rFonts w:ascii="Times New Roman" w:hAnsi="Times New Roman" w:cs="Times New Roman"/>
          <w:sz w:val="28"/>
          <w:szCs w:val="28"/>
        </w:rPr>
        <w:t xml:space="preserve"> это прямая часть их профессиональной реальности. Будущий спасатель </w:t>
      </w:r>
      <w:r w:rsidRPr="00C73228">
        <w:rPr>
          <w:rFonts w:ascii="Times New Roman" w:hAnsi="Times New Roman" w:cs="Times New Roman"/>
          <w:sz w:val="28"/>
          <w:szCs w:val="28"/>
        </w:rPr>
        <w:lastRenderedPageBreak/>
        <w:t xml:space="preserve">должен спасать, </w:t>
      </w:r>
      <w:r w:rsidR="009D1572" w:rsidRPr="00C73228">
        <w:rPr>
          <w:rFonts w:ascii="Times New Roman" w:hAnsi="Times New Roman" w:cs="Times New Roman"/>
          <w:sz w:val="28"/>
          <w:szCs w:val="28"/>
        </w:rPr>
        <w:t>пожарный -</w:t>
      </w:r>
      <w:r w:rsidRPr="00C73228">
        <w:rPr>
          <w:rFonts w:ascii="Times New Roman" w:hAnsi="Times New Roman" w:cs="Times New Roman"/>
          <w:sz w:val="28"/>
          <w:szCs w:val="28"/>
        </w:rPr>
        <w:t xml:space="preserve"> тушить </w:t>
      </w:r>
      <w:r w:rsidR="009D1572" w:rsidRPr="00C73228">
        <w:rPr>
          <w:rFonts w:ascii="Times New Roman" w:hAnsi="Times New Roman" w:cs="Times New Roman"/>
          <w:sz w:val="28"/>
          <w:szCs w:val="28"/>
        </w:rPr>
        <w:t>и учитывать</w:t>
      </w:r>
      <w:r w:rsidRPr="00C73228">
        <w:rPr>
          <w:rFonts w:ascii="Times New Roman" w:hAnsi="Times New Roman" w:cs="Times New Roman"/>
          <w:sz w:val="28"/>
          <w:szCs w:val="28"/>
        </w:rPr>
        <w:t xml:space="preserve"> кл</w:t>
      </w:r>
      <w:r w:rsidR="009D1572">
        <w:rPr>
          <w:rFonts w:ascii="Times New Roman" w:hAnsi="Times New Roman" w:cs="Times New Roman"/>
          <w:sz w:val="28"/>
          <w:szCs w:val="28"/>
        </w:rPr>
        <w:t>иматические риски, программист -</w:t>
      </w:r>
      <w:r w:rsidRPr="00C73228">
        <w:rPr>
          <w:rFonts w:ascii="Times New Roman" w:hAnsi="Times New Roman" w:cs="Times New Roman"/>
          <w:sz w:val="28"/>
          <w:szCs w:val="28"/>
        </w:rPr>
        <w:t xml:space="preserve"> составлять программы, учитель – учить бережному отношению к природе, операторы БПЛА – наблюдать и контролировать очаги возгорания </w:t>
      </w:r>
      <w:r w:rsidR="009D1572">
        <w:rPr>
          <w:rFonts w:ascii="Times New Roman" w:hAnsi="Times New Roman" w:cs="Times New Roman"/>
          <w:sz w:val="28"/>
          <w:szCs w:val="28"/>
        </w:rPr>
        <w:t>в лесу или в бытовых условиях.</w:t>
      </w:r>
    </w:p>
    <w:p w:rsidR="009D1572"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 xml:space="preserve">Но как перейти от сухих параграфов о загрязнении атмосферы к реальным проектным решениям? Мой ответ сегодня </w:t>
      </w:r>
      <w:r w:rsidR="009D1572">
        <w:rPr>
          <w:rFonts w:ascii="Times New Roman" w:hAnsi="Times New Roman" w:cs="Times New Roman"/>
          <w:sz w:val="28"/>
          <w:szCs w:val="28"/>
        </w:rPr>
        <w:t>-</w:t>
      </w:r>
      <w:r w:rsidRPr="00C73228">
        <w:rPr>
          <w:rFonts w:ascii="Times New Roman" w:hAnsi="Times New Roman" w:cs="Times New Roman"/>
          <w:sz w:val="28"/>
          <w:szCs w:val="28"/>
        </w:rPr>
        <w:t xml:space="preserve"> ментальные карты. </w:t>
      </w:r>
    </w:p>
    <w:p w:rsidR="009D1572"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 xml:space="preserve">Термин «ментальная карта» в педагогике может трактоваться двояко: как инструмент визуализации для структурирования знаний и как когнитивная карта </w:t>
      </w:r>
      <w:r w:rsidR="009D1572">
        <w:rPr>
          <w:rFonts w:ascii="Times New Roman" w:hAnsi="Times New Roman" w:cs="Times New Roman"/>
          <w:sz w:val="28"/>
          <w:szCs w:val="28"/>
        </w:rPr>
        <w:t>-</w:t>
      </w:r>
      <w:r w:rsidRPr="00C73228">
        <w:rPr>
          <w:rFonts w:ascii="Times New Roman" w:hAnsi="Times New Roman" w:cs="Times New Roman"/>
          <w:sz w:val="28"/>
          <w:szCs w:val="28"/>
        </w:rPr>
        <w:t xml:space="preserve"> то, как ученики субъективно воспринимают про</w:t>
      </w:r>
      <w:r w:rsidR="009D1572">
        <w:rPr>
          <w:rFonts w:ascii="Times New Roman" w:hAnsi="Times New Roman" w:cs="Times New Roman"/>
          <w:sz w:val="28"/>
          <w:szCs w:val="28"/>
        </w:rPr>
        <w:t>странство и экологические риски.</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Классифицируем ментальные карты:</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Вариант 1. Практико-ориентированный (Инструментальный). Акцент: Методика, примеры работ учеников, развитие системного мышления.</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Вариант 2. Исследовательский (Психолого-географический). Акцент: Психология восприятия, экологическое сознание, роль учителя в формировании образа будущего.</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Вариант 3. Прогностический (Футурологический). Акцент: Прогнозирование, сценарный подход, связь глобальных процессов с локальной географией.</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Вариант 4. </w:t>
      </w:r>
      <w:proofErr w:type="spellStart"/>
      <w:r w:rsidRPr="00C73228">
        <w:rPr>
          <w:rFonts w:ascii="Times New Roman" w:hAnsi="Times New Roman" w:cs="Times New Roman"/>
          <w:sz w:val="28"/>
          <w:szCs w:val="28"/>
        </w:rPr>
        <w:t>Метапредметный</w:t>
      </w:r>
      <w:proofErr w:type="spellEnd"/>
      <w:r w:rsidRPr="00C73228">
        <w:rPr>
          <w:rFonts w:ascii="Times New Roman" w:hAnsi="Times New Roman" w:cs="Times New Roman"/>
          <w:sz w:val="28"/>
          <w:szCs w:val="28"/>
        </w:rPr>
        <w:t xml:space="preserve"> (Интеграция). Акцент: ФГОС, функциональная грамотность, </w:t>
      </w:r>
      <w:proofErr w:type="spellStart"/>
      <w:r w:rsidRPr="00C73228">
        <w:rPr>
          <w:rFonts w:ascii="Times New Roman" w:hAnsi="Times New Roman" w:cs="Times New Roman"/>
          <w:sz w:val="28"/>
          <w:szCs w:val="28"/>
        </w:rPr>
        <w:t>межпредметные</w:t>
      </w:r>
      <w:proofErr w:type="spellEnd"/>
      <w:r w:rsidRPr="00C73228">
        <w:rPr>
          <w:rFonts w:ascii="Times New Roman" w:hAnsi="Times New Roman" w:cs="Times New Roman"/>
          <w:sz w:val="28"/>
          <w:szCs w:val="28"/>
        </w:rPr>
        <w:t xml:space="preserve"> связи.</w:t>
      </w:r>
    </w:p>
    <w:p w:rsidR="009D1572"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Вариант 5. Вдохновляющий (</w:t>
      </w:r>
      <w:proofErr w:type="spellStart"/>
      <w:r w:rsidRPr="00C73228">
        <w:rPr>
          <w:rFonts w:ascii="Times New Roman" w:hAnsi="Times New Roman" w:cs="Times New Roman"/>
          <w:sz w:val="28"/>
          <w:szCs w:val="28"/>
        </w:rPr>
        <w:t>Имиджевый</w:t>
      </w:r>
      <w:proofErr w:type="spellEnd"/>
      <w:r w:rsidRPr="00C73228">
        <w:rPr>
          <w:rFonts w:ascii="Times New Roman" w:hAnsi="Times New Roman" w:cs="Times New Roman"/>
          <w:sz w:val="28"/>
          <w:szCs w:val="28"/>
        </w:rPr>
        <w:t>). Акцент: Мотивация, личностный рост, эмоциональная вовлеченность.</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Студенты СПО часто воспринимают географию как набор фактов: «где находится», «какой климат», «какие ресурсы». Им сложно увидеть системную связь между экономикой региона, экологией и их будущей профессией.</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Традиционные конспекты и рефераты уже не работают на формирование навыков проектирования. Нам нужен инструмент, который:</w:t>
      </w:r>
    </w:p>
    <w:p w:rsidR="003343D0" w:rsidRPr="009D1572" w:rsidRDefault="00F61081" w:rsidP="009D1572">
      <w:pPr>
        <w:pStyle w:val="a3"/>
        <w:numPr>
          <w:ilvl w:val="0"/>
          <w:numId w:val="29"/>
        </w:numPr>
        <w:spacing w:after="0" w:line="240" w:lineRule="auto"/>
        <w:jc w:val="both"/>
        <w:rPr>
          <w:rFonts w:ascii="Times New Roman" w:hAnsi="Times New Roman" w:cs="Times New Roman"/>
          <w:sz w:val="28"/>
          <w:szCs w:val="28"/>
        </w:rPr>
      </w:pPr>
      <w:r w:rsidRPr="009D1572">
        <w:rPr>
          <w:rFonts w:ascii="Times New Roman" w:hAnsi="Times New Roman" w:cs="Times New Roman"/>
          <w:sz w:val="28"/>
          <w:szCs w:val="28"/>
        </w:rPr>
        <w:t>Визуализирует сложные причинно-следственные связи.</w:t>
      </w:r>
    </w:p>
    <w:p w:rsidR="003343D0" w:rsidRPr="009D1572" w:rsidRDefault="00F61081" w:rsidP="009D1572">
      <w:pPr>
        <w:pStyle w:val="a3"/>
        <w:numPr>
          <w:ilvl w:val="0"/>
          <w:numId w:val="29"/>
        </w:numPr>
        <w:spacing w:after="0" w:line="240" w:lineRule="auto"/>
        <w:jc w:val="both"/>
        <w:rPr>
          <w:rFonts w:ascii="Times New Roman" w:hAnsi="Times New Roman" w:cs="Times New Roman"/>
          <w:sz w:val="28"/>
          <w:szCs w:val="28"/>
        </w:rPr>
      </w:pPr>
      <w:r w:rsidRPr="009D1572">
        <w:rPr>
          <w:rFonts w:ascii="Times New Roman" w:hAnsi="Times New Roman" w:cs="Times New Roman"/>
          <w:sz w:val="28"/>
          <w:szCs w:val="28"/>
        </w:rPr>
        <w:t>Позволяет быстро генерировать идеи (</w:t>
      </w:r>
      <w:proofErr w:type="spellStart"/>
      <w:r w:rsidRPr="009D1572">
        <w:rPr>
          <w:rFonts w:ascii="Times New Roman" w:hAnsi="Times New Roman" w:cs="Times New Roman"/>
          <w:sz w:val="28"/>
          <w:szCs w:val="28"/>
        </w:rPr>
        <w:t>брейншторминг</w:t>
      </w:r>
      <w:proofErr w:type="spellEnd"/>
      <w:r w:rsidRPr="009D1572">
        <w:rPr>
          <w:rFonts w:ascii="Times New Roman" w:hAnsi="Times New Roman" w:cs="Times New Roman"/>
          <w:sz w:val="28"/>
          <w:szCs w:val="28"/>
        </w:rPr>
        <w:t>).</w:t>
      </w:r>
    </w:p>
    <w:p w:rsidR="003343D0" w:rsidRPr="009D1572" w:rsidRDefault="00F61081" w:rsidP="009D1572">
      <w:pPr>
        <w:pStyle w:val="a3"/>
        <w:numPr>
          <w:ilvl w:val="0"/>
          <w:numId w:val="29"/>
        </w:numPr>
        <w:spacing w:after="0" w:line="240" w:lineRule="auto"/>
        <w:jc w:val="both"/>
        <w:rPr>
          <w:rFonts w:ascii="Times New Roman" w:hAnsi="Times New Roman" w:cs="Times New Roman"/>
          <w:sz w:val="28"/>
          <w:szCs w:val="28"/>
        </w:rPr>
      </w:pPr>
      <w:r w:rsidRPr="009D1572">
        <w:rPr>
          <w:rFonts w:ascii="Times New Roman" w:hAnsi="Times New Roman" w:cs="Times New Roman"/>
          <w:sz w:val="28"/>
          <w:szCs w:val="28"/>
        </w:rPr>
        <w:t>Структурирует информацию под конкретную профессиональную задачу.</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 xml:space="preserve">Таким инструментом становятся ментальные карты. </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 xml:space="preserve">Ментальная карта </w:t>
      </w:r>
      <w:r w:rsidR="009D1572">
        <w:rPr>
          <w:rFonts w:ascii="Times New Roman" w:hAnsi="Times New Roman" w:cs="Times New Roman"/>
          <w:sz w:val="28"/>
          <w:szCs w:val="28"/>
        </w:rPr>
        <w:t>-</w:t>
      </w:r>
      <w:r w:rsidRPr="00C73228">
        <w:rPr>
          <w:rFonts w:ascii="Times New Roman" w:hAnsi="Times New Roman" w:cs="Times New Roman"/>
          <w:sz w:val="28"/>
          <w:szCs w:val="28"/>
        </w:rPr>
        <w:t xml:space="preserve"> это не просто красивая картинка. Это способ мышления.</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В контексте экологии и будущего она решает три ключевые задачи:</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Декомпозиция глобальных проблем. Мы берем огромную тему (например, «Охрана окружающей среды») и разбиваем её на понятные профессиональные блоки: влияние на сырьевую базу, риски для инфраструктуры, новые требования ГОСТов.</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Командная работа. Создание общей карты на доске или в цифровом сервисе сплачивает группу и учит договариваться.</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Как мы внедряем это на практике? Предлагаю алгоритм из четырех шагов, который я использую со студентами разных специальностей.</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Шаг 1. Фокусировка (Центр карты).</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lastRenderedPageBreak/>
        <w:t>Мы формулируем не тему занятия, а профессиональную задачу.</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Шаг 2. Анализ ситуации (Первый уровень ветвей).</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Шаг 3. Генерация решений (Второй уровень).</w:t>
      </w:r>
      <w:r w:rsidR="009D1572">
        <w:rPr>
          <w:rFonts w:ascii="Times New Roman" w:hAnsi="Times New Roman" w:cs="Times New Roman"/>
          <w:sz w:val="28"/>
          <w:szCs w:val="28"/>
        </w:rPr>
        <w:t xml:space="preserve"> </w:t>
      </w:r>
      <w:r w:rsidRPr="00C73228">
        <w:rPr>
          <w:rFonts w:ascii="Times New Roman" w:hAnsi="Times New Roman" w:cs="Times New Roman"/>
          <w:sz w:val="28"/>
          <w:szCs w:val="28"/>
        </w:rPr>
        <w:t xml:space="preserve">Мозговой штурм. Что можно сделать? </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Шаг 4. Фильтрация и план действий (Третий уровень).</w:t>
      </w:r>
    </w:p>
    <w:p w:rsidR="009D1572"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 xml:space="preserve">Во всех случаях география стала фундаментом, а ментальная карта </w:t>
      </w:r>
      <w:r w:rsidR="009D1572">
        <w:rPr>
          <w:rFonts w:ascii="Times New Roman" w:hAnsi="Times New Roman" w:cs="Times New Roman"/>
          <w:sz w:val="28"/>
          <w:szCs w:val="28"/>
        </w:rPr>
        <w:t>-</w:t>
      </w:r>
      <w:r w:rsidRPr="00C73228">
        <w:rPr>
          <w:rFonts w:ascii="Times New Roman" w:hAnsi="Times New Roman" w:cs="Times New Roman"/>
          <w:sz w:val="28"/>
          <w:szCs w:val="28"/>
        </w:rPr>
        <w:t xml:space="preserve"> каркасом проекта.</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Что это дает нам как педагогам и нашим студентам в перспективе?</w:t>
      </w:r>
    </w:p>
    <w:p w:rsidR="003343D0" w:rsidRPr="009D1572" w:rsidRDefault="00F61081" w:rsidP="009D1572">
      <w:pPr>
        <w:pStyle w:val="a3"/>
        <w:numPr>
          <w:ilvl w:val="0"/>
          <w:numId w:val="30"/>
        </w:numPr>
        <w:spacing w:after="0" w:line="240" w:lineRule="auto"/>
        <w:ind w:left="426" w:hanging="426"/>
        <w:jc w:val="both"/>
        <w:rPr>
          <w:rFonts w:ascii="Times New Roman" w:hAnsi="Times New Roman" w:cs="Times New Roman"/>
          <w:sz w:val="28"/>
          <w:szCs w:val="28"/>
        </w:rPr>
      </w:pPr>
      <w:r w:rsidRPr="009D1572">
        <w:rPr>
          <w:rFonts w:ascii="Times New Roman" w:hAnsi="Times New Roman" w:cs="Times New Roman"/>
          <w:sz w:val="28"/>
          <w:szCs w:val="28"/>
        </w:rPr>
        <w:t>Формирование системного экологического мышления. Навык быстрого принятия решений. В реальной работе нет времени писать длинные эссе. Нужно быстро структурировать проблему и найти решение. Ментальные карты тренируют эту скорость.</w:t>
      </w:r>
    </w:p>
    <w:p w:rsidR="003343D0" w:rsidRPr="009D1572" w:rsidRDefault="00F61081" w:rsidP="009D1572">
      <w:pPr>
        <w:pStyle w:val="a3"/>
        <w:numPr>
          <w:ilvl w:val="0"/>
          <w:numId w:val="30"/>
        </w:numPr>
        <w:spacing w:after="0" w:line="240" w:lineRule="auto"/>
        <w:ind w:left="426" w:hanging="426"/>
        <w:jc w:val="both"/>
        <w:rPr>
          <w:rFonts w:ascii="Times New Roman" w:hAnsi="Times New Roman" w:cs="Times New Roman"/>
          <w:sz w:val="28"/>
          <w:szCs w:val="28"/>
        </w:rPr>
      </w:pPr>
      <w:r w:rsidRPr="009D1572">
        <w:rPr>
          <w:rFonts w:ascii="Times New Roman" w:hAnsi="Times New Roman" w:cs="Times New Roman"/>
          <w:sz w:val="28"/>
          <w:szCs w:val="28"/>
        </w:rPr>
        <w:t>Цифровая грамотность. Использование современных сервисов для создания карт готовит студентов к цифровой трансформации отраслей.</w:t>
      </w:r>
    </w:p>
    <w:p w:rsidR="003343D0" w:rsidRPr="00C73228" w:rsidRDefault="00F61081" w:rsidP="009D1572">
      <w:pPr>
        <w:spacing w:after="0" w:line="240" w:lineRule="auto"/>
        <w:ind w:firstLine="708"/>
        <w:jc w:val="both"/>
        <w:rPr>
          <w:rFonts w:ascii="Times New Roman" w:hAnsi="Times New Roman" w:cs="Times New Roman"/>
          <w:sz w:val="28"/>
          <w:szCs w:val="28"/>
        </w:rPr>
      </w:pPr>
      <w:r w:rsidRPr="00C73228">
        <w:rPr>
          <w:rFonts w:ascii="Times New Roman" w:hAnsi="Times New Roman" w:cs="Times New Roman"/>
          <w:sz w:val="28"/>
          <w:szCs w:val="28"/>
        </w:rPr>
        <w:t>География в СПО перестает быть просто описательной наукой. Она становится наукой о прин</w:t>
      </w:r>
      <w:r w:rsidR="009D1572">
        <w:rPr>
          <w:rFonts w:ascii="Times New Roman" w:hAnsi="Times New Roman" w:cs="Times New Roman"/>
          <w:sz w:val="28"/>
          <w:szCs w:val="28"/>
        </w:rPr>
        <w:t>ятии решений. Ментальные карты -</w:t>
      </w:r>
      <w:r w:rsidRPr="00C73228">
        <w:rPr>
          <w:rFonts w:ascii="Times New Roman" w:hAnsi="Times New Roman" w:cs="Times New Roman"/>
          <w:sz w:val="28"/>
          <w:szCs w:val="28"/>
        </w:rPr>
        <w:t xml:space="preserve"> это тот мост, который позволяет перевести теоретические знания об экологии в плоскость конкретных профессиональных действий.</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 xml:space="preserve">Давайте учить наших студентов не просто запоминать карту мира, а проектировать </w:t>
      </w:r>
      <w:r w:rsidR="009D1572">
        <w:rPr>
          <w:rFonts w:ascii="Times New Roman" w:hAnsi="Times New Roman" w:cs="Times New Roman"/>
          <w:sz w:val="28"/>
          <w:szCs w:val="28"/>
        </w:rPr>
        <w:t>мир будущего, начиная с малого -</w:t>
      </w:r>
      <w:r w:rsidRPr="00C73228">
        <w:rPr>
          <w:rFonts w:ascii="Times New Roman" w:hAnsi="Times New Roman" w:cs="Times New Roman"/>
          <w:sz w:val="28"/>
          <w:szCs w:val="28"/>
        </w:rPr>
        <w:t xml:space="preserve"> с одной идеи, зафиксированной на листе бумаги или экране.</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Рекомендация по структуре выступления.</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Чтобы выступление было успешным, предлагаю такую структуру:</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1.</w:t>
      </w:r>
      <w:r w:rsidRPr="00C73228">
        <w:rPr>
          <w:rFonts w:ascii="Times New Roman" w:hAnsi="Times New Roman" w:cs="Times New Roman"/>
          <w:sz w:val="28"/>
          <w:szCs w:val="28"/>
        </w:rPr>
        <w:tab/>
        <w:t>Проблема (2 мин): Студенты знают термины, но не видят связей. Экология воспринимается как что-то далекое и абстрактное.</w:t>
      </w:r>
    </w:p>
    <w:p w:rsidR="003343D0" w:rsidRPr="00C73228"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2.</w:t>
      </w:r>
      <w:r w:rsidRPr="00C73228">
        <w:rPr>
          <w:rFonts w:ascii="Times New Roman" w:hAnsi="Times New Roman" w:cs="Times New Roman"/>
          <w:sz w:val="28"/>
          <w:szCs w:val="28"/>
        </w:rPr>
        <w:tab/>
        <w:t>Решение (3 мин): Ментальная карта. Это мост между теорией и личным опытом.</w:t>
      </w:r>
    </w:p>
    <w:p w:rsidR="009D1572" w:rsidRDefault="00F61081" w:rsidP="009D1572">
      <w:pPr>
        <w:spacing w:after="0" w:line="240" w:lineRule="auto"/>
        <w:jc w:val="both"/>
        <w:rPr>
          <w:rFonts w:ascii="Times New Roman" w:hAnsi="Times New Roman" w:cs="Times New Roman"/>
          <w:sz w:val="28"/>
          <w:szCs w:val="28"/>
        </w:rPr>
      </w:pPr>
      <w:r w:rsidRPr="00C73228">
        <w:rPr>
          <w:rFonts w:ascii="Times New Roman" w:hAnsi="Times New Roman" w:cs="Times New Roman"/>
          <w:sz w:val="28"/>
          <w:szCs w:val="28"/>
        </w:rPr>
        <w:t>3.</w:t>
      </w:r>
      <w:r w:rsidRPr="00C73228">
        <w:rPr>
          <w:rFonts w:ascii="Times New Roman" w:hAnsi="Times New Roman" w:cs="Times New Roman"/>
          <w:sz w:val="28"/>
          <w:szCs w:val="28"/>
        </w:rPr>
        <w:tab/>
        <w:t>Взгляд в будущее (3 мин): Как этот навык поможет им во взрослой жизни (принимать решения, участвовать в обсуждении).</w:t>
      </w:r>
    </w:p>
    <w:p w:rsidR="009D1572" w:rsidRDefault="009D1572" w:rsidP="009D1572">
      <w:pPr>
        <w:spacing w:after="0" w:line="240" w:lineRule="auto"/>
        <w:jc w:val="both"/>
        <w:rPr>
          <w:rFonts w:ascii="Times New Roman" w:hAnsi="Times New Roman" w:cs="Times New Roman"/>
          <w:sz w:val="28"/>
          <w:szCs w:val="28"/>
        </w:rPr>
      </w:pPr>
    </w:p>
    <w:p w:rsidR="009D1572" w:rsidRDefault="009D1572" w:rsidP="009D1572">
      <w:pPr>
        <w:spacing w:after="0" w:line="240" w:lineRule="auto"/>
        <w:jc w:val="both"/>
        <w:rPr>
          <w:rFonts w:ascii="Times New Roman" w:hAnsi="Times New Roman" w:cs="Times New Roman"/>
          <w:sz w:val="28"/>
          <w:szCs w:val="28"/>
        </w:rPr>
      </w:pPr>
    </w:p>
    <w:p w:rsidR="009D1572" w:rsidRPr="009D1572" w:rsidRDefault="009D1572" w:rsidP="00662B24">
      <w:pPr>
        <w:pStyle w:val="1"/>
        <w:jc w:val="right"/>
        <w:rPr>
          <w:rFonts w:ascii="Times New Roman" w:eastAsia="Times New Roman" w:hAnsi="Times New Roman" w:cs="Times New Roman"/>
          <w:iCs/>
          <w:color w:val="000000"/>
          <w:sz w:val="28"/>
          <w:szCs w:val="28"/>
          <w:shd w:val="clear" w:color="auto" w:fill="FFFFFF"/>
          <w:lang w:eastAsia="ru-RU"/>
        </w:rPr>
      </w:pPr>
      <w:bookmarkStart w:id="42" w:name="_Toc226633787"/>
      <w:r w:rsidRPr="009D1572">
        <w:rPr>
          <w:rFonts w:ascii="Times New Roman" w:eastAsia="Times New Roman" w:hAnsi="Times New Roman" w:cs="Times New Roman"/>
          <w:iCs/>
          <w:color w:val="000000"/>
          <w:sz w:val="28"/>
          <w:szCs w:val="28"/>
          <w:shd w:val="clear" w:color="auto" w:fill="FFFFFF"/>
          <w:lang w:eastAsia="ru-RU"/>
        </w:rPr>
        <w:t>ШАЙДУЛЛИНА А.Ф.</w:t>
      </w:r>
      <w:bookmarkEnd w:id="42"/>
    </w:p>
    <w:p w:rsidR="009D1572" w:rsidRPr="00C73228" w:rsidRDefault="009D1572" w:rsidP="009D1572">
      <w:pPr>
        <w:spacing w:after="0" w:line="240" w:lineRule="auto"/>
        <w:jc w:val="right"/>
        <w:rPr>
          <w:rFonts w:ascii="Times New Roman" w:hAnsi="Times New Roman" w:cs="Times New Roman"/>
          <w:i/>
          <w:sz w:val="28"/>
          <w:szCs w:val="28"/>
        </w:rPr>
      </w:pPr>
      <w:r w:rsidRPr="00C73228">
        <w:rPr>
          <w:rFonts w:ascii="Times New Roman" w:hAnsi="Times New Roman" w:cs="Times New Roman"/>
          <w:i/>
          <w:sz w:val="28"/>
          <w:szCs w:val="28"/>
        </w:rPr>
        <w:t>МБОУ «</w:t>
      </w:r>
      <w:proofErr w:type="spellStart"/>
      <w:r w:rsidRPr="00C73228">
        <w:rPr>
          <w:rFonts w:ascii="Times New Roman" w:hAnsi="Times New Roman" w:cs="Times New Roman"/>
          <w:i/>
          <w:sz w:val="28"/>
          <w:szCs w:val="28"/>
        </w:rPr>
        <w:t>Тетюшская</w:t>
      </w:r>
      <w:proofErr w:type="spellEnd"/>
      <w:r w:rsidRPr="00C73228">
        <w:rPr>
          <w:rFonts w:ascii="Times New Roman" w:hAnsi="Times New Roman" w:cs="Times New Roman"/>
          <w:i/>
          <w:sz w:val="28"/>
          <w:szCs w:val="28"/>
        </w:rPr>
        <w:t xml:space="preserve"> татарская средняя общеобразовательная школа» </w:t>
      </w:r>
      <w:proofErr w:type="spellStart"/>
      <w:r w:rsidRPr="00C73228">
        <w:rPr>
          <w:rFonts w:ascii="Times New Roman" w:hAnsi="Times New Roman" w:cs="Times New Roman"/>
          <w:i/>
          <w:sz w:val="28"/>
          <w:szCs w:val="28"/>
        </w:rPr>
        <w:t>Тетюшского</w:t>
      </w:r>
      <w:proofErr w:type="spellEnd"/>
      <w:r w:rsidRPr="00C73228">
        <w:rPr>
          <w:rFonts w:ascii="Times New Roman" w:hAnsi="Times New Roman" w:cs="Times New Roman"/>
          <w:i/>
          <w:sz w:val="28"/>
          <w:szCs w:val="28"/>
        </w:rPr>
        <w:t xml:space="preserve"> муниципального района Республики Татарстан</w:t>
      </w:r>
    </w:p>
    <w:p w:rsidR="009D1572" w:rsidRDefault="009D1572" w:rsidP="00C73228">
      <w:pPr>
        <w:shd w:val="clear" w:color="auto" w:fill="FFFFFF"/>
        <w:spacing w:after="0" w:line="240" w:lineRule="auto"/>
        <w:jc w:val="center"/>
        <w:rPr>
          <w:rFonts w:ascii="Times New Roman" w:eastAsia="Times New Roman" w:hAnsi="Times New Roman" w:cs="Times New Roman"/>
          <w:b/>
          <w:color w:val="2C2D2E"/>
          <w:sz w:val="28"/>
          <w:szCs w:val="28"/>
          <w:lang w:eastAsia="ru-RU"/>
        </w:rPr>
      </w:pPr>
    </w:p>
    <w:p w:rsidR="003343D0" w:rsidRDefault="009D1572" w:rsidP="004268A7">
      <w:pPr>
        <w:pStyle w:val="2"/>
        <w:jc w:val="center"/>
        <w:rPr>
          <w:rFonts w:ascii="Times New Roman" w:eastAsia="Times New Roman" w:hAnsi="Times New Roman" w:cs="Times New Roman"/>
          <w:b/>
          <w:color w:val="2C2D2E"/>
          <w:sz w:val="28"/>
          <w:szCs w:val="28"/>
          <w:lang w:eastAsia="ru-RU"/>
        </w:rPr>
      </w:pPr>
      <w:bookmarkStart w:id="43" w:name="_Toc226633788"/>
      <w:r w:rsidRPr="00C73228">
        <w:rPr>
          <w:rFonts w:ascii="Times New Roman" w:eastAsia="Times New Roman" w:hAnsi="Times New Roman" w:cs="Times New Roman"/>
          <w:b/>
          <w:color w:val="2C2D2E"/>
          <w:sz w:val="28"/>
          <w:szCs w:val="28"/>
          <w:lang w:eastAsia="ru-RU"/>
        </w:rPr>
        <w:t>ОТ АБСТРАКЦИИ К РЕАЛЬНОСТИ: ИСПОЛЬЗОВАНИЕ ОБОРУДОВАНИЯ «ТОЧКИ РОСТА» НА УРОКАХ МАТЕМАТИКИ</w:t>
      </w:r>
      <w:bookmarkEnd w:id="43"/>
    </w:p>
    <w:p w:rsidR="009D1572" w:rsidRPr="00C73228" w:rsidRDefault="009D1572" w:rsidP="00C73228">
      <w:pPr>
        <w:shd w:val="clear" w:color="auto" w:fill="FFFFFF"/>
        <w:spacing w:after="0" w:line="240" w:lineRule="auto"/>
        <w:jc w:val="center"/>
        <w:rPr>
          <w:rFonts w:ascii="Times New Roman" w:eastAsia="Times New Roman" w:hAnsi="Times New Roman" w:cs="Times New Roman"/>
          <w:b/>
          <w:color w:val="2C2D2E"/>
          <w:sz w:val="28"/>
          <w:szCs w:val="28"/>
          <w:lang w:eastAsia="ru-RU"/>
        </w:rPr>
      </w:pPr>
    </w:p>
    <w:p w:rsidR="009D1572"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Одной из ключевых проблем школьного математического образования остаётся разрыв между абстрактными формулировками и реальным опытом ученика. Традици</w:t>
      </w:r>
      <w:r w:rsidR="00C15236">
        <w:rPr>
          <w:rFonts w:ascii="Times New Roman" w:eastAsia="Times New Roman" w:hAnsi="Times New Roman" w:cs="Times New Roman"/>
          <w:color w:val="2C2D2E"/>
          <w:sz w:val="28"/>
          <w:szCs w:val="28"/>
          <w:lang w:eastAsia="ru-RU"/>
        </w:rPr>
        <w:t xml:space="preserve">онные текстовые задачи с </w:t>
      </w:r>
      <w:proofErr w:type="spellStart"/>
      <w:r w:rsidR="00C15236">
        <w:rPr>
          <w:rFonts w:ascii="Times New Roman" w:eastAsia="Times New Roman" w:hAnsi="Times New Roman" w:cs="Times New Roman"/>
          <w:color w:val="2C2D2E"/>
          <w:sz w:val="28"/>
          <w:szCs w:val="28"/>
          <w:lang w:eastAsia="ru-RU"/>
        </w:rPr>
        <w:t>псевдо</w:t>
      </w:r>
      <w:r w:rsidRPr="00C73228">
        <w:rPr>
          <w:rFonts w:ascii="Times New Roman" w:eastAsia="Times New Roman" w:hAnsi="Times New Roman" w:cs="Times New Roman"/>
          <w:color w:val="2C2D2E"/>
          <w:sz w:val="28"/>
          <w:szCs w:val="28"/>
          <w:lang w:eastAsia="ru-RU"/>
        </w:rPr>
        <w:t>реалистичными</w:t>
      </w:r>
      <w:proofErr w:type="spellEnd"/>
      <w:r w:rsidRPr="00C73228">
        <w:rPr>
          <w:rFonts w:ascii="Times New Roman" w:eastAsia="Times New Roman" w:hAnsi="Times New Roman" w:cs="Times New Roman"/>
          <w:color w:val="2C2D2E"/>
          <w:sz w:val="28"/>
          <w:szCs w:val="28"/>
          <w:lang w:eastAsia="ru-RU"/>
        </w:rPr>
        <w:t xml:space="preserve"> данными («скорость течения реки 3 км/ч», «цена товара выросла на 10%») не создают у школьника ощущения причастности к настоящему исследованию. В то же </w:t>
      </w:r>
      <w:r w:rsidRPr="00C73228">
        <w:rPr>
          <w:rFonts w:ascii="Times New Roman" w:eastAsia="Times New Roman" w:hAnsi="Times New Roman" w:cs="Times New Roman"/>
          <w:color w:val="2C2D2E"/>
          <w:sz w:val="28"/>
          <w:szCs w:val="28"/>
          <w:lang w:eastAsia="ru-RU"/>
        </w:rPr>
        <w:lastRenderedPageBreak/>
        <w:t xml:space="preserve">время национальный проект «Образование» и появление в школах центров «Точка роста» предоставили учителям доступ к цифровым измерительным комплексам (датчики температуры, </w:t>
      </w:r>
      <w:proofErr w:type="spellStart"/>
      <w:r w:rsidRPr="00C73228">
        <w:rPr>
          <w:rFonts w:ascii="Times New Roman" w:eastAsia="Times New Roman" w:hAnsi="Times New Roman" w:cs="Times New Roman"/>
          <w:color w:val="2C2D2E"/>
          <w:sz w:val="28"/>
          <w:szCs w:val="28"/>
          <w:lang w:eastAsia="ru-RU"/>
        </w:rPr>
        <w:t>pH</w:t>
      </w:r>
      <w:proofErr w:type="spellEnd"/>
      <w:r w:rsidRPr="00C73228">
        <w:rPr>
          <w:rFonts w:ascii="Times New Roman" w:eastAsia="Times New Roman" w:hAnsi="Times New Roman" w:cs="Times New Roman"/>
          <w:color w:val="2C2D2E"/>
          <w:sz w:val="28"/>
          <w:szCs w:val="28"/>
          <w:lang w:eastAsia="ru-RU"/>
        </w:rPr>
        <w:t>, освещённости, шума, концентрации газов). Чаще всего это оборудование ассоциируется с уроками физики, химии, биологии, экологии. Однако, как показывает практика, грамотное использование цифровых датчиков открывает новые возможности и для учителя математики.</w:t>
      </w:r>
    </w:p>
    <w:p w:rsidR="003343D0" w:rsidRPr="00C73228"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hAnsi="Times New Roman" w:cs="Times New Roman"/>
          <w:color w:val="333333"/>
          <w:sz w:val="28"/>
          <w:szCs w:val="28"/>
        </w:rPr>
        <w:t>Исходя из своего опыта,</w:t>
      </w:r>
      <w:r w:rsidRPr="00C73228">
        <w:rPr>
          <w:rFonts w:ascii="Times New Roman" w:eastAsia="Times New Roman" w:hAnsi="Times New Roman" w:cs="Times New Roman"/>
          <w:color w:val="2C2D2E"/>
          <w:sz w:val="28"/>
          <w:szCs w:val="28"/>
          <w:lang w:eastAsia="ru-RU"/>
        </w:rPr>
        <w:t xml:space="preserve"> хочу на примере трёх учебных тем продемонстрировать методику включения оборудования «Точки роста» в уроки алгебры и начал</w:t>
      </w:r>
      <w:r w:rsidR="00C15236">
        <w:rPr>
          <w:rFonts w:ascii="Times New Roman" w:eastAsia="Times New Roman" w:hAnsi="Times New Roman" w:cs="Times New Roman"/>
          <w:color w:val="2C2D2E"/>
          <w:sz w:val="28"/>
          <w:szCs w:val="28"/>
          <w:lang w:eastAsia="ru-RU"/>
        </w:rPr>
        <w:t>а</w:t>
      </w:r>
      <w:r w:rsidRPr="00C73228">
        <w:rPr>
          <w:rFonts w:ascii="Times New Roman" w:eastAsia="Times New Roman" w:hAnsi="Times New Roman" w:cs="Times New Roman"/>
          <w:color w:val="2C2D2E"/>
          <w:sz w:val="28"/>
          <w:szCs w:val="28"/>
          <w:lang w:eastAsia="ru-RU"/>
        </w:rPr>
        <w:t xml:space="preserve"> анализа, а также обсудить организационные аспекты такой работы.</w:t>
      </w:r>
    </w:p>
    <w:p w:rsidR="009D1572" w:rsidRPr="009D1572" w:rsidRDefault="00F61081" w:rsidP="009D1572">
      <w:pPr>
        <w:pStyle w:val="a3"/>
        <w:numPr>
          <w:ilvl w:val="3"/>
          <w:numId w:val="18"/>
        </w:numPr>
        <w:shd w:val="clear" w:color="auto" w:fill="FFFFFF"/>
        <w:spacing w:after="0" w:line="240" w:lineRule="auto"/>
        <w:ind w:left="0" w:firstLine="0"/>
        <w:jc w:val="both"/>
        <w:rPr>
          <w:rFonts w:ascii="Times New Roman" w:eastAsia="Times New Roman" w:hAnsi="Times New Roman" w:cs="Times New Roman"/>
          <w:color w:val="2C2D2E"/>
          <w:sz w:val="28"/>
          <w:szCs w:val="28"/>
          <w:lang w:eastAsia="ru-RU"/>
        </w:rPr>
      </w:pPr>
      <w:r w:rsidRPr="009D1572">
        <w:rPr>
          <w:rFonts w:ascii="Times New Roman" w:eastAsia="Times New Roman" w:hAnsi="Times New Roman" w:cs="Times New Roman"/>
          <w:color w:val="2C2D2E"/>
          <w:sz w:val="28"/>
          <w:szCs w:val="28"/>
          <w:lang w:eastAsia="ru-RU"/>
        </w:rPr>
        <w:t>Функции и их свойства: датчик температуры как генератор временных рядов.</w:t>
      </w:r>
    </w:p>
    <w:p w:rsidR="009D1572" w:rsidRDefault="00F61081" w:rsidP="009D1572">
      <w:pPr>
        <w:pStyle w:val="a3"/>
        <w:shd w:val="clear" w:color="auto" w:fill="FFFFFF"/>
        <w:spacing w:after="0" w:line="240" w:lineRule="auto"/>
        <w:ind w:left="0" w:firstLine="708"/>
        <w:jc w:val="both"/>
        <w:rPr>
          <w:rFonts w:ascii="Times New Roman" w:eastAsia="Times New Roman" w:hAnsi="Times New Roman" w:cs="Times New Roman"/>
          <w:color w:val="2C2D2E"/>
          <w:sz w:val="28"/>
          <w:szCs w:val="28"/>
          <w:lang w:eastAsia="ru-RU"/>
        </w:rPr>
      </w:pPr>
      <w:r w:rsidRPr="009D1572">
        <w:rPr>
          <w:rFonts w:ascii="Times New Roman" w:eastAsia="Times New Roman" w:hAnsi="Times New Roman" w:cs="Times New Roman"/>
          <w:color w:val="2C2D2E"/>
          <w:sz w:val="28"/>
          <w:szCs w:val="28"/>
          <w:lang w:eastAsia="ru-RU"/>
        </w:rPr>
        <w:t>При изучении тем «Числовые функции», «Возрастание и убывание функции», «Средняя скорость изменения» (подготовка к понятию производной) традиционно используют графики, построенные по таблицам из учебника. Альтернативой служит простой эксперимент: датчик температуры воздуха устанавливается у открытого окна в прохладный день и подключается к ноутбуку. Программное обеспечение цифровой лаборатории строит график T(t) в реальном времени. </w:t>
      </w:r>
    </w:p>
    <w:p w:rsidR="009D1572" w:rsidRDefault="00F61081" w:rsidP="009D1572">
      <w:pPr>
        <w:pStyle w:val="a3"/>
        <w:shd w:val="clear" w:color="auto" w:fill="FFFFFF"/>
        <w:spacing w:after="0" w:line="240" w:lineRule="auto"/>
        <w:ind w:left="0"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Учащиеся наблюдают, как значение температуры последовательно снижается. На этом живом графике они выделяют интервалы, где функция убывает быстрее (сразу после открытия окна) и медленнее (когда температура приближается к уличной). Затем вычисляется средняя скорость изменения.</w:t>
      </w:r>
    </w:p>
    <w:p w:rsidR="009D1572" w:rsidRDefault="00F61081" w:rsidP="009D1572">
      <w:pPr>
        <w:pStyle w:val="a3"/>
        <w:shd w:val="clear" w:color="auto" w:fill="FFFFFF"/>
        <w:spacing w:after="0" w:line="240" w:lineRule="auto"/>
        <w:ind w:left="0"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Ученики видят, что эта величина совпадает с тангенсом угла наклона секущей. При желании можно рассмотреть два разных положения датчика (у окна и в дальнем углу) – это даёт интуитивное представление о неоднородности поля температур и даже о частных производных (на пропедевтическом уровне).</w:t>
      </w:r>
    </w:p>
    <w:p w:rsidR="003343D0" w:rsidRPr="00C73228" w:rsidRDefault="00F61081" w:rsidP="009D1572">
      <w:pPr>
        <w:pStyle w:val="a3"/>
        <w:shd w:val="clear" w:color="auto" w:fill="FFFFFF"/>
        <w:spacing w:after="0" w:line="240" w:lineRule="auto"/>
        <w:ind w:left="0"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Методический эффект: функция перестаёт быть абстрактной линией. Ученик связывает формулу с реальным процессом остывания, что повышает мотивацию и глубину понимания.</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2. Элементы статистики: датчик освещённости или шума как источник реальных данных.</w:t>
      </w:r>
    </w:p>
    <w:p w:rsidR="009D1572"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Раздел «Статистика и теория вероятностей» в основной школе нередко сводится к работе с готовыми выборками из задачника. Однако истинный смысл таких понятий, как размах, дисперсия, стандартное отклонение, раскрывается только при работе с собственными измерениями.</w:t>
      </w:r>
    </w:p>
    <w:p w:rsidR="009D1572"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Простой эксперимент: датчик освещённости (или шума) устанавливается в фиксированной точке класса. Учащиеся по очереди проходят мимо него, а программа регистрирует 50–100 значений. На первый взгляд, при неизменном освещении показания должны быть одинаковыми, но реальность даёт разброс – из-за погрешности датчика, изменения естественного света, теней.</w:t>
      </w:r>
    </w:p>
    <w:p w:rsidR="003343D0" w:rsidRPr="00C73228"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Обработка полученной выборки включает:</w:t>
      </w:r>
    </w:p>
    <w:p w:rsidR="003343D0" w:rsidRPr="009D1572" w:rsidRDefault="00F61081" w:rsidP="009D1572">
      <w:pPr>
        <w:pStyle w:val="a3"/>
        <w:numPr>
          <w:ilvl w:val="0"/>
          <w:numId w:val="31"/>
        </w:numPr>
        <w:shd w:val="clear" w:color="auto" w:fill="FFFFFF"/>
        <w:spacing w:after="0" w:line="240" w:lineRule="auto"/>
        <w:ind w:left="426" w:hanging="426"/>
        <w:jc w:val="both"/>
        <w:rPr>
          <w:rFonts w:ascii="Times New Roman" w:eastAsia="Times New Roman" w:hAnsi="Times New Roman" w:cs="Times New Roman"/>
          <w:color w:val="2C2D2E"/>
          <w:sz w:val="28"/>
          <w:szCs w:val="28"/>
          <w:lang w:eastAsia="ru-RU"/>
        </w:rPr>
      </w:pPr>
      <w:r w:rsidRPr="009D1572">
        <w:rPr>
          <w:rFonts w:ascii="Times New Roman" w:eastAsia="Times New Roman" w:hAnsi="Times New Roman" w:cs="Times New Roman"/>
          <w:color w:val="2C2D2E"/>
          <w:sz w:val="28"/>
          <w:szCs w:val="28"/>
          <w:lang w:eastAsia="ru-RU"/>
        </w:rPr>
        <w:t>построение интервального ряда и гистограммы;</w:t>
      </w:r>
    </w:p>
    <w:p w:rsidR="003343D0" w:rsidRPr="009D1572" w:rsidRDefault="00F61081" w:rsidP="009D1572">
      <w:pPr>
        <w:pStyle w:val="a3"/>
        <w:numPr>
          <w:ilvl w:val="0"/>
          <w:numId w:val="31"/>
        </w:numPr>
        <w:shd w:val="clear" w:color="auto" w:fill="FFFFFF"/>
        <w:spacing w:after="0" w:line="240" w:lineRule="auto"/>
        <w:ind w:left="426" w:hanging="426"/>
        <w:jc w:val="both"/>
        <w:rPr>
          <w:rFonts w:ascii="Times New Roman" w:eastAsia="Times New Roman" w:hAnsi="Times New Roman" w:cs="Times New Roman"/>
          <w:color w:val="2C2D2E"/>
          <w:sz w:val="28"/>
          <w:szCs w:val="28"/>
          <w:lang w:eastAsia="ru-RU"/>
        </w:rPr>
      </w:pPr>
      <w:r w:rsidRPr="009D1572">
        <w:rPr>
          <w:rFonts w:ascii="Times New Roman" w:eastAsia="Times New Roman" w:hAnsi="Times New Roman" w:cs="Times New Roman"/>
          <w:color w:val="2C2D2E"/>
          <w:sz w:val="28"/>
          <w:szCs w:val="28"/>
          <w:lang w:eastAsia="ru-RU"/>
        </w:rPr>
        <w:t>вычисление среднего арифметического, медианы, моды;</w:t>
      </w:r>
    </w:p>
    <w:p w:rsidR="003343D0" w:rsidRPr="009D1572" w:rsidRDefault="00F61081" w:rsidP="009D1572">
      <w:pPr>
        <w:pStyle w:val="a3"/>
        <w:numPr>
          <w:ilvl w:val="0"/>
          <w:numId w:val="31"/>
        </w:numPr>
        <w:shd w:val="clear" w:color="auto" w:fill="FFFFFF"/>
        <w:spacing w:after="0" w:line="240" w:lineRule="auto"/>
        <w:ind w:left="426" w:hanging="426"/>
        <w:jc w:val="both"/>
        <w:rPr>
          <w:rFonts w:ascii="Times New Roman" w:eastAsia="Times New Roman" w:hAnsi="Times New Roman" w:cs="Times New Roman"/>
          <w:color w:val="2C2D2E"/>
          <w:sz w:val="28"/>
          <w:szCs w:val="28"/>
          <w:lang w:eastAsia="ru-RU"/>
        </w:rPr>
      </w:pPr>
      <w:r w:rsidRPr="009D1572">
        <w:rPr>
          <w:rFonts w:ascii="Times New Roman" w:eastAsia="Times New Roman" w:hAnsi="Times New Roman" w:cs="Times New Roman"/>
          <w:color w:val="2C2D2E"/>
          <w:sz w:val="28"/>
          <w:szCs w:val="28"/>
          <w:lang w:eastAsia="ru-RU"/>
        </w:rPr>
        <w:lastRenderedPageBreak/>
        <w:t>расчёт выборочной дисперсии и стандартного отклонения;</w:t>
      </w:r>
    </w:p>
    <w:p w:rsidR="003343D0" w:rsidRPr="009D1572" w:rsidRDefault="00F61081" w:rsidP="009D1572">
      <w:pPr>
        <w:pStyle w:val="a3"/>
        <w:numPr>
          <w:ilvl w:val="0"/>
          <w:numId w:val="31"/>
        </w:numPr>
        <w:shd w:val="clear" w:color="auto" w:fill="FFFFFF"/>
        <w:spacing w:after="0" w:line="240" w:lineRule="auto"/>
        <w:ind w:left="426" w:hanging="426"/>
        <w:jc w:val="both"/>
        <w:rPr>
          <w:rFonts w:ascii="Times New Roman" w:eastAsia="Times New Roman" w:hAnsi="Times New Roman" w:cs="Times New Roman"/>
          <w:color w:val="2C2D2E"/>
          <w:sz w:val="28"/>
          <w:szCs w:val="28"/>
          <w:lang w:eastAsia="ru-RU"/>
        </w:rPr>
      </w:pPr>
      <w:r w:rsidRPr="009D1572">
        <w:rPr>
          <w:rFonts w:ascii="Times New Roman" w:eastAsia="Times New Roman" w:hAnsi="Times New Roman" w:cs="Times New Roman"/>
          <w:color w:val="2C2D2E"/>
          <w:sz w:val="28"/>
          <w:szCs w:val="28"/>
          <w:lang w:eastAsia="ru-RU"/>
        </w:rPr>
        <w:t>оценку коэффициента вариации.</w:t>
      </w:r>
    </w:p>
    <w:p w:rsidR="009D1572"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На профильном уровне можно проверить гипотезу о нормальности распределения (критерий Пирсона χ²) и построить доверительный интервал для генерального среднего.</w:t>
      </w:r>
    </w:p>
    <w:p w:rsidR="003343D0" w:rsidRPr="00C73228"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Методический эффект: ученик перестаёт воспринимать дисперсию как страшную формулу. Он видит, что это количественная мера реальной неопределённости, связанной с погрешностями измерений и случайными факторами.</w:t>
      </w:r>
    </w:p>
    <w:p w:rsidR="003343D0" w:rsidRPr="00C73228" w:rsidRDefault="00F61081" w:rsidP="00C73228">
      <w:pPr>
        <w:shd w:val="clear" w:color="auto" w:fill="FFFFFF"/>
        <w:spacing w:after="0" w:line="240" w:lineRule="auto"/>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3. Моделирование и прогнозирование: датчик CO₂ и показательная/логарифмическая функции</w:t>
      </w:r>
    </w:p>
    <w:p w:rsidR="003343D0" w:rsidRPr="00C73228"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 xml:space="preserve">В старших классах при изучении показательной и логарифмической функций полезно обратиться к реальному процессу накопления углекислого газа в закрытом помещении. Датчик CO₂, входящий </w:t>
      </w:r>
      <w:r w:rsidR="009D1572" w:rsidRPr="00C73228">
        <w:rPr>
          <w:rFonts w:ascii="Times New Roman" w:eastAsia="Times New Roman" w:hAnsi="Times New Roman" w:cs="Times New Roman"/>
          <w:color w:val="2C2D2E"/>
          <w:sz w:val="28"/>
          <w:szCs w:val="28"/>
          <w:lang w:eastAsia="ru-RU"/>
        </w:rPr>
        <w:t>в комплект</w:t>
      </w:r>
      <w:r w:rsidRPr="00C73228">
        <w:rPr>
          <w:rFonts w:ascii="Times New Roman" w:eastAsia="Times New Roman" w:hAnsi="Times New Roman" w:cs="Times New Roman"/>
          <w:color w:val="2C2D2E"/>
          <w:sz w:val="28"/>
          <w:szCs w:val="28"/>
          <w:lang w:eastAsia="ru-RU"/>
        </w:rPr>
        <w:t xml:space="preserve"> «Точки роста» для </w:t>
      </w:r>
      <w:r w:rsidR="009D1572" w:rsidRPr="00C73228">
        <w:rPr>
          <w:rFonts w:ascii="Times New Roman" w:eastAsia="Times New Roman" w:hAnsi="Times New Roman" w:cs="Times New Roman"/>
          <w:color w:val="2C2D2E"/>
          <w:sz w:val="28"/>
          <w:szCs w:val="28"/>
          <w:lang w:eastAsia="ru-RU"/>
        </w:rPr>
        <w:t>экологии, устанавливается</w:t>
      </w:r>
      <w:r w:rsidRPr="00C73228">
        <w:rPr>
          <w:rFonts w:ascii="Times New Roman" w:eastAsia="Times New Roman" w:hAnsi="Times New Roman" w:cs="Times New Roman"/>
          <w:color w:val="2C2D2E"/>
          <w:sz w:val="28"/>
          <w:szCs w:val="28"/>
          <w:lang w:eastAsia="ru-RU"/>
        </w:rPr>
        <w:t xml:space="preserve"> в классе. В течение 30–40 минут регистрируется концентрация газа. Полученный график имеет характерный вид: сначала почти линейный рост, затем – замедление (логистическая кривая) или экспоненциальный выход на плато (в зависимости от вентиляции).</w:t>
      </w:r>
    </w:p>
    <w:p w:rsidR="009D1572"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Данный пример показывает учащимся, зачем нужно уметь решать показательные уравнения и логарифмировать – чтобы в реальной жизни принимать обоснованные решения о здоровье и комфорте.</w:t>
      </w:r>
    </w:p>
    <w:p w:rsidR="003343D0" w:rsidRPr="00C73228"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Опыт использования цифровых датчиков на уроках математики позволяет сформулировать несколько практических советов.</w:t>
      </w:r>
    </w:p>
    <w:p w:rsidR="003343D0" w:rsidRPr="00C73228" w:rsidRDefault="00F61081" w:rsidP="00C73228">
      <w:pPr>
        <w:shd w:val="clear" w:color="auto" w:fill="FFFFFF"/>
        <w:spacing w:after="0" w:line="240" w:lineRule="auto"/>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1. Не стремитесь к частому использованию. Достаточно 3–4 таких занятий в учебном году, приуроченных к ключевым темам: «Функции», «Статистика», «Показательная функция», «Производная».</w:t>
      </w:r>
    </w:p>
    <w:p w:rsidR="003343D0" w:rsidRPr="00C73228" w:rsidRDefault="00F61081" w:rsidP="00C73228">
      <w:pPr>
        <w:shd w:val="clear" w:color="auto" w:fill="FFFFFF"/>
        <w:spacing w:after="0" w:line="240" w:lineRule="auto"/>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2. Готовьте оборудование заранее. Датчики должны быть заряжены, программное обеспечение – установлено на ноутбуке учителя. Эксперимент занимает 5–10 минут, остальное время урока посвящается математической обработке.</w:t>
      </w:r>
    </w:p>
    <w:p w:rsidR="003343D0" w:rsidRPr="00C73228" w:rsidRDefault="00F61081" w:rsidP="00C73228">
      <w:pPr>
        <w:shd w:val="clear" w:color="auto" w:fill="FFFFFF"/>
        <w:spacing w:after="0" w:line="240" w:lineRule="auto"/>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3. Используйте встроенные средства визуализации. Программное обеспечение цифровых лабораторий (</w:t>
      </w:r>
      <w:proofErr w:type="spellStart"/>
      <w:r w:rsidRPr="00C73228">
        <w:rPr>
          <w:rFonts w:ascii="Times New Roman" w:eastAsia="Times New Roman" w:hAnsi="Times New Roman" w:cs="Times New Roman"/>
          <w:sz w:val="28"/>
          <w:szCs w:val="28"/>
          <w:lang w:eastAsia="ru-RU"/>
        </w:rPr>
        <w:t>Releon</w:t>
      </w:r>
      <w:proofErr w:type="spellEnd"/>
      <w:r w:rsidRPr="00C73228">
        <w:rPr>
          <w:rFonts w:ascii="Times New Roman" w:eastAsia="Times New Roman" w:hAnsi="Times New Roman" w:cs="Times New Roman"/>
          <w:sz w:val="28"/>
          <w:szCs w:val="28"/>
          <w:lang w:eastAsia="ru-RU"/>
        </w:rPr>
        <w:t xml:space="preserve">, «Архимед», </w:t>
      </w:r>
      <w:proofErr w:type="spellStart"/>
      <w:r w:rsidRPr="00C73228">
        <w:rPr>
          <w:rFonts w:ascii="Times New Roman" w:eastAsia="Times New Roman" w:hAnsi="Times New Roman" w:cs="Times New Roman"/>
          <w:sz w:val="28"/>
          <w:szCs w:val="28"/>
          <w:lang w:eastAsia="ru-RU"/>
        </w:rPr>
        <w:t>ZLabs</w:t>
      </w:r>
      <w:proofErr w:type="spellEnd"/>
      <w:r w:rsidRPr="00C73228">
        <w:rPr>
          <w:rFonts w:ascii="Times New Roman" w:eastAsia="Times New Roman" w:hAnsi="Times New Roman" w:cs="Times New Roman"/>
          <w:sz w:val="28"/>
          <w:szCs w:val="28"/>
          <w:lang w:eastAsia="ru-RU"/>
        </w:rPr>
        <w:t>) позволяет выгружать данные в формате .</w:t>
      </w:r>
      <w:proofErr w:type="spellStart"/>
      <w:r w:rsidRPr="00C73228">
        <w:rPr>
          <w:rFonts w:ascii="Times New Roman" w:eastAsia="Times New Roman" w:hAnsi="Times New Roman" w:cs="Times New Roman"/>
          <w:sz w:val="28"/>
          <w:szCs w:val="28"/>
          <w:lang w:eastAsia="ru-RU"/>
        </w:rPr>
        <w:t>csv</w:t>
      </w:r>
      <w:proofErr w:type="spellEnd"/>
      <w:r w:rsidRPr="00C73228">
        <w:rPr>
          <w:rFonts w:ascii="Times New Roman" w:eastAsia="Times New Roman" w:hAnsi="Times New Roman" w:cs="Times New Roman"/>
          <w:sz w:val="28"/>
          <w:szCs w:val="28"/>
          <w:lang w:eastAsia="ru-RU"/>
        </w:rPr>
        <w:t xml:space="preserve">. Дальнейшая работа ведётся в </w:t>
      </w:r>
      <w:proofErr w:type="spellStart"/>
      <w:r w:rsidRPr="00C73228">
        <w:rPr>
          <w:rFonts w:ascii="Times New Roman" w:eastAsia="Times New Roman" w:hAnsi="Times New Roman" w:cs="Times New Roman"/>
          <w:sz w:val="28"/>
          <w:szCs w:val="28"/>
          <w:lang w:eastAsia="ru-RU"/>
        </w:rPr>
        <w:t>Excel</w:t>
      </w:r>
      <w:proofErr w:type="spellEnd"/>
      <w:r w:rsidRPr="00C73228">
        <w:rPr>
          <w:rFonts w:ascii="Times New Roman" w:eastAsia="Times New Roman" w:hAnsi="Times New Roman" w:cs="Times New Roman"/>
          <w:sz w:val="28"/>
          <w:szCs w:val="28"/>
          <w:lang w:eastAsia="ru-RU"/>
        </w:rPr>
        <w:t xml:space="preserve"> или </w:t>
      </w:r>
      <w:proofErr w:type="spellStart"/>
      <w:r w:rsidRPr="00C73228">
        <w:rPr>
          <w:rFonts w:ascii="Times New Roman" w:eastAsia="Times New Roman" w:hAnsi="Times New Roman" w:cs="Times New Roman"/>
          <w:sz w:val="28"/>
          <w:szCs w:val="28"/>
          <w:lang w:eastAsia="ru-RU"/>
        </w:rPr>
        <w:t>Google</w:t>
      </w:r>
      <w:proofErr w:type="spellEnd"/>
      <w:r w:rsidRPr="00C73228">
        <w:rPr>
          <w:rFonts w:ascii="Times New Roman" w:eastAsia="Times New Roman" w:hAnsi="Times New Roman" w:cs="Times New Roman"/>
          <w:sz w:val="28"/>
          <w:szCs w:val="28"/>
          <w:lang w:eastAsia="ru-RU"/>
        </w:rPr>
        <w:t xml:space="preserve"> </w:t>
      </w:r>
      <w:proofErr w:type="spellStart"/>
      <w:r w:rsidRPr="00C73228">
        <w:rPr>
          <w:rFonts w:ascii="Times New Roman" w:eastAsia="Times New Roman" w:hAnsi="Times New Roman" w:cs="Times New Roman"/>
          <w:sz w:val="28"/>
          <w:szCs w:val="28"/>
          <w:lang w:eastAsia="ru-RU"/>
        </w:rPr>
        <w:t>Sheets</w:t>
      </w:r>
      <w:proofErr w:type="spellEnd"/>
      <w:r w:rsidRPr="00C73228">
        <w:rPr>
          <w:rFonts w:ascii="Times New Roman" w:eastAsia="Times New Roman" w:hAnsi="Times New Roman" w:cs="Times New Roman"/>
          <w:sz w:val="28"/>
          <w:szCs w:val="28"/>
          <w:lang w:eastAsia="ru-RU"/>
        </w:rPr>
        <w:t xml:space="preserve"> – это доступно всем учащимся.</w:t>
      </w:r>
    </w:p>
    <w:p w:rsidR="003343D0" w:rsidRPr="00C73228" w:rsidRDefault="00F61081" w:rsidP="00C73228">
      <w:pPr>
        <w:shd w:val="clear" w:color="auto" w:fill="FFFFFF"/>
        <w:spacing w:after="0" w:line="240" w:lineRule="auto"/>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4. Предлагайте дифференцированные задания. Сильные ученики могут вычислять доверительные интервалы или решать дифференциальные уравнения, остальные – ограничиться построением графиков и нахождением среднего.</w:t>
      </w:r>
    </w:p>
    <w:p w:rsidR="009D1572" w:rsidRDefault="00F61081" w:rsidP="009D1572">
      <w:pPr>
        <w:shd w:val="clear" w:color="auto" w:fill="FFFFFF"/>
        <w:spacing w:after="0" w:line="240" w:lineRule="auto"/>
        <w:jc w:val="both"/>
        <w:rPr>
          <w:rFonts w:ascii="Times New Roman" w:eastAsia="Times New Roman" w:hAnsi="Times New Roman" w:cs="Times New Roman"/>
          <w:sz w:val="28"/>
          <w:szCs w:val="28"/>
          <w:lang w:eastAsia="ru-RU"/>
        </w:rPr>
      </w:pPr>
      <w:r w:rsidRPr="00C73228">
        <w:rPr>
          <w:rFonts w:ascii="Times New Roman" w:eastAsia="Times New Roman" w:hAnsi="Times New Roman" w:cs="Times New Roman"/>
          <w:sz w:val="28"/>
          <w:szCs w:val="28"/>
          <w:lang w:eastAsia="ru-RU"/>
        </w:rPr>
        <w:t>5. Связывайте математику с экологией и здоровьем. Например, после анализа шумовой нагрузки можно выдать рекомендации по режиму перемен. Это повышает социальную значимость работы.</w:t>
      </w:r>
    </w:p>
    <w:p w:rsidR="003343D0" w:rsidRDefault="00F61081" w:rsidP="009D1572">
      <w:pPr>
        <w:shd w:val="clear" w:color="auto" w:fill="FFFFFF"/>
        <w:spacing w:after="0" w:line="240" w:lineRule="auto"/>
        <w:ind w:firstLine="708"/>
        <w:jc w:val="both"/>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 xml:space="preserve">Оборудование «Точки роста» – это не только ресурс для естественнонаучных дисциплин. Цифровые датчики дают учителю математики уникальную возможность наполнить абстрактные понятия живым содержанием. Реальные временные ряды, собственные измерения, прогнозирование на основе моделей – всё это превращает математику из набора правил в инструмент познания </w:t>
      </w:r>
      <w:r w:rsidRPr="00C73228">
        <w:rPr>
          <w:rFonts w:ascii="Times New Roman" w:eastAsia="Times New Roman" w:hAnsi="Times New Roman" w:cs="Times New Roman"/>
          <w:color w:val="2C2D2E"/>
          <w:sz w:val="28"/>
          <w:szCs w:val="28"/>
          <w:lang w:eastAsia="ru-RU"/>
        </w:rPr>
        <w:lastRenderedPageBreak/>
        <w:t>мира. Методика, описанная в статье, не требует пересмотра программы и доступна любой школе, оснащённой базовым комплектом цифровой лаборатории. Главное – желание учителя выйти за рамки привычного учебника и показать ученикам, что математика повсюду.</w:t>
      </w:r>
    </w:p>
    <w:p w:rsidR="005F2A1B" w:rsidRDefault="005F2A1B" w:rsidP="005F2A1B">
      <w:pPr>
        <w:shd w:val="clear" w:color="auto" w:fill="FFFFFF"/>
        <w:spacing w:after="0" w:line="240" w:lineRule="auto"/>
        <w:jc w:val="both"/>
        <w:rPr>
          <w:rFonts w:ascii="Times New Roman" w:eastAsia="Times New Roman" w:hAnsi="Times New Roman" w:cs="Times New Roman"/>
          <w:color w:val="2C2D2E"/>
          <w:sz w:val="28"/>
          <w:szCs w:val="28"/>
          <w:lang w:eastAsia="ru-RU"/>
        </w:rPr>
      </w:pPr>
    </w:p>
    <w:p w:rsidR="005F2A1B" w:rsidRDefault="005F2A1B">
      <w:pPr>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br w:type="page"/>
      </w:r>
    </w:p>
    <w:sdt>
      <w:sdtPr>
        <w:rPr>
          <w:rFonts w:asciiTheme="minorHAnsi" w:eastAsiaTheme="minorHAnsi" w:hAnsiTheme="minorHAnsi" w:cstheme="minorBidi"/>
          <w:color w:val="auto"/>
          <w:sz w:val="22"/>
          <w:szCs w:val="22"/>
          <w:lang w:eastAsia="en-US"/>
        </w:rPr>
        <w:id w:val="-1471734753"/>
        <w:docPartObj>
          <w:docPartGallery w:val="Table of Contents"/>
          <w:docPartUnique/>
        </w:docPartObj>
      </w:sdtPr>
      <w:sdtEndPr>
        <w:rPr>
          <w:b/>
          <w:bCs/>
        </w:rPr>
      </w:sdtEndPr>
      <w:sdtContent>
        <w:p w:rsidR="005F2A1B" w:rsidRPr="00DA4130" w:rsidRDefault="00DA4130" w:rsidP="00DA4130">
          <w:pPr>
            <w:pStyle w:val="afb"/>
            <w:jc w:val="center"/>
            <w:rPr>
              <w:rFonts w:ascii="Times New Roman" w:hAnsi="Times New Roman" w:cs="Times New Roman"/>
              <w:color w:val="auto"/>
              <w:sz w:val="28"/>
              <w:szCs w:val="28"/>
            </w:rPr>
          </w:pPr>
          <w:r w:rsidRPr="00DA4130">
            <w:rPr>
              <w:rFonts w:ascii="Times New Roman" w:hAnsi="Times New Roman" w:cs="Times New Roman"/>
              <w:color w:val="auto"/>
              <w:sz w:val="28"/>
              <w:szCs w:val="28"/>
            </w:rPr>
            <w:t>СОДЕРЖАНИЕ</w:t>
          </w:r>
        </w:p>
        <w:p w:rsidR="00DA4130" w:rsidRDefault="005F2A1B">
          <w:pPr>
            <w:pStyle w:val="15"/>
            <w:tabs>
              <w:tab w:val="right" w:leader="dot" w:pos="9345"/>
            </w:tabs>
            <w:rPr>
              <w:noProof/>
            </w:rPr>
          </w:pPr>
          <w:r>
            <w:fldChar w:fldCharType="begin"/>
          </w:r>
          <w:r>
            <w:instrText xml:space="preserve"> TOC \o "1-3" \h \z \u </w:instrText>
          </w:r>
          <w:r>
            <w:fldChar w:fldCharType="separate"/>
          </w:r>
          <w:hyperlink w:anchor="_Toc226633748" w:history="1">
            <w:r w:rsidR="00DA4130" w:rsidRPr="00A713F7">
              <w:rPr>
                <w:rStyle w:val="a5"/>
                <w:rFonts w:ascii="Times New Roman" w:hAnsi="Times New Roman" w:cs="Times New Roman"/>
                <w:iCs/>
                <w:noProof/>
              </w:rPr>
              <w:t>АРАЗГЕЛДИЕВА Л.Б.</w:t>
            </w:r>
            <w:r w:rsidR="00DA4130">
              <w:rPr>
                <w:noProof/>
                <w:webHidden/>
              </w:rPr>
              <w:tab/>
            </w:r>
            <w:r w:rsidR="00DA4130">
              <w:rPr>
                <w:noProof/>
                <w:webHidden/>
              </w:rPr>
              <w:fldChar w:fldCharType="begin"/>
            </w:r>
            <w:r w:rsidR="00DA4130">
              <w:rPr>
                <w:noProof/>
                <w:webHidden/>
              </w:rPr>
              <w:instrText xml:space="preserve"> PAGEREF _Toc226633748 \h </w:instrText>
            </w:r>
            <w:r w:rsidR="00DA4130">
              <w:rPr>
                <w:noProof/>
                <w:webHidden/>
              </w:rPr>
            </w:r>
            <w:r w:rsidR="00DA4130">
              <w:rPr>
                <w:noProof/>
                <w:webHidden/>
              </w:rPr>
              <w:fldChar w:fldCharType="separate"/>
            </w:r>
            <w:r w:rsidR="00DA4130">
              <w:rPr>
                <w:noProof/>
                <w:webHidden/>
              </w:rPr>
              <w:t>1</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49" w:history="1">
            <w:r w:rsidR="00DA4130" w:rsidRPr="00A713F7">
              <w:rPr>
                <w:rStyle w:val="a5"/>
                <w:rFonts w:ascii="Times New Roman" w:hAnsi="Times New Roman" w:cs="Times New Roman"/>
                <w:b/>
                <w:iCs/>
                <w:noProof/>
              </w:rPr>
              <w:t>ФОРМИРОВАНИЕ ЭКОЛОГИЧЕСКОЙ КУЛЬТУРЫ ОБУЧАЮЩИХСЯ НА УРОКАХ ГЕОГРАФИИ</w:t>
            </w:r>
            <w:r w:rsidR="00DA4130">
              <w:rPr>
                <w:noProof/>
                <w:webHidden/>
              </w:rPr>
              <w:tab/>
            </w:r>
            <w:r w:rsidR="00DA4130">
              <w:rPr>
                <w:noProof/>
                <w:webHidden/>
              </w:rPr>
              <w:fldChar w:fldCharType="begin"/>
            </w:r>
            <w:r w:rsidR="00DA4130">
              <w:rPr>
                <w:noProof/>
                <w:webHidden/>
              </w:rPr>
              <w:instrText xml:space="preserve"> PAGEREF _Toc226633749 \h </w:instrText>
            </w:r>
            <w:r w:rsidR="00DA4130">
              <w:rPr>
                <w:noProof/>
                <w:webHidden/>
              </w:rPr>
            </w:r>
            <w:r w:rsidR="00DA4130">
              <w:rPr>
                <w:noProof/>
                <w:webHidden/>
              </w:rPr>
              <w:fldChar w:fldCharType="separate"/>
            </w:r>
            <w:r w:rsidR="00DA4130">
              <w:rPr>
                <w:noProof/>
                <w:webHidden/>
              </w:rPr>
              <w:t>1</w:t>
            </w:r>
            <w:r w:rsidR="00DA4130">
              <w:rPr>
                <w:noProof/>
                <w:webHidden/>
              </w:rPr>
              <w:fldChar w:fldCharType="end"/>
            </w:r>
          </w:hyperlink>
        </w:p>
        <w:p w:rsidR="00DA4130" w:rsidRDefault="00C2780B">
          <w:pPr>
            <w:pStyle w:val="15"/>
            <w:tabs>
              <w:tab w:val="right" w:leader="dot" w:pos="9345"/>
            </w:tabs>
            <w:rPr>
              <w:noProof/>
            </w:rPr>
          </w:pPr>
          <w:hyperlink w:anchor="_Toc226633750" w:history="1">
            <w:r w:rsidR="00DA4130" w:rsidRPr="00A713F7">
              <w:rPr>
                <w:rStyle w:val="a5"/>
                <w:rFonts w:ascii="Times New Roman" w:hAnsi="Times New Roman" w:cs="Times New Roman"/>
                <w:noProof/>
              </w:rPr>
              <w:t>ГАЙСИНА Е.А.</w:t>
            </w:r>
            <w:r w:rsidR="00DA4130">
              <w:rPr>
                <w:noProof/>
                <w:webHidden/>
              </w:rPr>
              <w:tab/>
            </w:r>
            <w:r w:rsidR="00DA4130">
              <w:rPr>
                <w:noProof/>
                <w:webHidden/>
              </w:rPr>
              <w:fldChar w:fldCharType="begin"/>
            </w:r>
            <w:r w:rsidR="00DA4130">
              <w:rPr>
                <w:noProof/>
                <w:webHidden/>
              </w:rPr>
              <w:instrText xml:space="preserve"> PAGEREF _Toc226633750 \h </w:instrText>
            </w:r>
            <w:r w:rsidR="00DA4130">
              <w:rPr>
                <w:noProof/>
                <w:webHidden/>
              </w:rPr>
            </w:r>
            <w:r w:rsidR="00DA4130">
              <w:rPr>
                <w:noProof/>
                <w:webHidden/>
              </w:rPr>
              <w:fldChar w:fldCharType="separate"/>
            </w:r>
            <w:r w:rsidR="00DA4130">
              <w:rPr>
                <w:noProof/>
                <w:webHidden/>
              </w:rPr>
              <w:t>5</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51" w:history="1">
            <w:r w:rsidR="00DA4130" w:rsidRPr="00A713F7">
              <w:rPr>
                <w:rStyle w:val="a5"/>
                <w:rFonts w:ascii="Times New Roman" w:hAnsi="Times New Roman" w:cs="Times New Roman"/>
                <w:b/>
                <w:noProof/>
              </w:rPr>
              <w:t>НЕКОТОРЫЕ АСПЕКТЫ ПРЕЕМСТВЕННОСТИ ЭКОЛОГИЧЕСКОГО ОБРАЗОВАНИЯ ДОШКОЛЬНИКОВ</w:t>
            </w:r>
            <w:r w:rsidR="00DA4130">
              <w:rPr>
                <w:noProof/>
                <w:webHidden/>
              </w:rPr>
              <w:tab/>
            </w:r>
            <w:r w:rsidR="00DA4130">
              <w:rPr>
                <w:noProof/>
                <w:webHidden/>
              </w:rPr>
              <w:fldChar w:fldCharType="begin"/>
            </w:r>
            <w:r w:rsidR="00DA4130">
              <w:rPr>
                <w:noProof/>
                <w:webHidden/>
              </w:rPr>
              <w:instrText xml:space="preserve"> PAGEREF _Toc226633751 \h </w:instrText>
            </w:r>
            <w:r w:rsidR="00DA4130">
              <w:rPr>
                <w:noProof/>
                <w:webHidden/>
              </w:rPr>
            </w:r>
            <w:r w:rsidR="00DA4130">
              <w:rPr>
                <w:noProof/>
                <w:webHidden/>
              </w:rPr>
              <w:fldChar w:fldCharType="separate"/>
            </w:r>
            <w:r w:rsidR="00DA4130">
              <w:rPr>
                <w:noProof/>
                <w:webHidden/>
              </w:rPr>
              <w:t>5</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52" w:history="1">
            <w:r w:rsidR="00DA4130" w:rsidRPr="00A713F7">
              <w:rPr>
                <w:rStyle w:val="a5"/>
                <w:rFonts w:ascii="Times New Roman" w:hAnsi="Times New Roman" w:cs="Times New Roman"/>
                <w:b/>
                <w:noProof/>
              </w:rPr>
              <w:t>И ОБУЧАЮЩИХСЯ ШКОЛ</w:t>
            </w:r>
            <w:r w:rsidR="00DA4130">
              <w:rPr>
                <w:noProof/>
                <w:webHidden/>
              </w:rPr>
              <w:tab/>
            </w:r>
            <w:r w:rsidR="00DA4130">
              <w:rPr>
                <w:noProof/>
                <w:webHidden/>
              </w:rPr>
              <w:fldChar w:fldCharType="begin"/>
            </w:r>
            <w:r w:rsidR="00DA4130">
              <w:rPr>
                <w:noProof/>
                <w:webHidden/>
              </w:rPr>
              <w:instrText xml:space="preserve"> PAGEREF _Toc226633752 \h </w:instrText>
            </w:r>
            <w:r w:rsidR="00DA4130">
              <w:rPr>
                <w:noProof/>
                <w:webHidden/>
              </w:rPr>
            </w:r>
            <w:r w:rsidR="00DA4130">
              <w:rPr>
                <w:noProof/>
                <w:webHidden/>
              </w:rPr>
              <w:fldChar w:fldCharType="separate"/>
            </w:r>
            <w:r w:rsidR="00DA4130">
              <w:rPr>
                <w:noProof/>
                <w:webHidden/>
              </w:rPr>
              <w:t>5</w:t>
            </w:r>
            <w:r w:rsidR="00DA4130">
              <w:rPr>
                <w:noProof/>
                <w:webHidden/>
              </w:rPr>
              <w:fldChar w:fldCharType="end"/>
            </w:r>
          </w:hyperlink>
        </w:p>
        <w:p w:rsidR="00DA4130" w:rsidRDefault="00C2780B">
          <w:pPr>
            <w:pStyle w:val="15"/>
            <w:tabs>
              <w:tab w:val="right" w:leader="dot" w:pos="9345"/>
            </w:tabs>
            <w:rPr>
              <w:noProof/>
            </w:rPr>
          </w:pPr>
          <w:hyperlink w:anchor="_Toc226633753" w:history="1">
            <w:r w:rsidR="00DA4130" w:rsidRPr="00A713F7">
              <w:rPr>
                <w:rStyle w:val="a5"/>
                <w:rFonts w:ascii="Times New Roman" w:eastAsia="Times New Roman" w:hAnsi="Times New Roman" w:cs="Times New Roman"/>
                <w:iCs/>
                <w:noProof/>
                <w:spacing w:val="-2"/>
                <w:lang w:eastAsia="ru-RU"/>
              </w:rPr>
              <w:t>ГАЛИМЗЯНОВА Д.И, САГДАТОВА Д.К.</w:t>
            </w:r>
            <w:r w:rsidR="00DA4130">
              <w:rPr>
                <w:noProof/>
                <w:webHidden/>
              </w:rPr>
              <w:tab/>
            </w:r>
            <w:r w:rsidR="00DA4130">
              <w:rPr>
                <w:noProof/>
                <w:webHidden/>
              </w:rPr>
              <w:fldChar w:fldCharType="begin"/>
            </w:r>
            <w:r w:rsidR="00DA4130">
              <w:rPr>
                <w:noProof/>
                <w:webHidden/>
              </w:rPr>
              <w:instrText xml:space="preserve"> PAGEREF _Toc226633753 \h </w:instrText>
            </w:r>
            <w:r w:rsidR="00DA4130">
              <w:rPr>
                <w:noProof/>
                <w:webHidden/>
              </w:rPr>
            </w:r>
            <w:r w:rsidR="00DA4130">
              <w:rPr>
                <w:noProof/>
                <w:webHidden/>
              </w:rPr>
              <w:fldChar w:fldCharType="separate"/>
            </w:r>
            <w:r w:rsidR="00DA4130">
              <w:rPr>
                <w:noProof/>
                <w:webHidden/>
              </w:rPr>
              <w:t>7</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54" w:history="1">
            <w:r w:rsidR="00DA4130" w:rsidRPr="00A713F7">
              <w:rPr>
                <w:rStyle w:val="a5"/>
                <w:rFonts w:ascii="Times New Roman" w:eastAsia="Times New Roman" w:hAnsi="Times New Roman" w:cs="Times New Roman"/>
                <w:b/>
                <w:bCs/>
                <w:noProof/>
                <w:spacing w:val="-2"/>
                <w:lang w:eastAsia="ru-RU"/>
              </w:rPr>
              <w:t>ПЕДАГОГИЧЕСКОЕ НАСЛЕДИЕ И НАУЧНЫЕ ТРУДЫ</w:t>
            </w:r>
            <w:r w:rsidR="00DA4130">
              <w:rPr>
                <w:noProof/>
                <w:webHidden/>
              </w:rPr>
              <w:tab/>
            </w:r>
            <w:r w:rsidR="00DA4130">
              <w:rPr>
                <w:noProof/>
                <w:webHidden/>
              </w:rPr>
              <w:fldChar w:fldCharType="begin"/>
            </w:r>
            <w:r w:rsidR="00DA4130">
              <w:rPr>
                <w:noProof/>
                <w:webHidden/>
              </w:rPr>
              <w:instrText xml:space="preserve"> PAGEREF _Toc226633754 \h </w:instrText>
            </w:r>
            <w:r w:rsidR="00DA4130">
              <w:rPr>
                <w:noProof/>
                <w:webHidden/>
              </w:rPr>
            </w:r>
            <w:r w:rsidR="00DA4130">
              <w:rPr>
                <w:noProof/>
                <w:webHidden/>
              </w:rPr>
              <w:fldChar w:fldCharType="separate"/>
            </w:r>
            <w:r w:rsidR="00DA4130">
              <w:rPr>
                <w:noProof/>
                <w:webHidden/>
              </w:rPr>
              <w:t>7</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55" w:history="1">
            <w:r w:rsidR="00DA4130" w:rsidRPr="00A713F7">
              <w:rPr>
                <w:rStyle w:val="a5"/>
                <w:rFonts w:ascii="Times New Roman" w:eastAsia="Times New Roman" w:hAnsi="Times New Roman" w:cs="Times New Roman"/>
                <w:b/>
                <w:bCs/>
                <w:noProof/>
                <w:spacing w:val="-2"/>
                <w:lang w:eastAsia="ru-RU"/>
              </w:rPr>
              <w:t>ХАЗЕЕВА ГАБДЕЛЬБАРА ХАЗЕЕВИЧА</w:t>
            </w:r>
            <w:r w:rsidR="00DA4130">
              <w:rPr>
                <w:noProof/>
                <w:webHidden/>
              </w:rPr>
              <w:tab/>
            </w:r>
            <w:r w:rsidR="00DA4130">
              <w:rPr>
                <w:noProof/>
                <w:webHidden/>
              </w:rPr>
              <w:fldChar w:fldCharType="begin"/>
            </w:r>
            <w:r w:rsidR="00DA4130">
              <w:rPr>
                <w:noProof/>
                <w:webHidden/>
              </w:rPr>
              <w:instrText xml:space="preserve"> PAGEREF _Toc226633755 \h </w:instrText>
            </w:r>
            <w:r w:rsidR="00DA4130">
              <w:rPr>
                <w:noProof/>
                <w:webHidden/>
              </w:rPr>
            </w:r>
            <w:r w:rsidR="00DA4130">
              <w:rPr>
                <w:noProof/>
                <w:webHidden/>
              </w:rPr>
              <w:fldChar w:fldCharType="separate"/>
            </w:r>
            <w:r w:rsidR="00DA4130">
              <w:rPr>
                <w:noProof/>
                <w:webHidden/>
              </w:rPr>
              <w:t>7</w:t>
            </w:r>
            <w:r w:rsidR="00DA4130">
              <w:rPr>
                <w:noProof/>
                <w:webHidden/>
              </w:rPr>
              <w:fldChar w:fldCharType="end"/>
            </w:r>
          </w:hyperlink>
        </w:p>
        <w:p w:rsidR="00DA4130" w:rsidRDefault="00C2780B">
          <w:pPr>
            <w:pStyle w:val="15"/>
            <w:tabs>
              <w:tab w:val="right" w:leader="dot" w:pos="9345"/>
            </w:tabs>
            <w:rPr>
              <w:noProof/>
            </w:rPr>
          </w:pPr>
          <w:hyperlink w:anchor="_Toc226633756" w:history="1">
            <w:r w:rsidR="00DA4130" w:rsidRPr="00A713F7">
              <w:rPr>
                <w:rStyle w:val="a5"/>
                <w:rFonts w:ascii="Times New Roman" w:hAnsi="Times New Roman" w:cs="Times New Roman"/>
                <w:bCs/>
                <w:iCs/>
                <w:noProof/>
              </w:rPr>
              <w:t>ГАНЕЕВА Д.А.</w:t>
            </w:r>
            <w:r w:rsidR="00DA4130">
              <w:rPr>
                <w:noProof/>
                <w:webHidden/>
              </w:rPr>
              <w:tab/>
            </w:r>
            <w:r w:rsidR="00DA4130">
              <w:rPr>
                <w:noProof/>
                <w:webHidden/>
              </w:rPr>
              <w:fldChar w:fldCharType="begin"/>
            </w:r>
            <w:r w:rsidR="00DA4130">
              <w:rPr>
                <w:noProof/>
                <w:webHidden/>
              </w:rPr>
              <w:instrText xml:space="preserve"> PAGEREF _Toc226633756 \h </w:instrText>
            </w:r>
            <w:r w:rsidR="00DA4130">
              <w:rPr>
                <w:noProof/>
                <w:webHidden/>
              </w:rPr>
            </w:r>
            <w:r w:rsidR="00DA4130">
              <w:rPr>
                <w:noProof/>
                <w:webHidden/>
              </w:rPr>
              <w:fldChar w:fldCharType="separate"/>
            </w:r>
            <w:r w:rsidR="00DA4130">
              <w:rPr>
                <w:noProof/>
                <w:webHidden/>
              </w:rPr>
              <w:t>9</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57" w:history="1">
            <w:r w:rsidR="00DA4130" w:rsidRPr="00A713F7">
              <w:rPr>
                <w:rStyle w:val="a5"/>
                <w:rFonts w:ascii="Times New Roman" w:hAnsi="Times New Roman" w:cs="Times New Roman"/>
                <w:b/>
                <w:bCs/>
                <w:noProof/>
              </w:rPr>
              <w:t>ЭВОЛЮЦИЯ ПЕДАГОГИЧЕСКИХ ПОДХОДОВ В ОБРАЗОВАНИИ</w:t>
            </w:r>
            <w:r w:rsidR="00DA4130">
              <w:rPr>
                <w:noProof/>
                <w:webHidden/>
              </w:rPr>
              <w:tab/>
            </w:r>
            <w:r w:rsidR="00DA4130">
              <w:rPr>
                <w:noProof/>
                <w:webHidden/>
              </w:rPr>
              <w:fldChar w:fldCharType="begin"/>
            </w:r>
            <w:r w:rsidR="00DA4130">
              <w:rPr>
                <w:noProof/>
                <w:webHidden/>
              </w:rPr>
              <w:instrText xml:space="preserve"> PAGEREF _Toc226633757 \h </w:instrText>
            </w:r>
            <w:r w:rsidR="00DA4130">
              <w:rPr>
                <w:noProof/>
                <w:webHidden/>
              </w:rPr>
            </w:r>
            <w:r w:rsidR="00DA4130">
              <w:rPr>
                <w:noProof/>
                <w:webHidden/>
              </w:rPr>
              <w:fldChar w:fldCharType="separate"/>
            </w:r>
            <w:r w:rsidR="00DA4130">
              <w:rPr>
                <w:noProof/>
                <w:webHidden/>
              </w:rPr>
              <w:t>9</w:t>
            </w:r>
            <w:r w:rsidR="00DA4130">
              <w:rPr>
                <w:noProof/>
                <w:webHidden/>
              </w:rPr>
              <w:fldChar w:fldCharType="end"/>
            </w:r>
          </w:hyperlink>
        </w:p>
        <w:p w:rsidR="00DA4130" w:rsidRDefault="00C2780B">
          <w:pPr>
            <w:pStyle w:val="15"/>
            <w:tabs>
              <w:tab w:val="right" w:leader="dot" w:pos="9345"/>
            </w:tabs>
            <w:rPr>
              <w:noProof/>
            </w:rPr>
          </w:pPr>
          <w:hyperlink w:anchor="_Toc226633758" w:history="1">
            <w:r w:rsidR="00DA4130">
              <w:rPr>
                <w:rStyle w:val="a5"/>
                <w:rFonts w:ascii="Times New Roman" w:eastAsia="Times New Roman" w:hAnsi="Times New Roman" w:cs="Times New Roman"/>
                <w:bCs/>
                <w:noProof/>
              </w:rPr>
              <w:t>ДЕДОВА В.А.</w:t>
            </w:r>
            <w:r w:rsidR="00DA4130">
              <w:rPr>
                <w:noProof/>
                <w:webHidden/>
              </w:rPr>
              <w:tab/>
            </w:r>
            <w:r w:rsidR="00DA4130">
              <w:rPr>
                <w:noProof/>
                <w:webHidden/>
              </w:rPr>
              <w:fldChar w:fldCharType="begin"/>
            </w:r>
            <w:r w:rsidR="00DA4130">
              <w:rPr>
                <w:noProof/>
                <w:webHidden/>
              </w:rPr>
              <w:instrText xml:space="preserve"> PAGEREF _Toc226633758 \h </w:instrText>
            </w:r>
            <w:r w:rsidR="00DA4130">
              <w:rPr>
                <w:noProof/>
                <w:webHidden/>
              </w:rPr>
            </w:r>
            <w:r w:rsidR="00DA4130">
              <w:rPr>
                <w:noProof/>
                <w:webHidden/>
              </w:rPr>
              <w:fldChar w:fldCharType="separate"/>
            </w:r>
            <w:r w:rsidR="00DA4130">
              <w:rPr>
                <w:noProof/>
                <w:webHidden/>
              </w:rPr>
              <w:t>11</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59" w:history="1">
            <w:r w:rsidR="00DA4130" w:rsidRPr="00A713F7">
              <w:rPr>
                <w:rStyle w:val="a5"/>
                <w:rFonts w:ascii="Times New Roman" w:hAnsi="Times New Roman" w:cs="Times New Roman"/>
                <w:b/>
                <w:bCs/>
                <w:noProof/>
              </w:rPr>
              <w:t>РОЛЬ МИРОВЫХ РЕЛИГИЙ В ФОРМИРОВАНИИ ГЕОГРАФИЧЕСКОЙ КУЛЬТУРЫ ШКОЛЬНИКОВ</w:t>
            </w:r>
            <w:r w:rsidR="00DA4130">
              <w:rPr>
                <w:noProof/>
                <w:webHidden/>
              </w:rPr>
              <w:tab/>
            </w:r>
            <w:r w:rsidR="00DA4130">
              <w:rPr>
                <w:noProof/>
                <w:webHidden/>
              </w:rPr>
              <w:fldChar w:fldCharType="begin"/>
            </w:r>
            <w:r w:rsidR="00DA4130">
              <w:rPr>
                <w:noProof/>
                <w:webHidden/>
              </w:rPr>
              <w:instrText xml:space="preserve"> PAGEREF _Toc226633759 \h </w:instrText>
            </w:r>
            <w:r w:rsidR="00DA4130">
              <w:rPr>
                <w:noProof/>
                <w:webHidden/>
              </w:rPr>
            </w:r>
            <w:r w:rsidR="00DA4130">
              <w:rPr>
                <w:noProof/>
                <w:webHidden/>
              </w:rPr>
              <w:fldChar w:fldCharType="separate"/>
            </w:r>
            <w:r w:rsidR="00DA4130">
              <w:rPr>
                <w:noProof/>
                <w:webHidden/>
              </w:rPr>
              <w:t>11</w:t>
            </w:r>
            <w:r w:rsidR="00DA4130">
              <w:rPr>
                <w:noProof/>
                <w:webHidden/>
              </w:rPr>
              <w:fldChar w:fldCharType="end"/>
            </w:r>
          </w:hyperlink>
        </w:p>
        <w:p w:rsidR="00DA4130" w:rsidRDefault="00C2780B">
          <w:pPr>
            <w:pStyle w:val="15"/>
            <w:tabs>
              <w:tab w:val="right" w:leader="dot" w:pos="9345"/>
            </w:tabs>
            <w:rPr>
              <w:noProof/>
            </w:rPr>
          </w:pPr>
          <w:hyperlink w:anchor="_Toc226633760" w:history="1">
            <w:r w:rsidR="00DA4130" w:rsidRPr="00A713F7">
              <w:rPr>
                <w:rStyle w:val="a5"/>
                <w:rFonts w:ascii="Times New Roman" w:eastAsia="SimSun" w:hAnsi="Times New Roman" w:cs="Times New Roman"/>
                <w:noProof/>
              </w:rPr>
              <w:t>КУРЕНКОВА Т.Н.</w:t>
            </w:r>
            <w:r w:rsidR="00DA4130">
              <w:rPr>
                <w:noProof/>
                <w:webHidden/>
              </w:rPr>
              <w:tab/>
            </w:r>
            <w:r w:rsidR="00DA4130">
              <w:rPr>
                <w:noProof/>
                <w:webHidden/>
              </w:rPr>
              <w:fldChar w:fldCharType="begin"/>
            </w:r>
            <w:r w:rsidR="00DA4130">
              <w:rPr>
                <w:noProof/>
                <w:webHidden/>
              </w:rPr>
              <w:instrText xml:space="preserve"> PAGEREF _Toc226633760 \h </w:instrText>
            </w:r>
            <w:r w:rsidR="00DA4130">
              <w:rPr>
                <w:noProof/>
                <w:webHidden/>
              </w:rPr>
            </w:r>
            <w:r w:rsidR="00DA4130">
              <w:rPr>
                <w:noProof/>
                <w:webHidden/>
              </w:rPr>
              <w:fldChar w:fldCharType="separate"/>
            </w:r>
            <w:r w:rsidR="00DA4130">
              <w:rPr>
                <w:noProof/>
                <w:webHidden/>
              </w:rPr>
              <w:t>14</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61" w:history="1">
            <w:r w:rsidR="00DA4130" w:rsidRPr="00A713F7">
              <w:rPr>
                <w:rStyle w:val="a5"/>
                <w:rFonts w:ascii="Times New Roman" w:eastAsia="SimSun" w:hAnsi="Times New Roman" w:cs="Times New Roman"/>
                <w:b/>
                <w:bCs/>
                <w:noProof/>
              </w:rPr>
              <w:t>РЕАЛИЗАЦИЯ ШКОЛЬНОГО СОЦИАЛЬНО-ЭКОЛОГИЧЕСКОГО ПРОЕКТА «ОТ СЕМЕЧКИ ДО ДЕРЕВЦА», ПОСВЯЩЕННОГО 80-ЛЕТИЮ ПОБЕДЫ</w:t>
            </w:r>
            <w:r w:rsidR="00DA4130">
              <w:rPr>
                <w:noProof/>
                <w:webHidden/>
              </w:rPr>
              <w:tab/>
            </w:r>
            <w:r w:rsidR="00DA4130">
              <w:rPr>
                <w:noProof/>
                <w:webHidden/>
              </w:rPr>
              <w:fldChar w:fldCharType="begin"/>
            </w:r>
            <w:r w:rsidR="00DA4130">
              <w:rPr>
                <w:noProof/>
                <w:webHidden/>
              </w:rPr>
              <w:instrText xml:space="preserve"> PAGEREF _Toc226633761 \h </w:instrText>
            </w:r>
            <w:r w:rsidR="00DA4130">
              <w:rPr>
                <w:noProof/>
                <w:webHidden/>
              </w:rPr>
            </w:r>
            <w:r w:rsidR="00DA4130">
              <w:rPr>
                <w:noProof/>
                <w:webHidden/>
              </w:rPr>
              <w:fldChar w:fldCharType="separate"/>
            </w:r>
            <w:r w:rsidR="00DA4130">
              <w:rPr>
                <w:noProof/>
                <w:webHidden/>
              </w:rPr>
              <w:t>14</w:t>
            </w:r>
            <w:r w:rsidR="00DA4130">
              <w:rPr>
                <w:noProof/>
                <w:webHidden/>
              </w:rPr>
              <w:fldChar w:fldCharType="end"/>
            </w:r>
          </w:hyperlink>
        </w:p>
        <w:p w:rsidR="00DA4130" w:rsidRDefault="00C2780B">
          <w:pPr>
            <w:pStyle w:val="15"/>
            <w:tabs>
              <w:tab w:val="right" w:leader="dot" w:pos="9345"/>
            </w:tabs>
            <w:rPr>
              <w:noProof/>
            </w:rPr>
          </w:pPr>
          <w:hyperlink w:anchor="_Toc226633762" w:history="1">
            <w:r w:rsidR="00DA4130" w:rsidRPr="00A713F7">
              <w:rPr>
                <w:rStyle w:val="a5"/>
                <w:rFonts w:ascii="Times New Roman" w:hAnsi="Times New Roman" w:cs="Times New Roman"/>
                <w:noProof/>
              </w:rPr>
              <w:t>МИНАЕВА Д.Д.</w:t>
            </w:r>
            <w:r w:rsidR="00DA4130">
              <w:rPr>
                <w:noProof/>
                <w:webHidden/>
              </w:rPr>
              <w:tab/>
            </w:r>
            <w:r w:rsidR="00DA4130">
              <w:rPr>
                <w:noProof/>
                <w:webHidden/>
              </w:rPr>
              <w:fldChar w:fldCharType="begin"/>
            </w:r>
            <w:r w:rsidR="00DA4130">
              <w:rPr>
                <w:noProof/>
                <w:webHidden/>
              </w:rPr>
              <w:instrText xml:space="preserve"> PAGEREF _Toc226633762 \h </w:instrText>
            </w:r>
            <w:r w:rsidR="00DA4130">
              <w:rPr>
                <w:noProof/>
                <w:webHidden/>
              </w:rPr>
            </w:r>
            <w:r w:rsidR="00DA4130">
              <w:rPr>
                <w:noProof/>
                <w:webHidden/>
              </w:rPr>
              <w:fldChar w:fldCharType="separate"/>
            </w:r>
            <w:r w:rsidR="00DA4130">
              <w:rPr>
                <w:noProof/>
                <w:webHidden/>
              </w:rPr>
              <w:t>18</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63" w:history="1">
            <w:r w:rsidR="00DA4130" w:rsidRPr="00A713F7">
              <w:rPr>
                <w:rStyle w:val="a5"/>
                <w:rFonts w:ascii="Times New Roman" w:hAnsi="Times New Roman" w:cs="Times New Roman"/>
                <w:b/>
                <w:noProof/>
              </w:rPr>
              <w:t>ЭКОПРОЕКТ «ЗЕМЛЯ- НАШ ОБЩИЙ ДОМ»</w:t>
            </w:r>
            <w:r w:rsidR="00DA4130">
              <w:rPr>
                <w:noProof/>
                <w:webHidden/>
              </w:rPr>
              <w:tab/>
            </w:r>
            <w:r w:rsidR="00DA4130">
              <w:rPr>
                <w:noProof/>
                <w:webHidden/>
              </w:rPr>
              <w:fldChar w:fldCharType="begin"/>
            </w:r>
            <w:r w:rsidR="00DA4130">
              <w:rPr>
                <w:noProof/>
                <w:webHidden/>
              </w:rPr>
              <w:instrText xml:space="preserve"> PAGEREF _Toc226633763 \h </w:instrText>
            </w:r>
            <w:r w:rsidR="00DA4130">
              <w:rPr>
                <w:noProof/>
                <w:webHidden/>
              </w:rPr>
            </w:r>
            <w:r w:rsidR="00DA4130">
              <w:rPr>
                <w:noProof/>
                <w:webHidden/>
              </w:rPr>
              <w:fldChar w:fldCharType="separate"/>
            </w:r>
            <w:r w:rsidR="00DA4130">
              <w:rPr>
                <w:noProof/>
                <w:webHidden/>
              </w:rPr>
              <w:t>18</w:t>
            </w:r>
            <w:r w:rsidR="00DA4130">
              <w:rPr>
                <w:noProof/>
                <w:webHidden/>
              </w:rPr>
              <w:fldChar w:fldCharType="end"/>
            </w:r>
          </w:hyperlink>
        </w:p>
        <w:p w:rsidR="00DA4130" w:rsidRDefault="00C2780B">
          <w:pPr>
            <w:pStyle w:val="15"/>
            <w:tabs>
              <w:tab w:val="right" w:leader="dot" w:pos="9345"/>
            </w:tabs>
            <w:rPr>
              <w:noProof/>
            </w:rPr>
          </w:pPr>
          <w:hyperlink w:anchor="_Toc226633764" w:history="1">
            <w:r w:rsidR="00DA4130">
              <w:rPr>
                <w:rStyle w:val="a5"/>
                <w:rFonts w:ascii="Times New Roman" w:hAnsi="Times New Roman" w:cs="Times New Roman"/>
                <w:bCs/>
                <w:noProof/>
              </w:rPr>
              <w:t>НАГУМАНОВА А.Р.</w:t>
            </w:r>
            <w:r w:rsidR="00DA4130">
              <w:rPr>
                <w:noProof/>
                <w:webHidden/>
              </w:rPr>
              <w:tab/>
            </w:r>
            <w:r w:rsidR="00DA4130">
              <w:rPr>
                <w:noProof/>
                <w:webHidden/>
              </w:rPr>
              <w:fldChar w:fldCharType="begin"/>
            </w:r>
            <w:r w:rsidR="00DA4130">
              <w:rPr>
                <w:noProof/>
                <w:webHidden/>
              </w:rPr>
              <w:instrText xml:space="preserve"> PAGEREF _Toc226633764 \h </w:instrText>
            </w:r>
            <w:r w:rsidR="00DA4130">
              <w:rPr>
                <w:noProof/>
                <w:webHidden/>
              </w:rPr>
            </w:r>
            <w:r w:rsidR="00DA4130">
              <w:rPr>
                <w:noProof/>
                <w:webHidden/>
              </w:rPr>
              <w:fldChar w:fldCharType="separate"/>
            </w:r>
            <w:r w:rsidR="00DA4130">
              <w:rPr>
                <w:noProof/>
                <w:webHidden/>
              </w:rPr>
              <w:t>22</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65" w:history="1">
            <w:r w:rsidR="00DA4130" w:rsidRPr="00A713F7">
              <w:rPr>
                <w:rStyle w:val="a5"/>
                <w:rFonts w:ascii="Times New Roman" w:hAnsi="Times New Roman" w:cs="Times New Roman"/>
                <w:b/>
                <w:noProof/>
              </w:rPr>
              <w:t>НИЖНЕКАМСК КАК ЦЕНТР НЕФТЕХИМИЧЕСКОГО ПРОИЗВОДСТВА И ЭКОЛОГИЧЕСКИЕ АСПЕКТЫ</w:t>
            </w:r>
            <w:r w:rsidR="00DA4130">
              <w:rPr>
                <w:noProof/>
                <w:webHidden/>
              </w:rPr>
              <w:tab/>
            </w:r>
            <w:r w:rsidR="00DA4130">
              <w:rPr>
                <w:noProof/>
                <w:webHidden/>
              </w:rPr>
              <w:fldChar w:fldCharType="begin"/>
            </w:r>
            <w:r w:rsidR="00DA4130">
              <w:rPr>
                <w:noProof/>
                <w:webHidden/>
              </w:rPr>
              <w:instrText xml:space="preserve"> PAGEREF _Toc226633765 \h </w:instrText>
            </w:r>
            <w:r w:rsidR="00DA4130">
              <w:rPr>
                <w:noProof/>
                <w:webHidden/>
              </w:rPr>
            </w:r>
            <w:r w:rsidR="00DA4130">
              <w:rPr>
                <w:noProof/>
                <w:webHidden/>
              </w:rPr>
              <w:fldChar w:fldCharType="separate"/>
            </w:r>
            <w:r w:rsidR="00DA4130">
              <w:rPr>
                <w:noProof/>
                <w:webHidden/>
              </w:rPr>
              <w:t>22</w:t>
            </w:r>
            <w:r w:rsidR="00DA4130">
              <w:rPr>
                <w:noProof/>
                <w:webHidden/>
              </w:rPr>
              <w:fldChar w:fldCharType="end"/>
            </w:r>
          </w:hyperlink>
        </w:p>
        <w:p w:rsidR="00DA4130" w:rsidRDefault="00C2780B">
          <w:pPr>
            <w:pStyle w:val="15"/>
            <w:tabs>
              <w:tab w:val="right" w:leader="dot" w:pos="9345"/>
            </w:tabs>
            <w:rPr>
              <w:noProof/>
            </w:rPr>
          </w:pPr>
          <w:hyperlink w:anchor="_Toc226633766" w:history="1">
            <w:r w:rsidR="00DA4130">
              <w:rPr>
                <w:rStyle w:val="a5"/>
                <w:rFonts w:ascii="Times New Roman" w:eastAsia="Times New Roman" w:hAnsi="Times New Roman" w:cs="Times New Roman"/>
                <w:bCs/>
                <w:noProof/>
                <w:kern w:val="36"/>
                <w:lang w:eastAsia="ru-RU"/>
              </w:rPr>
              <w:t>ПИРОГОВА Н.Н.</w:t>
            </w:r>
            <w:r w:rsidR="00DA4130">
              <w:rPr>
                <w:noProof/>
                <w:webHidden/>
              </w:rPr>
              <w:tab/>
            </w:r>
            <w:r w:rsidR="00DA4130">
              <w:rPr>
                <w:noProof/>
                <w:webHidden/>
              </w:rPr>
              <w:fldChar w:fldCharType="begin"/>
            </w:r>
            <w:r w:rsidR="00DA4130">
              <w:rPr>
                <w:noProof/>
                <w:webHidden/>
              </w:rPr>
              <w:instrText xml:space="preserve"> PAGEREF _Toc226633766 \h </w:instrText>
            </w:r>
            <w:r w:rsidR="00DA4130">
              <w:rPr>
                <w:noProof/>
                <w:webHidden/>
              </w:rPr>
            </w:r>
            <w:r w:rsidR="00DA4130">
              <w:rPr>
                <w:noProof/>
                <w:webHidden/>
              </w:rPr>
              <w:fldChar w:fldCharType="separate"/>
            </w:r>
            <w:r w:rsidR="00DA4130">
              <w:rPr>
                <w:noProof/>
                <w:webHidden/>
              </w:rPr>
              <w:t>25</w:t>
            </w:r>
            <w:r w:rsidR="00DA4130">
              <w:rPr>
                <w:noProof/>
                <w:webHidden/>
              </w:rPr>
              <w:fldChar w:fldCharType="end"/>
            </w:r>
          </w:hyperlink>
        </w:p>
        <w:p w:rsidR="00DA4130" w:rsidRDefault="00C2780B" w:rsidP="00DA4130">
          <w:pPr>
            <w:pStyle w:val="24"/>
            <w:tabs>
              <w:tab w:val="right" w:leader="dot" w:pos="9345"/>
            </w:tabs>
            <w:rPr>
              <w:rFonts w:eastAsiaTheme="minorEastAsia"/>
              <w:noProof/>
              <w:lang w:eastAsia="ru-RU"/>
            </w:rPr>
          </w:pPr>
          <w:hyperlink w:anchor="_Toc226633767" w:history="1">
            <w:r w:rsidR="00DA4130" w:rsidRPr="00A713F7">
              <w:rPr>
                <w:rStyle w:val="a5"/>
                <w:rFonts w:ascii="Times New Roman" w:eastAsia="Times New Roman" w:hAnsi="Times New Roman" w:cs="Times New Roman"/>
                <w:b/>
                <w:bCs/>
                <w:noProof/>
                <w:kern w:val="36"/>
                <w:lang w:eastAsia="ru-RU"/>
              </w:rPr>
              <w:t>ИСПОЛЬЗОВАНИЕ ЦИФРОВОЙ ЛАБОРАТОРИИ Z.LABS НА УРОКАХ ХИМИИ: ИССЛЕДОВАНИЕ ЭКОЛОГИИ С ПОМОЩЬЮ ДАТЧИКА ЭЛЕКТРОПРОВОДНОСТИ</w:t>
            </w:r>
            <w:r w:rsidR="00DA4130">
              <w:rPr>
                <w:noProof/>
                <w:webHidden/>
              </w:rPr>
              <w:tab/>
            </w:r>
            <w:r w:rsidR="00DA4130">
              <w:rPr>
                <w:noProof/>
                <w:webHidden/>
              </w:rPr>
              <w:fldChar w:fldCharType="begin"/>
            </w:r>
            <w:r w:rsidR="00DA4130">
              <w:rPr>
                <w:noProof/>
                <w:webHidden/>
              </w:rPr>
              <w:instrText xml:space="preserve"> PAGEREF _Toc226633767 \h </w:instrText>
            </w:r>
            <w:r w:rsidR="00DA4130">
              <w:rPr>
                <w:noProof/>
                <w:webHidden/>
              </w:rPr>
            </w:r>
            <w:r w:rsidR="00DA4130">
              <w:rPr>
                <w:noProof/>
                <w:webHidden/>
              </w:rPr>
              <w:fldChar w:fldCharType="separate"/>
            </w:r>
            <w:r w:rsidR="00DA4130">
              <w:rPr>
                <w:noProof/>
                <w:webHidden/>
              </w:rPr>
              <w:t>25</w:t>
            </w:r>
            <w:r w:rsidR="00DA4130">
              <w:rPr>
                <w:noProof/>
                <w:webHidden/>
              </w:rPr>
              <w:fldChar w:fldCharType="end"/>
            </w:r>
          </w:hyperlink>
        </w:p>
        <w:p w:rsidR="00DA4130" w:rsidRDefault="00C2780B">
          <w:pPr>
            <w:pStyle w:val="15"/>
            <w:tabs>
              <w:tab w:val="right" w:leader="dot" w:pos="9345"/>
            </w:tabs>
            <w:rPr>
              <w:noProof/>
            </w:rPr>
          </w:pPr>
          <w:hyperlink w:anchor="_Toc226633774" w:history="1">
            <w:r w:rsidR="00DA4130" w:rsidRPr="00A713F7">
              <w:rPr>
                <w:rStyle w:val="a5"/>
                <w:rFonts w:ascii="Times New Roman" w:hAnsi="Times New Roman" w:cs="Times New Roman"/>
                <w:noProof/>
              </w:rPr>
              <w:t>САБИРОВА Р. Р.</w:t>
            </w:r>
            <w:r w:rsidR="00DA4130">
              <w:rPr>
                <w:noProof/>
                <w:webHidden/>
              </w:rPr>
              <w:tab/>
            </w:r>
            <w:r w:rsidR="00DA4130">
              <w:rPr>
                <w:noProof/>
                <w:webHidden/>
              </w:rPr>
              <w:fldChar w:fldCharType="begin"/>
            </w:r>
            <w:r w:rsidR="00DA4130">
              <w:rPr>
                <w:noProof/>
                <w:webHidden/>
              </w:rPr>
              <w:instrText xml:space="preserve"> PAGEREF _Toc226633774 \h </w:instrText>
            </w:r>
            <w:r w:rsidR="00DA4130">
              <w:rPr>
                <w:noProof/>
                <w:webHidden/>
              </w:rPr>
            </w:r>
            <w:r w:rsidR="00DA4130">
              <w:rPr>
                <w:noProof/>
                <w:webHidden/>
              </w:rPr>
              <w:fldChar w:fldCharType="separate"/>
            </w:r>
            <w:r w:rsidR="00DA4130">
              <w:rPr>
                <w:noProof/>
                <w:webHidden/>
              </w:rPr>
              <w:t>28</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75" w:history="1">
            <w:r w:rsidR="00DA4130" w:rsidRPr="00A713F7">
              <w:rPr>
                <w:rStyle w:val="a5"/>
                <w:rFonts w:ascii="Times New Roman" w:hAnsi="Times New Roman" w:cs="Times New Roman"/>
                <w:b/>
                <w:noProof/>
              </w:rPr>
              <w:t>ЭКОЛОГО-ГЕОГРАФИЧЕСКИЕ ОСОБЕННОСТИ РАЗВИТИЯ СЕЛЬСКОГО ХОЗЯЙСТВА ПОВОЛЖСКОГО ЭКОНОМИЧЕСКОГО РАЙОНА НА ПРИМЕРЕ ГОРОДА КАЗАНЬ</w:t>
            </w:r>
            <w:r w:rsidR="00DA4130">
              <w:rPr>
                <w:noProof/>
                <w:webHidden/>
              </w:rPr>
              <w:tab/>
            </w:r>
            <w:r w:rsidR="00DA4130">
              <w:rPr>
                <w:noProof/>
                <w:webHidden/>
              </w:rPr>
              <w:fldChar w:fldCharType="begin"/>
            </w:r>
            <w:r w:rsidR="00DA4130">
              <w:rPr>
                <w:noProof/>
                <w:webHidden/>
              </w:rPr>
              <w:instrText xml:space="preserve"> PAGEREF _Toc226633775 \h </w:instrText>
            </w:r>
            <w:r w:rsidR="00DA4130">
              <w:rPr>
                <w:noProof/>
                <w:webHidden/>
              </w:rPr>
            </w:r>
            <w:r w:rsidR="00DA4130">
              <w:rPr>
                <w:noProof/>
                <w:webHidden/>
              </w:rPr>
              <w:fldChar w:fldCharType="separate"/>
            </w:r>
            <w:r w:rsidR="00DA4130">
              <w:rPr>
                <w:noProof/>
                <w:webHidden/>
              </w:rPr>
              <w:t>28</w:t>
            </w:r>
            <w:r w:rsidR="00DA4130">
              <w:rPr>
                <w:noProof/>
                <w:webHidden/>
              </w:rPr>
              <w:fldChar w:fldCharType="end"/>
            </w:r>
          </w:hyperlink>
        </w:p>
        <w:p w:rsidR="00DA4130" w:rsidRDefault="00C2780B">
          <w:pPr>
            <w:pStyle w:val="15"/>
            <w:tabs>
              <w:tab w:val="right" w:leader="dot" w:pos="9345"/>
            </w:tabs>
            <w:rPr>
              <w:noProof/>
            </w:rPr>
          </w:pPr>
          <w:hyperlink w:anchor="_Toc226633776" w:history="1">
            <w:r w:rsidR="00DA4130" w:rsidRPr="00A713F7">
              <w:rPr>
                <w:rStyle w:val="a5"/>
                <w:rFonts w:ascii="Times New Roman" w:eastAsia="Times New Roman" w:hAnsi="Times New Roman" w:cs="Times New Roman"/>
                <w:noProof/>
                <w:lang w:eastAsia="ru-RU"/>
              </w:rPr>
              <w:t>САЛИХОВА А.К.</w:t>
            </w:r>
            <w:r w:rsidR="00DA4130">
              <w:rPr>
                <w:noProof/>
                <w:webHidden/>
              </w:rPr>
              <w:tab/>
            </w:r>
            <w:r w:rsidR="00DA4130">
              <w:rPr>
                <w:noProof/>
                <w:webHidden/>
              </w:rPr>
              <w:fldChar w:fldCharType="begin"/>
            </w:r>
            <w:r w:rsidR="00DA4130">
              <w:rPr>
                <w:noProof/>
                <w:webHidden/>
              </w:rPr>
              <w:instrText xml:space="preserve"> PAGEREF _Toc226633776 \h </w:instrText>
            </w:r>
            <w:r w:rsidR="00DA4130">
              <w:rPr>
                <w:noProof/>
                <w:webHidden/>
              </w:rPr>
            </w:r>
            <w:r w:rsidR="00DA4130">
              <w:rPr>
                <w:noProof/>
                <w:webHidden/>
              </w:rPr>
              <w:fldChar w:fldCharType="separate"/>
            </w:r>
            <w:r w:rsidR="00DA4130">
              <w:rPr>
                <w:noProof/>
                <w:webHidden/>
              </w:rPr>
              <w:t>34</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77" w:history="1">
            <w:r w:rsidR="00DA4130" w:rsidRPr="00A713F7">
              <w:rPr>
                <w:rStyle w:val="a5"/>
                <w:rFonts w:ascii="Times New Roman" w:eastAsia="Times New Roman" w:hAnsi="Times New Roman" w:cs="Times New Roman"/>
                <w:b/>
                <w:noProof/>
                <w:lang w:eastAsia="ru-RU"/>
              </w:rPr>
              <w:t>КРАЕВЕДЕНИЕ: ПРЕВРАЩЕНИЕ ИЗУЧЕНИЯ МАЛОЙ РОДИНЫ В НАСТОЯЩЕЕ НАУЧНОЕ ИССЛЕДОВАНИЕ</w:t>
            </w:r>
            <w:r w:rsidR="00DA4130">
              <w:rPr>
                <w:noProof/>
                <w:webHidden/>
              </w:rPr>
              <w:tab/>
            </w:r>
            <w:r w:rsidR="00DA4130">
              <w:rPr>
                <w:noProof/>
                <w:webHidden/>
              </w:rPr>
              <w:fldChar w:fldCharType="begin"/>
            </w:r>
            <w:r w:rsidR="00DA4130">
              <w:rPr>
                <w:noProof/>
                <w:webHidden/>
              </w:rPr>
              <w:instrText xml:space="preserve"> PAGEREF _Toc226633777 \h </w:instrText>
            </w:r>
            <w:r w:rsidR="00DA4130">
              <w:rPr>
                <w:noProof/>
                <w:webHidden/>
              </w:rPr>
            </w:r>
            <w:r w:rsidR="00DA4130">
              <w:rPr>
                <w:noProof/>
                <w:webHidden/>
              </w:rPr>
              <w:fldChar w:fldCharType="separate"/>
            </w:r>
            <w:r w:rsidR="00DA4130">
              <w:rPr>
                <w:noProof/>
                <w:webHidden/>
              </w:rPr>
              <w:t>34</w:t>
            </w:r>
            <w:r w:rsidR="00DA4130">
              <w:rPr>
                <w:noProof/>
                <w:webHidden/>
              </w:rPr>
              <w:fldChar w:fldCharType="end"/>
            </w:r>
          </w:hyperlink>
        </w:p>
        <w:p w:rsidR="00DA4130" w:rsidRDefault="00C2780B">
          <w:pPr>
            <w:pStyle w:val="15"/>
            <w:tabs>
              <w:tab w:val="right" w:leader="dot" w:pos="9345"/>
            </w:tabs>
            <w:rPr>
              <w:noProof/>
            </w:rPr>
          </w:pPr>
          <w:hyperlink w:anchor="_Toc226633778" w:history="1">
            <w:r w:rsidR="00DA4130" w:rsidRPr="00A713F7">
              <w:rPr>
                <w:rStyle w:val="a5"/>
                <w:rFonts w:ascii="Times New Roman" w:hAnsi="Times New Roman" w:cs="Times New Roman"/>
                <w:noProof/>
              </w:rPr>
              <w:t>СИДОРЕНКО М.А.</w:t>
            </w:r>
            <w:r w:rsidR="00DA4130">
              <w:rPr>
                <w:noProof/>
                <w:webHidden/>
              </w:rPr>
              <w:tab/>
            </w:r>
            <w:r w:rsidR="00DA4130">
              <w:rPr>
                <w:noProof/>
                <w:webHidden/>
              </w:rPr>
              <w:fldChar w:fldCharType="begin"/>
            </w:r>
            <w:r w:rsidR="00DA4130">
              <w:rPr>
                <w:noProof/>
                <w:webHidden/>
              </w:rPr>
              <w:instrText xml:space="preserve"> PAGEREF _Toc226633778 \h </w:instrText>
            </w:r>
            <w:r w:rsidR="00DA4130">
              <w:rPr>
                <w:noProof/>
                <w:webHidden/>
              </w:rPr>
            </w:r>
            <w:r w:rsidR="00DA4130">
              <w:rPr>
                <w:noProof/>
                <w:webHidden/>
              </w:rPr>
              <w:fldChar w:fldCharType="separate"/>
            </w:r>
            <w:r w:rsidR="00DA4130">
              <w:rPr>
                <w:noProof/>
                <w:webHidden/>
              </w:rPr>
              <w:t>36</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79" w:history="1">
            <w:r w:rsidR="00DA4130" w:rsidRPr="00A713F7">
              <w:rPr>
                <w:rStyle w:val="a5"/>
                <w:rFonts w:ascii="Times New Roman" w:hAnsi="Times New Roman" w:cs="Times New Roman"/>
                <w:b/>
                <w:bCs/>
                <w:noProof/>
              </w:rPr>
              <w:t>ПРАКТИЧЕСКОЕ ИССЛЕДОВАНИЕ СОСТОЯНИЯ ЭКОЛОГИЧЕСКОГО ОБРАЗОВАНИЯ В СРЕДНЕЙ ШКОЛЕ</w:t>
            </w:r>
            <w:r w:rsidR="00DA4130">
              <w:rPr>
                <w:noProof/>
                <w:webHidden/>
              </w:rPr>
              <w:tab/>
            </w:r>
            <w:r w:rsidR="00DA4130">
              <w:rPr>
                <w:noProof/>
                <w:webHidden/>
              </w:rPr>
              <w:fldChar w:fldCharType="begin"/>
            </w:r>
            <w:r w:rsidR="00DA4130">
              <w:rPr>
                <w:noProof/>
                <w:webHidden/>
              </w:rPr>
              <w:instrText xml:space="preserve"> PAGEREF _Toc226633779 \h </w:instrText>
            </w:r>
            <w:r w:rsidR="00DA4130">
              <w:rPr>
                <w:noProof/>
                <w:webHidden/>
              </w:rPr>
            </w:r>
            <w:r w:rsidR="00DA4130">
              <w:rPr>
                <w:noProof/>
                <w:webHidden/>
              </w:rPr>
              <w:fldChar w:fldCharType="separate"/>
            </w:r>
            <w:r w:rsidR="00DA4130">
              <w:rPr>
                <w:noProof/>
                <w:webHidden/>
              </w:rPr>
              <w:t>36</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80" w:history="1">
            <w:r w:rsidR="00DA4130" w:rsidRPr="00A713F7">
              <w:rPr>
                <w:rStyle w:val="a5"/>
                <w:rFonts w:ascii="Times New Roman" w:hAnsi="Times New Roman" w:cs="Times New Roman"/>
                <w:b/>
                <w:bCs/>
                <w:noProof/>
              </w:rPr>
              <w:t>РЕСПУБЛИКИ ТАТАРСТАН</w:t>
            </w:r>
            <w:r w:rsidR="00DA4130">
              <w:rPr>
                <w:noProof/>
                <w:webHidden/>
              </w:rPr>
              <w:tab/>
            </w:r>
            <w:r w:rsidR="00DA4130">
              <w:rPr>
                <w:noProof/>
                <w:webHidden/>
              </w:rPr>
              <w:fldChar w:fldCharType="begin"/>
            </w:r>
            <w:r w:rsidR="00DA4130">
              <w:rPr>
                <w:noProof/>
                <w:webHidden/>
              </w:rPr>
              <w:instrText xml:space="preserve"> PAGEREF _Toc226633780 \h </w:instrText>
            </w:r>
            <w:r w:rsidR="00DA4130">
              <w:rPr>
                <w:noProof/>
                <w:webHidden/>
              </w:rPr>
            </w:r>
            <w:r w:rsidR="00DA4130">
              <w:rPr>
                <w:noProof/>
                <w:webHidden/>
              </w:rPr>
              <w:fldChar w:fldCharType="separate"/>
            </w:r>
            <w:r w:rsidR="00DA4130">
              <w:rPr>
                <w:noProof/>
                <w:webHidden/>
              </w:rPr>
              <w:t>36</w:t>
            </w:r>
            <w:r w:rsidR="00DA4130">
              <w:rPr>
                <w:noProof/>
                <w:webHidden/>
              </w:rPr>
              <w:fldChar w:fldCharType="end"/>
            </w:r>
          </w:hyperlink>
        </w:p>
        <w:p w:rsidR="00DA4130" w:rsidRDefault="00C2780B">
          <w:pPr>
            <w:pStyle w:val="15"/>
            <w:tabs>
              <w:tab w:val="right" w:leader="dot" w:pos="9345"/>
            </w:tabs>
            <w:rPr>
              <w:noProof/>
            </w:rPr>
          </w:pPr>
          <w:hyperlink w:anchor="_Toc226633781" w:history="1">
            <w:r w:rsidR="00DA4130" w:rsidRPr="00A713F7">
              <w:rPr>
                <w:rStyle w:val="a5"/>
                <w:rFonts w:ascii="Times New Roman" w:hAnsi="Times New Roman" w:cs="Times New Roman"/>
                <w:iCs/>
                <w:noProof/>
              </w:rPr>
              <w:t>СИРАЗЕЕВА А.И.</w:t>
            </w:r>
            <w:r w:rsidR="00DA4130">
              <w:rPr>
                <w:noProof/>
                <w:webHidden/>
              </w:rPr>
              <w:tab/>
            </w:r>
            <w:r w:rsidR="00DA4130">
              <w:rPr>
                <w:noProof/>
                <w:webHidden/>
              </w:rPr>
              <w:fldChar w:fldCharType="begin"/>
            </w:r>
            <w:r w:rsidR="00DA4130">
              <w:rPr>
                <w:noProof/>
                <w:webHidden/>
              </w:rPr>
              <w:instrText xml:space="preserve"> PAGEREF _Toc226633781 \h </w:instrText>
            </w:r>
            <w:r w:rsidR="00DA4130">
              <w:rPr>
                <w:noProof/>
                <w:webHidden/>
              </w:rPr>
            </w:r>
            <w:r w:rsidR="00DA4130">
              <w:rPr>
                <w:noProof/>
                <w:webHidden/>
              </w:rPr>
              <w:fldChar w:fldCharType="separate"/>
            </w:r>
            <w:r w:rsidR="00DA4130">
              <w:rPr>
                <w:noProof/>
                <w:webHidden/>
              </w:rPr>
              <w:t>41</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82" w:history="1">
            <w:r w:rsidR="00DA4130" w:rsidRPr="00A713F7">
              <w:rPr>
                <w:rStyle w:val="a5"/>
                <w:rFonts w:ascii="Times New Roman" w:hAnsi="Times New Roman" w:cs="Times New Roman"/>
                <w:b/>
                <w:noProof/>
              </w:rPr>
              <w:t>ЗНАЧЕНИЕ, ИСПОЛЬЗОВАНИЕ И ЭКОЛОГИЧЕСКИЕ ПРОБЛЕМЫ ВОДНЫХ ОБЪЕКТОВ</w:t>
            </w:r>
            <w:r w:rsidR="00DA4130">
              <w:rPr>
                <w:noProof/>
                <w:webHidden/>
              </w:rPr>
              <w:tab/>
            </w:r>
            <w:r w:rsidR="00DA4130">
              <w:rPr>
                <w:noProof/>
                <w:webHidden/>
              </w:rPr>
              <w:fldChar w:fldCharType="begin"/>
            </w:r>
            <w:r w:rsidR="00DA4130">
              <w:rPr>
                <w:noProof/>
                <w:webHidden/>
              </w:rPr>
              <w:instrText xml:space="preserve"> PAGEREF _Toc226633782 \h </w:instrText>
            </w:r>
            <w:r w:rsidR="00DA4130">
              <w:rPr>
                <w:noProof/>
                <w:webHidden/>
              </w:rPr>
            </w:r>
            <w:r w:rsidR="00DA4130">
              <w:rPr>
                <w:noProof/>
                <w:webHidden/>
              </w:rPr>
              <w:fldChar w:fldCharType="separate"/>
            </w:r>
            <w:r w:rsidR="00DA4130">
              <w:rPr>
                <w:noProof/>
                <w:webHidden/>
              </w:rPr>
              <w:t>41</w:t>
            </w:r>
            <w:r w:rsidR="00DA4130">
              <w:rPr>
                <w:noProof/>
                <w:webHidden/>
              </w:rPr>
              <w:fldChar w:fldCharType="end"/>
            </w:r>
          </w:hyperlink>
        </w:p>
        <w:p w:rsidR="00DA4130" w:rsidRDefault="00C2780B">
          <w:pPr>
            <w:pStyle w:val="15"/>
            <w:tabs>
              <w:tab w:val="right" w:leader="dot" w:pos="9345"/>
            </w:tabs>
            <w:rPr>
              <w:noProof/>
            </w:rPr>
          </w:pPr>
          <w:hyperlink w:anchor="_Toc226633783" w:history="1">
            <w:r w:rsidR="00DA4130" w:rsidRPr="00A713F7">
              <w:rPr>
                <w:rStyle w:val="a5"/>
                <w:rFonts w:ascii="Times New Roman" w:eastAsia="Times New Roman" w:hAnsi="Times New Roman" w:cs="Times New Roman"/>
                <w:bCs/>
                <w:iCs/>
                <w:noProof/>
              </w:rPr>
              <w:t>ТИМЕРБАЕВА Л.Б.</w:t>
            </w:r>
            <w:r w:rsidR="00DA4130">
              <w:rPr>
                <w:noProof/>
                <w:webHidden/>
              </w:rPr>
              <w:tab/>
            </w:r>
            <w:r w:rsidR="00DA4130">
              <w:rPr>
                <w:noProof/>
                <w:webHidden/>
              </w:rPr>
              <w:fldChar w:fldCharType="begin"/>
            </w:r>
            <w:r w:rsidR="00DA4130">
              <w:rPr>
                <w:noProof/>
                <w:webHidden/>
              </w:rPr>
              <w:instrText xml:space="preserve"> PAGEREF _Toc226633783 \h </w:instrText>
            </w:r>
            <w:r w:rsidR="00DA4130">
              <w:rPr>
                <w:noProof/>
                <w:webHidden/>
              </w:rPr>
            </w:r>
            <w:r w:rsidR="00DA4130">
              <w:rPr>
                <w:noProof/>
                <w:webHidden/>
              </w:rPr>
              <w:fldChar w:fldCharType="separate"/>
            </w:r>
            <w:r w:rsidR="00DA4130">
              <w:rPr>
                <w:noProof/>
                <w:webHidden/>
              </w:rPr>
              <w:t>44</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84" w:history="1">
            <w:r w:rsidR="00DA4130" w:rsidRPr="00A713F7">
              <w:rPr>
                <w:rStyle w:val="a5"/>
                <w:rFonts w:ascii="Times New Roman" w:eastAsia="Times New Roman" w:hAnsi="Times New Roman" w:cs="Times New Roman"/>
                <w:b/>
                <w:bCs/>
                <w:noProof/>
              </w:rPr>
              <w:t>СОВРЕМЕННЫЕ ПРОБЛЕМЫ СЕЛЬСКИХ РАЙОННЫХ      ЦЕНТРОВ: СЕЛО СТАРОЕ ДРОЖЖАНОЕ И СЕЛО БОЛЬШИЕ КАЙБИЦЫ</w:t>
            </w:r>
            <w:r w:rsidR="00DA4130">
              <w:rPr>
                <w:noProof/>
                <w:webHidden/>
              </w:rPr>
              <w:tab/>
            </w:r>
            <w:r w:rsidR="00DA4130">
              <w:rPr>
                <w:noProof/>
                <w:webHidden/>
              </w:rPr>
              <w:fldChar w:fldCharType="begin"/>
            </w:r>
            <w:r w:rsidR="00DA4130">
              <w:rPr>
                <w:noProof/>
                <w:webHidden/>
              </w:rPr>
              <w:instrText xml:space="preserve"> PAGEREF _Toc226633784 \h </w:instrText>
            </w:r>
            <w:r w:rsidR="00DA4130">
              <w:rPr>
                <w:noProof/>
                <w:webHidden/>
              </w:rPr>
            </w:r>
            <w:r w:rsidR="00DA4130">
              <w:rPr>
                <w:noProof/>
                <w:webHidden/>
              </w:rPr>
              <w:fldChar w:fldCharType="separate"/>
            </w:r>
            <w:r w:rsidR="00DA4130">
              <w:rPr>
                <w:noProof/>
                <w:webHidden/>
              </w:rPr>
              <w:t>44</w:t>
            </w:r>
            <w:r w:rsidR="00DA4130">
              <w:rPr>
                <w:noProof/>
                <w:webHidden/>
              </w:rPr>
              <w:fldChar w:fldCharType="end"/>
            </w:r>
          </w:hyperlink>
        </w:p>
        <w:p w:rsidR="00DA4130" w:rsidRDefault="00C2780B">
          <w:pPr>
            <w:pStyle w:val="15"/>
            <w:tabs>
              <w:tab w:val="right" w:leader="dot" w:pos="9345"/>
            </w:tabs>
            <w:rPr>
              <w:noProof/>
            </w:rPr>
          </w:pPr>
          <w:hyperlink w:anchor="_Toc226633785" w:history="1">
            <w:r w:rsidR="00DA4130" w:rsidRPr="00A713F7">
              <w:rPr>
                <w:rStyle w:val="a5"/>
                <w:rFonts w:ascii="Times New Roman" w:hAnsi="Times New Roman" w:cs="Times New Roman"/>
                <w:noProof/>
              </w:rPr>
              <w:t>ЧЕРНОВА Е.В.</w:t>
            </w:r>
            <w:r w:rsidR="00DA4130">
              <w:rPr>
                <w:noProof/>
                <w:webHidden/>
              </w:rPr>
              <w:tab/>
            </w:r>
            <w:r w:rsidR="00DA4130">
              <w:rPr>
                <w:noProof/>
                <w:webHidden/>
              </w:rPr>
              <w:fldChar w:fldCharType="begin"/>
            </w:r>
            <w:r w:rsidR="00DA4130">
              <w:rPr>
                <w:noProof/>
                <w:webHidden/>
              </w:rPr>
              <w:instrText xml:space="preserve"> PAGEREF _Toc226633785 \h </w:instrText>
            </w:r>
            <w:r w:rsidR="00DA4130">
              <w:rPr>
                <w:noProof/>
                <w:webHidden/>
              </w:rPr>
            </w:r>
            <w:r w:rsidR="00DA4130">
              <w:rPr>
                <w:noProof/>
                <w:webHidden/>
              </w:rPr>
              <w:fldChar w:fldCharType="separate"/>
            </w:r>
            <w:r w:rsidR="00DA4130">
              <w:rPr>
                <w:noProof/>
                <w:webHidden/>
              </w:rPr>
              <w:t>47</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86" w:history="1">
            <w:r w:rsidR="00DA4130" w:rsidRPr="00A713F7">
              <w:rPr>
                <w:rStyle w:val="a5"/>
                <w:rFonts w:ascii="Times New Roman" w:hAnsi="Times New Roman" w:cs="Times New Roman"/>
                <w:b/>
                <w:noProof/>
              </w:rPr>
              <w:t>ОТ ИДЕИ К ДЕЙСТВИЮ: МЕНТАЛЬНЫЕ КАРТЫ КАК ИНСТРУМЕНТ ПРОЕКТИРОВАНИЯ НА ЗАНЯТИЯХ ГЕОГРАФИИ В СПО</w:t>
            </w:r>
            <w:r w:rsidR="00DA4130">
              <w:rPr>
                <w:noProof/>
                <w:webHidden/>
              </w:rPr>
              <w:tab/>
            </w:r>
            <w:r w:rsidR="00DA4130">
              <w:rPr>
                <w:noProof/>
                <w:webHidden/>
              </w:rPr>
              <w:fldChar w:fldCharType="begin"/>
            </w:r>
            <w:r w:rsidR="00DA4130">
              <w:rPr>
                <w:noProof/>
                <w:webHidden/>
              </w:rPr>
              <w:instrText xml:space="preserve"> PAGEREF _Toc226633786 \h </w:instrText>
            </w:r>
            <w:r w:rsidR="00DA4130">
              <w:rPr>
                <w:noProof/>
                <w:webHidden/>
              </w:rPr>
            </w:r>
            <w:r w:rsidR="00DA4130">
              <w:rPr>
                <w:noProof/>
                <w:webHidden/>
              </w:rPr>
              <w:fldChar w:fldCharType="separate"/>
            </w:r>
            <w:r w:rsidR="00DA4130">
              <w:rPr>
                <w:noProof/>
                <w:webHidden/>
              </w:rPr>
              <w:t>47</w:t>
            </w:r>
            <w:r w:rsidR="00DA4130">
              <w:rPr>
                <w:noProof/>
                <w:webHidden/>
              </w:rPr>
              <w:fldChar w:fldCharType="end"/>
            </w:r>
          </w:hyperlink>
        </w:p>
        <w:p w:rsidR="00DA4130" w:rsidRDefault="00C2780B">
          <w:pPr>
            <w:pStyle w:val="15"/>
            <w:tabs>
              <w:tab w:val="right" w:leader="dot" w:pos="9345"/>
            </w:tabs>
            <w:rPr>
              <w:noProof/>
            </w:rPr>
          </w:pPr>
          <w:hyperlink w:anchor="_Toc226633787" w:history="1">
            <w:r w:rsidR="00DA4130" w:rsidRPr="00A713F7">
              <w:rPr>
                <w:rStyle w:val="a5"/>
                <w:rFonts w:ascii="Times New Roman" w:eastAsia="Times New Roman" w:hAnsi="Times New Roman" w:cs="Times New Roman"/>
                <w:iCs/>
                <w:noProof/>
                <w:shd w:val="clear" w:color="auto" w:fill="FFFFFF"/>
                <w:lang w:eastAsia="ru-RU"/>
              </w:rPr>
              <w:t>ШАЙДУЛЛИНА А.Ф.</w:t>
            </w:r>
            <w:r w:rsidR="00DA4130">
              <w:rPr>
                <w:noProof/>
                <w:webHidden/>
              </w:rPr>
              <w:tab/>
            </w:r>
            <w:r w:rsidR="00DA4130">
              <w:rPr>
                <w:noProof/>
                <w:webHidden/>
              </w:rPr>
              <w:fldChar w:fldCharType="begin"/>
            </w:r>
            <w:r w:rsidR="00DA4130">
              <w:rPr>
                <w:noProof/>
                <w:webHidden/>
              </w:rPr>
              <w:instrText xml:space="preserve"> PAGEREF _Toc226633787 \h </w:instrText>
            </w:r>
            <w:r w:rsidR="00DA4130">
              <w:rPr>
                <w:noProof/>
                <w:webHidden/>
              </w:rPr>
            </w:r>
            <w:r w:rsidR="00DA4130">
              <w:rPr>
                <w:noProof/>
                <w:webHidden/>
              </w:rPr>
              <w:fldChar w:fldCharType="separate"/>
            </w:r>
            <w:r w:rsidR="00DA4130">
              <w:rPr>
                <w:noProof/>
                <w:webHidden/>
              </w:rPr>
              <w:t>49</w:t>
            </w:r>
            <w:r w:rsidR="00DA4130">
              <w:rPr>
                <w:noProof/>
                <w:webHidden/>
              </w:rPr>
              <w:fldChar w:fldCharType="end"/>
            </w:r>
          </w:hyperlink>
        </w:p>
        <w:p w:rsidR="00DA4130" w:rsidRDefault="00C2780B">
          <w:pPr>
            <w:pStyle w:val="24"/>
            <w:tabs>
              <w:tab w:val="right" w:leader="dot" w:pos="9345"/>
            </w:tabs>
            <w:rPr>
              <w:rFonts w:eastAsiaTheme="minorEastAsia"/>
              <w:noProof/>
              <w:lang w:eastAsia="ru-RU"/>
            </w:rPr>
          </w:pPr>
          <w:hyperlink w:anchor="_Toc226633788" w:history="1">
            <w:r w:rsidR="00DA4130" w:rsidRPr="00A713F7">
              <w:rPr>
                <w:rStyle w:val="a5"/>
                <w:rFonts w:ascii="Times New Roman" w:eastAsia="Times New Roman" w:hAnsi="Times New Roman" w:cs="Times New Roman"/>
                <w:b/>
                <w:noProof/>
                <w:lang w:eastAsia="ru-RU"/>
              </w:rPr>
              <w:t>ОТ АБСТРАКЦИИ К РЕАЛЬНОСТИ: ИСПОЛЬЗОВАНИЕ ОБОРУДОВАНИЯ «ТОЧКИ РОСТА» НА УРОКАХ МАТЕМАТИКИ</w:t>
            </w:r>
            <w:r w:rsidR="00DA4130">
              <w:rPr>
                <w:noProof/>
                <w:webHidden/>
              </w:rPr>
              <w:tab/>
            </w:r>
            <w:r w:rsidR="00DA4130">
              <w:rPr>
                <w:noProof/>
                <w:webHidden/>
              </w:rPr>
              <w:fldChar w:fldCharType="begin"/>
            </w:r>
            <w:r w:rsidR="00DA4130">
              <w:rPr>
                <w:noProof/>
                <w:webHidden/>
              </w:rPr>
              <w:instrText xml:space="preserve"> PAGEREF _Toc226633788 \h </w:instrText>
            </w:r>
            <w:r w:rsidR="00DA4130">
              <w:rPr>
                <w:noProof/>
                <w:webHidden/>
              </w:rPr>
            </w:r>
            <w:r w:rsidR="00DA4130">
              <w:rPr>
                <w:noProof/>
                <w:webHidden/>
              </w:rPr>
              <w:fldChar w:fldCharType="separate"/>
            </w:r>
            <w:r w:rsidR="00DA4130">
              <w:rPr>
                <w:noProof/>
                <w:webHidden/>
              </w:rPr>
              <w:t>49</w:t>
            </w:r>
            <w:r w:rsidR="00DA4130">
              <w:rPr>
                <w:noProof/>
                <w:webHidden/>
              </w:rPr>
              <w:fldChar w:fldCharType="end"/>
            </w:r>
          </w:hyperlink>
        </w:p>
        <w:p w:rsidR="005F2A1B" w:rsidRDefault="005F2A1B">
          <w:r>
            <w:rPr>
              <w:b/>
              <w:bCs/>
            </w:rPr>
            <w:fldChar w:fldCharType="end"/>
          </w:r>
        </w:p>
      </w:sdtContent>
    </w:sdt>
    <w:p w:rsidR="005F2A1B" w:rsidRPr="009D1572" w:rsidRDefault="005F2A1B" w:rsidP="005F2A1B">
      <w:pPr>
        <w:shd w:val="clear" w:color="auto" w:fill="FFFFFF"/>
        <w:spacing w:after="0" w:line="240" w:lineRule="auto"/>
        <w:jc w:val="both"/>
        <w:rPr>
          <w:rFonts w:ascii="Times New Roman" w:eastAsia="Times New Roman" w:hAnsi="Times New Roman" w:cs="Times New Roman"/>
          <w:sz w:val="28"/>
          <w:szCs w:val="28"/>
          <w:lang w:eastAsia="ru-RU"/>
        </w:rPr>
      </w:pPr>
    </w:p>
    <w:p w:rsidR="003343D0" w:rsidRPr="00C73228" w:rsidRDefault="00F61081" w:rsidP="00C73228">
      <w:pPr>
        <w:shd w:val="clear" w:color="auto" w:fill="FFFFFF"/>
        <w:spacing w:after="0" w:line="240" w:lineRule="auto"/>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 </w:t>
      </w:r>
    </w:p>
    <w:p w:rsidR="003343D0" w:rsidRPr="00C73228" w:rsidRDefault="00F61081" w:rsidP="00C73228">
      <w:pPr>
        <w:shd w:val="clear" w:color="auto" w:fill="FFFFFF"/>
        <w:spacing w:after="0" w:line="240" w:lineRule="auto"/>
        <w:rPr>
          <w:rFonts w:ascii="Times New Roman" w:eastAsia="Times New Roman" w:hAnsi="Times New Roman" w:cs="Times New Roman"/>
          <w:color w:val="2C2D2E"/>
          <w:sz w:val="28"/>
          <w:szCs w:val="28"/>
          <w:lang w:eastAsia="ru-RU"/>
        </w:rPr>
      </w:pPr>
      <w:r w:rsidRPr="00C73228">
        <w:rPr>
          <w:rFonts w:ascii="Times New Roman" w:eastAsia="Times New Roman" w:hAnsi="Times New Roman" w:cs="Times New Roman"/>
          <w:color w:val="2C2D2E"/>
          <w:sz w:val="28"/>
          <w:szCs w:val="28"/>
          <w:lang w:eastAsia="ru-RU"/>
        </w:rPr>
        <w:t> </w:t>
      </w:r>
    </w:p>
    <w:sectPr w:rsidR="003343D0" w:rsidRPr="00C73228" w:rsidSect="00C73228">
      <w:headerReference w:type="even" r:id="rId28"/>
      <w:headerReference w:type="default" r:id="rId29"/>
      <w:footerReference w:type="even" r:id="rId30"/>
      <w:footerReference w:type="default" r:id="rId31"/>
      <w:headerReference w:type="first" r:id="rId32"/>
      <w:footerReference w:type="firs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80B" w:rsidRDefault="00C2780B">
      <w:pPr>
        <w:spacing w:after="0" w:line="240" w:lineRule="auto"/>
      </w:pPr>
      <w:r>
        <w:separator/>
      </w:r>
    </w:p>
  </w:endnote>
  <w:endnote w:type="continuationSeparator" w:id="0">
    <w:p w:rsidR="00C2780B" w:rsidRDefault="00C2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996622"/>
      <w:docPartObj>
        <w:docPartGallery w:val="Page Numbers (Bottom of Page)"/>
        <w:docPartUnique/>
      </w:docPartObj>
    </w:sdtPr>
    <w:sdtEndPr/>
    <w:sdtContent>
      <w:p w:rsidR="00EA22CE" w:rsidRDefault="00EA22CE">
        <w:pPr>
          <w:pStyle w:val="af3"/>
        </w:pPr>
        <w:r>
          <w:rPr>
            <w:noProof/>
            <w:lang w:eastAsia="ru-RU"/>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ge">
                    <wp:align>bottom</wp:align>
                  </wp:positionV>
                  <wp:extent cx="2125980" cy="2054860"/>
                  <wp:effectExtent l="0" t="0" r="7620" b="2540"/>
                  <wp:wrapNone/>
                  <wp:docPr id="8" name="Равнобедренный тре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22CE" w:rsidRDefault="00EA22CE">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E06435" w:rsidRPr="00E06435">
                                <w:rPr>
                                  <w:rFonts w:asciiTheme="majorHAnsi" w:eastAsiaTheme="majorEastAsia" w:hAnsiTheme="majorHAnsi" w:cstheme="majorBidi"/>
                                  <w:noProof/>
                                  <w:color w:val="FFFFFF" w:themeColor="background1"/>
                                  <w:sz w:val="72"/>
                                  <w:szCs w:val="72"/>
                                </w:rPr>
                                <w:t>22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26" type="#_x0000_t5" style="position:absolute;margin-left:0;margin-top:0;width:167.4pt;height:161.8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" adj="21600" fillcolor="#d2eaf1" stroked="f">
                  <v:textbox>
                    <w:txbxContent>
                      <w:p w:rsidR="00EA22CE" w:rsidRDefault="00EA22CE">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E06435" w:rsidRPr="00E06435">
                          <w:rPr>
                            <w:rFonts w:asciiTheme="majorHAnsi" w:eastAsiaTheme="majorEastAsia" w:hAnsiTheme="majorHAnsi" w:cstheme="majorBidi"/>
                            <w:noProof/>
                            <w:color w:val="FFFFFF" w:themeColor="background1"/>
                            <w:sz w:val="72"/>
                            <w:szCs w:val="72"/>
                          </w:rPr>
                          <w:t>22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2CE" w:rsidRDefault="00EA22CE">
    <w:pPr>
      <w:pStyle w:val="Footer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68449"/>
      <w:docPartObj>
        <w:docPartGallery w:val="Page Numbers (Bottom of Page)"/>
        <w:docPartUnique/>
      </w:docPartObj>
    </w:sdtPr>
    <w:sdtEndPr/>
    <w:sdtContent>
      <w:p w:rsidR="00EA22CE" w:rsidRDefault="00EA22CE">
        <w:pPr>
          <w:pStyle w:val="Footer1"/>
        </w:pPr>
        <w:r>
          <w:rPr>
            <w:noProof/>
            <w:lang w:eastAsia="ru-RU"/>
          </w:rPr>
          <mc:AlternateContent>
            <mc:Choice Requires="wps">
              <w:drawing>
                <wp:anchor distT="0" distB="0" distL="114300" distR="114300" simplePos="0" relativeHeight="251661312" behindDoc="0" locked="0" layoutInCell="1" allowOverlap="1">
                  <wp:simplePos x="0" y="0"/>
                  <wp:positionH relativeFrom="page">
                    <wp:align>left</wp:align>
                  </wp:positionH>
                  <wp:positionV relativeFrom="page">
                    <wp:align>bottom</wp:align>
                  </wp:positionV>
                  <wp:extent cx="2125980" cy="2054860"/>
                  <wp:effectExtent l="0" t="0" r="7620" b="2540"/>
                  <wp:wrapNone/>
                  <wp:docPr id="9" name="Равнобедренный тре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22CE" w:rsidRDefault="00EA22CE">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486538" w:rsidRPr="00486538">
                                <w:rPr>
                                  <w:rFonts w:asciiTheme="majorHAnsi" w:eastAsiaTheme="majorEastAsia" w:hAnsiTheme="majorHAnsi" w:cstheme="majorBidi"/>
                                  <w:noProof/>
                                  <w:color w:val="FFFFFF" w:themeColor="background1"/>
                                  <w:sz w:val="72"/>
                                  <w:szCs w:val="72"/>
                                </w:rPr>
                                <w:t>44</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27" type="#_x0000_t5" style="position:absolute;margin-left:0;margin-top:0;width:167.4pt;height:161.8pt;flip:x;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" adj="21600" fillcolor="#d2eaf1" stroked="f">
                  <v:textbox>
                    <w:txbxContent>
                      <w:p w:rsidR="00EA22CE" w:rsidRDefault="00EA22CE">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sidR="00486538" w:rsidRPr="00486538">
                          <w:rPr>
                            <w:rFonts w:asciiTheme="majorHAnsi" w:eastAsiaTheme="majorEastAsia" w:hAnsiTheme="majorHAnsi" w:cstheme="majorBidi"/>
                            <w:noProof/>
                            <w:color w:val="FFFFFF" w:themeColor="background1"/>
                            <w:sz w:val="72"/>
                            <w:szCs w:val="72"/>
                          </w:rPr>
                          <w:t>44</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2CE" w:rsidRDefault="00EA22CE">
    <w:pPr>
      <w:pStyle w:val="Footer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80B" w:rsidRDefault="00C2780B">
      <w:pPr>
        <w:spacing w:after="0" w:line="240" w:lineRule="auto"/>
      </w:pPr>
      <w:r>
        <w:separator/>
      </w:r>
    </w:p>
  </w:footnote>
  <w:footnote w:type="continuationSeparator" w:id="0">
    <w:p w:rsidR="00C2780B" w:rsidRDefault="00C27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2CE" w:rsidRDefault="00EA22C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2CE" w:rsidRDefault="00EA22CE">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2CE" w:rsidRDefault="00EA22C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3DED"/>
    <w:multiLevelType w:val="hybridMultilevel"/>
    <w:tmpl w:val="E35AA6A2"/>
    <w:lvl w:ilvl="0" w:tplc="0706D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B553D5"/>
    <w:multiLevelType w:val="hybridMultilevel"/>
    <w:tmpl w:val="7D34B44E"/>
    <w:lvl w:ilvl="0" w:tplc="E39EAB9E">
      <w:start w:val="3"/>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15:restartNumberingAfterBreak="0">
    <w:nsid w:val="08764374"/>
    <w:multiLevelType w:val="hybridMultilevel"/>
    <w:tmpl w:val="EC3077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137DC4"/>
    <w:multiLevelType w:val="multilevel"/>
    <w:tmpl w:val="1604F4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0F18F0"/>
    <w:multiLevelType w:val="hybridMultilevel"/>
    <w:tmpl w:val="E2A2F7BA"/>
    <w:lvl w:ilvl="0" w:tplc="0706D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0A400B"/>
    <w:multiLevelType w:val="multilevel"/>
    <w:tmpl w:val="2F8204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163AA"/>
    <w:multiLevelType w:val="hybridMultilevel"/>
    <w:tmpl w:val="762271DA"/>
    <w:lvl w:ilvl="0" w:tplc="418E655E">
      <w:start w:val="1"/>
      <w:numFmt w:val="decimal"/>
      <w:lvlText w:val="%1."/>
      <w:lvlJc w:val="left"/>
      <w:pPr>
        <w:ind w:left="720" w:hanging="360"/>
      </w:pPr>
    </w:lvl>
    <w:lvl w:ilvl="1" w:tplc="407056BC">
      <w:start w:val="1"/>
      <w:numFmt w:val="lowerLetter"/>
      <w:lvlText w:val="%2."/>
      <w:lvlJc w:val="left"/>
      <w:pPr>
        <w:ind w:left="1440" w:hanging="360"/>
      </w:pPr>
    </w:lvl>
    <w:lvl w:ilvl="2" w:tplc="F7CE2D9A">
      <w:start w:val="1"/>
      <w:numFmt w:val="lowerRoman"/>
      <w:lvlText w:val="%3."/>
      <w:lvlJc w:val="right"/>
      <w:pPr>
        <w:ind w:left="2160" w:hanging="180"/>
      </w:pPr>
    </w:lvl>
    <w:lvl w:ilvl="3" w:tplc="C532AFAC">
      <w:start w:val="1"/>
      <w:numFmt w:val="decimal"/>
      <w:lvlText w:val="%4."/>
      <w:lvlJc w:val="left"/>
      <w:pPr>
        <w:ind w:left="2880" w:hanging="360"/>
      </w:pPr>
    </w:lvl>
    <w:lvl w:ilvl="4" w:tplc="D422D03A">
      <w:start w:val="1"/>
      <w:numFmt w:val="lowerLetter"/>
      <w:lvlText w:val="%5."/>
      <w:lvlJc w:val="left"/>
      <w:pPr>
        <w:ind w:left="3600" w:hanging="360"/>
      </w:pPr>
    </w:lvl>
    <w:lvl w:ilvl="5" w:tplc="F5CAE358">
      <w:start w:val="1"/>
      <w:numFmt w:val="lowerRoman"/>
      <w:lvlText w:val="%6."/>
      <w:lvlJc w:val="right"/>
      <w:pPr>
        <w:ind w:left="4320" w:hanging="180"/>
      </w:pPr>
    </w:lvl>
    <w:lvl w:ilvl="6" w:tplc="57442ADE">
      <w:start w:val="1"/>
      <w:numFmt w:val="decimal"/>
      <w:lvlText w:val="%7."/>
      <w:lvlJc w:val="left"/>
      <w:pPr>
        <w:ind w:left="5040" w:hanging="360"/>
      </w:pPr>
    </w:lvl>
    <w:lvl w:ilvl="7" w:tplc="DB2CD79A">
      <w:start w:val="1"/>
      <w:numFmt w:val="lowerLetter"/>
      <w:lvlText w:val="%8."/>
      <w:lvlJc w:val="left"/>
      <w:pPr>
        <w:ind w:left="5760" w:hanging="360"/>
      </w:pPr>
    </w:lvl>
    <w:lvl w:ilvl="8" w:tplc="AE62744A">
      <w:start w:val="1"/>
      <w:numFmt w:val="lowerRoman"/>
      <w:lvlText w:val="%9."/>
      <w:lvlJc w:val="right"/>
      <w:pPr>
        <w:ind w:left="6480" w:hanging="180"/>
      </w:pPr>
    </w:lvl>
  </w:abstractNum>
  <w:abstractNum w:abstractNumId="7" w15:restartNumberingAfterBreak="0">
    <w:nsid w:val="1CC73334"/>
    <w:multiLevelType w:val="multilevel"/>
    <w:tmpl w:val="441C39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E35E0"/>
    <w:multiLevelType w:val="multilevel"/>
    <w:tmpl w:val="1FE624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DB5759"/>
    <w:multiLevelType w:val="multilevel"/>
    <w:tmpl w:val="5922FA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34767"/>
    <w:multiLevelType w:val="hybridMultilevel"/>
    <w:tmpl w:val="E86E8196"/>
    <w:lvl w:ilvl="0" w:tplc="010EB000">
      <w:start w:val="1"/>
      <w:numFmt w:val="bullet"/>
      <w:lvlText w:val="­"/>
      <w:lvlJc w:val="left"/>
      <w:pPr>
        <w:ind w:left="1429" w:hanging="360"/>
      </w:pPr>
      <w:rPr>
        <w:rFonts w:ascii="Courier New" w:hAnsi="Courier New" w:hint="default"/>
      </w:rPr>
    </w:lvl>
    <w:lvl w:ilvl="1" w:tplc="760E85AE">
      <w:start w:val="1"/>
      <w:numFmt w:val="bullet"/>
      <w:lvlText w:val="o"/>
      <w:lvlJc w:val="left"/>
      <w:pPr>
        <w:ind w:left="2149" w:hanging="360"/>
      </w:pPr>
      <w:rPr>
        <w:rFonts w:ascii="Courier New" w:hAnsi="Courier New" w:cs="Courier New" w:hint="default"/>
      </w:rPr>
    </w:lvl>
    <w:lvl w:ilvl="2" w:tplc="C6DEDCB4">
      <w:start w:val="1"/>
      <w:numFmt w:val="bullet"/>
      <w:lvlText w:val=""/>
      <w:lvlJc w:val="left"/>
      <w:pPr>
        <w:ind w:left="2869" w:hanging="360"/>
      </w:pPr>
      <w:rPr>
        <w:rFonts w:ascii="Wingdings" w:hAnsi="Wingdings" w:hint="default"/>
      </w:rPr>
    </w:lvl>
    <w:lvl w:ilvl="3" w:tplc="90B852BC">
      <w:start w:val="1"/>
      <w:numFmt w:val="bullet"/>
      <w:lvlText w:val=""/>
      <w:lvlJc w:val="left"/>
      <w:pPr>
        <w:ind w:left="3589" w:hanging="360"/>
      </w:pPr>
      <w:rPr>
        <w:rFonts w:ascii="Symbol" w:hAnsi="Symbol" w:hint="default"/>
      </w:rPr>
    </w:lvl>
    <w:lvl w:ilvl="4" w:tplc="4972321A">
      <w:start w:val="1"/>
      <w:numFmt w:val="bullet"/>
      <w:lvlText w:val="o"/>
      <w:lvlJc w:val="left"/>
      <w:pPr>
        <w:ind w:left="4309" w:hanging="360"/>
      </w:pPr>
      <w:rPr>
        <w:rFonts w:ascii="Courier New" w:hAnsi="Courier New" w:cs="Courier New" w:hint="default"/>
      </w:rPr>
    </w:lvl>
    <w:lvl w:ilvl="5" w:tplc="5BF2D200">
      <w:start w:val="1"/>
      <w:numFmt w:val="bullet"/>
      <w:lvlText w:val=""/>
      <w:lvlJc w:val="left"/>
      <w:pPr>
        <w:ind w:left="5029" w:hanging="360"/>
      </w:pPr>
      <w:rPr>
        <w:rFonts w:ascii="Wingdings" w:hAnsi="Wingdings" w:hint="default"/>
      </w:rPr>
    </w:lvl>
    <w:lvl w:ilvl="6" w:tplc="ECD44A4E">
      <w:start w:val="1"/>
      <w:numFmt w:val="bullet"/>
      <w:lvlText w:val=""/>
      <w:lvlJc w:val="left"/>
      <w:pPr>
        <w:ind w:left="5749" w:hanging="360"/>
      </w:pPr>
      <w:rPr>
        <w:rFonts w:ascii="Symbol" w:hAnsi="Symbol" w:hint="default"/>
      </w:rPr>
    </w:lvl>
    <w:lvl w:ilvl="7" w:tplc="28547776">
      <w:start w:val="1"/>
      <w:numFmt w:val="bullet"/>
      <w:lvlText w:val="o"/>
      <w:lvlJc w:val="left"/>
      <w:pPr>
        <w:ind w:left="6469" w:hanging="360"/>
      </w:pPr>
      <w:rPr>
        <w:rFonts w:ascii="Courier New" w:hAnsi="Courier New" w:cs="Courier New" w:hint="default"/>
      </w:rPr>
    </w:lvl>
    <w:lvl w:ilvl="8" w:tplc="7CFA28A6">
      <w:start w:val="1"/>
      <w:numFmt w:val="bullet"/>
      <w:lvlText w:val=""/>
      <w:lvlJc w:val="left"/>
      <w:pPr>
        <w:ind w:left="7189" w:hanging="360"/>
      </w:pPr>
      <w:rPr>
        <w:rFonts w:ascii="Wingdings" w:hAnsi="Wingdings" w:hint="default"/>
      </w:rPr>
    </w:lvl>
  </w:abstractNum>
  <w:abstractNum w:abstractNumId="11" w15:restartNumberingAfterBreak="0">
    <w:nsid w:val="355B1347"/>
    <w:multiLevelType w:val="multilevel"/>
    <w:tmpl w:val="772EA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082AFA"/>
    <w:multiLevelType w:val="multilevel"/>
    <w:tmpl w:val="D5D625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3EC7621"/>
    <w:multiLevelType w:val="multilevel"/>
    <w:tmpl w:val="699CDC4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45946F07"/>
    <w:multiLevelType w:val="hybridMultilevel"/>
    <w:tmpl w:val="6622AC6C"/>
    <w:lvl w:ilvl="0" w:tplc="48E4C218">
      <w:start w:val="1"/>
      <w:numFmt w:val="decimal"/>
      <w:lvlText w:val="%1."/>
      <w:lvlJc w:val="left"/>
      <w:pPr>
        <w:ind w:left="1080" w:hanging="360"/>
      </w:pPr>
      <w:rPr>
        <w:rFonts w:hint="default"/>
      </w:rPr>
    </w:lvl>
    <w:lvl w:ilvl="1" w:tplc="C62ACA4C">
      <w:start w:val="1"/>
      <w:numFmt w:val="lowerLetter"/>
      <w:lvlText w:val="%2."/>
      <w:lvlJc w:val="left"/>
      <w:pPr>
        <w:ind w:left="1800" w:hanging="360"/>
      </w:pPr>
    </w:lvl>
    <w:lvl w:ilvl="2" w:tplc="3ADECE76">
      <w:start w:val="1"/>
      <w:numFmt w:val="lowerRoman"/>
      <w:lvlText w:val="%3."/>
      <w:lvlJc w:val="right"/>
      <w:pPr>
        <w:ind w:left="2520" w:hanging="180"/>
      </w:pPr>
    </w:lvl>
    <w:lvl w:ilvl="3" w:tplc="0C8EFABC">
      <w:start w:val="1"/>
      <w:numFmt w:val="decimal"/>
      <w:lvlText w:val="%4."/>
      <w:lvlJc w:val="left"/>
      <w:pPr>
        <w:ind w:left="3240" w:hanging="360"/>
      </w:pPr>
    </w:lvl>
    <w:lvl w:ilvl="4" w:tplc="C818C9AE">
      <w:start w:val="1"/>
      <w:numFmt w:val="lowerLetter"/>
      <w:lvlText w:val="%5."/>
      <w:lvlJc w:val="left"/>
      <w:pPr>
        <w:ind w:left="3960" w:hanging="360"/>
      </w:pPr>
    </w:lvl>
    <w:lvl w:ilvl="5" w:tplc="A9048E02">
      <w:start w:val="1"/>
      <w:numFmt w:val="lowerRoman"/>
      <w:lvlText w:val="%6."/>
      <w:lvlJc w:val="right"/>
      <w:pPr>
        <w:ind w:left="4680" w:hanging="180"/>
      </w:pPr>
    </w:lvl>
    <w:lvl w:ilvl="6" w:tplc="5F663268">
      <w:start w:val="1"/>
      <w:numFmt w:val="decimal"/>
      <w:lvlText w:val="%7."/>
      <w:lvlJc w:val="left"/>
      <w:pPr>
        <w:ind w:left="5400" w:hanging="360"/>
      </w:pPr>
    </w:lvl>
    <w:lvl w:ilvl="7" w:tplc="1B38B824">
      <w:start w:val="1"/>
      <w:numFmt w:val="lowerLetter"/>
      <w:lvlText w:val="%8."/>
      <w:lvlJc w:val="left"/>
      <w:pPr>
        <w:ind w:left="6120" w:hanging="360"/>
      </w:pPr>
    </w:lvl>
    <w:lvl w:ilvl="8" w:tplc="BAFA7C0E">
      <w:start w:val="1"/>
      <w:numFmt w:val="lowerRoman"/>
      <w:lvlText w:val="%9."/>
      <w:lvlJc w:val="right"/>
      <w:pPr>
        <w:ind w:left="6840" w:hanging="180"/>
      </w:pPr>
    </w:lvl>
  </w:abstractNum>
  <w:abstractNum w:abstractNumId="15" w15:restartNumberingAfterBreak="0">
    <w:nsid w:val="470C6885"/>
    <w:multiLevelType w:val="hybridMultilevel"/>
    <w:tmpl w:val="1444CD12"/>
    <w:lvl w:ilvl="0" w:tplc="E25EBCAC">
      <w:start w:val="4"/>
      <w:numFmt w:val="decimal"/>
      <w:lvlText w:val="%1."/>
      <w:lvlJc w:val="left"/>
      <w:pPr>
        <w:ind w:left="1080" w:hanging="360"/>
      </w:pPr>
      <w:rPr>
        <w:rFonts w:hint="default"/>
      </w:rPr>
    </w:lvl>
    <w:lvl w:ilvl="1" w:tplc="A42CAC4A">
      <w:start w:val="1"/>
      <w:numFmt w:val="lowerLetter"/>
      <w:lvlText w:val="%2."/>
      <w:lvlJc w:val="left"/>
      <w:pPr>
        <w:ind w:left="1800" w:hanging="360"/>
      </w:pPr>
    </w:lvl>
    <w:lvl w:ilvl="2" w:tplc="43C4108A">
      <w:start w:val="1"/>
      <w:numFmt w:val="lowerRoman"/>
      <w:lvlText w:val="%3."/>
      <w:lvlJc w:val="right"/>
      <w:pPr>
        <w:ind w:left="2520" w:hanging="180"/>
      </w:pPr>
    </w:lvl>
    <w:lvl w:ilvl="3" w:tplc="CBA65F18">
      <w:start w:val="1"/>
      <w:numFmt w:val="decimal"/>
      <w:lvlText w:val="%4."/>
      <w:lvlJc w:val="left"/>
      <w:pPr>
        <w:ind w:left="3240" w:hanging="360"/>
      </w:pPr>
    </w:lvl>
    <w:lvl w:ilvl="4" w:tplc="88188952">
      <w:start w:val="1"/>
      <w:numFmt w:val="lowerLetter"/>
      <w:lvlText w:val="%5."/>
      <w:lvlJc w:val="left"/>
      <w:pPr>
        <w:ind w:left="3960" w:hanging="360"/>
      </w:pPr>
    </w:lvl>
    <w:lvl w:ilvl="5" w:tplc="92F2BB5A">
      <w:start w:val="1"/>
      <w:numFmt w:val="lowerRoman"/>
      <w:lvlText w:val="%6."/>
      <w:lvlJc w:val="right"/>
      <w:pPr>
        <w:ind w:left="4680" w:hanging="180"/>
      </w:pPr>
    </w:lvl>
    <w:lvl w:ilvl="6" w:tplc="10F04AFC">
      <w:start w:val="1"/>
      <w:numFmt w:val="decimal"/>
      <w:lvlText w:val="%7."/>
      <w:lvlJc w:val="left"/>
      <w:pPr>
        <w:ind w:left="5400" w:hanging="360"/>
      </w:pPr>
    </w:lvl>
    <w:lvl w:ilvl="7" w:tplc="3078CC5E">
      <w:start w:val="1"/>
      <w:numFmt w:val="lowerLetter"/>
      <w:lvlText w:val="%8."/>
      <w:lvlJc w:val="left"/>
      <w:pPr>
        <w:ind w:left="6120" w:hanging="360"/>
      </w:pPr>
    </w:lvl>
    <w:lvl w:ilvl="8" w:tplc="DCFC43A8">
      <w:start w:val="1"/>
      <w:numFmt w:val="lowerRoman"/>
      <w:lvlText w:val="%9."/>
      <w:lvlJc w:val="right"/>
      <w:pPr>
        <w:ind w:left="6840" w:hanging="180"/>
      </w:pPr>
    </w:lvl>
  </w:abstractNum>
  <w:abstractNum w:abstractNumId="16" w15:restartNumberingAfterBreak="0">
    <w:nsid w:val="47E4267B"/>
    <w:multiLevelType w:val="hybridMultilevel"/>
    <w:tmpl w:val="DAC08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8439F6"/>
    <w:multiLevelType w:val="hybridMultilevel"/>
    <w:tmpl w:val="82A45C1C"/>
    <w:lvl w:ilvl="0" w:tplc="F50ED352">
      <w:start w:val="1"/>
      <w:numFmt w:val="decimal"/>
      <w:lvlText w:val="%1)"/>
      <w:lvlJc w:val="left"/>
      <w:pPr>
        <w:ind w:left="1080" w:hanging="360"/>
      </w:pPr>
      <w:rPr>
        <w:rFonts w:hint="default"/>
      </w:rPr>
    </w:lvl>
    <w:lvl w:ilvl="1" w:tplc="6AE6994C">
      <w:start w:val="1"/>
      <w:numFmt w:val="lowerLetter"/>
      <w:lvlText w:val="%2."/>
      <w:lvlJc w:val="left"/>
      <w:pPr>
        <w:ind w:left="1800" w:hanging="360"/>
      </w:pPr>
    </w:lvl>
    <w:lvl w:ilvl="2" w:tplc="9DBA5E7C">
      <w:start w:val="1"/>
      <w:numFmt w:val="lowerRoman"/>
      <w:lvlText w:val="%3."/>
      <w:lvlJc w:val="right"/>
      <w:pPr>
        <w:ind w:left="2520" w:hanging="180"/>
      </w:pPr>
    </w:lvl>
    <w:lvl w:ilvl="3" w:tplc="1A1CE4C0">
      <w:start w:val="1"/>
      <w:numFmt w:val="decimal"/>
      <w:lvlText w:val="%4."/>
      <w:lvlJc w:val="left"/>
      <w:pPr>
        <w:ind w:left="3240" w:hanging="360"/>
      </w:pPr>
    </w:lvl>
    <w:lvl w:ilvl="4" w:tplc="41ACC8F6">
      <w:start w:val="1"/>
      <w:numFmt w:val="lowerLetter"/>
      <w:lvlText w:val="%5."/>
      <w:lvlJc w:val="left"/>
      <w:pPr>
        <w:ind w:left="3960" w:hanging="360"/>
      </w:pPr>
    </w:lvl>
    <w:lvl w:ilvl="5" w:tplc="436032B6">
      <w:start w:val="1"/>
      <w:numFmt w:val="lowerRoman"/>
      <w:lvlText w:val="%6."/>
      <w:lvlJc w:val="right"/>
      <w:pPr>
        <w:ind w:left="4680" w:hanging="180"/>
      </w:pPr>
    </w:lvl>
    <w:lvl w:ilvl="6" w:tplc="F8743B2A">
      <w:start w:val="1"/>
      <w:numFmt w:val="decimal"/>
      <w:lvlText w:val="%7."/>
      <w:lvlJc w:val="left"/>
      <w:pPr>
        <w:ind w:left="5400" w:hanging="360"/>
      </w:pPr>
    </w:lvl>
    <w:lvl w:ilvl="7" w:tplc="2CA8A0F4">
      <w:start w:val="1"/>
      <w:numFmt w:val="lowerLetter"/>
      <w:lvlText w:val="%8."/>
      <w:lvlJc w:val="left"/>
      <w:pPr>
        <w:ind w:left="6120" w:hanging="360"/>
      </w:pPr>
    </w:lvl>
    <w:lvl w:ilvl="8" w:tplc="18A2502E">
      <w:start w:val="1"/>
      <w:numFmt w:val="lowerRoman"/>
      <w:lvlText w:val="%9."/>
      <w:lvlJc w:val="right"/>
      <w:pPr>
        <w:ind w:left="6840" w:hanging="180"/>
      </w:pPr>
    </w:lvl>
  </w:abstractNum>
  <w:abstractNum w:abstractNumId="18" w15:restartNumberingAfterBreak="0">
    <w:nsid w:val="4AF85C75"/>
    <w:multiLevelType w:val="hybridMultilevel"/>
    <w:tmpl w:val="5DB8B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6848FE"/>
    <w:multiLevelType w:val="hybridMultilevel"/>
    <w:tmpl w:val="FA6A7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7038DB"/>
    <w:multiLevelType w:val="multilevel"/>
    <w:tmpl w:val="E878EC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C11412B"/>
    <w:multiLevelType w:val="hybridMultilevel"/>
    <w:tmpl w:val="C21E6D86"/>
    <w:lvl w:ilvl="0" w:tplc="0706D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757E33"/>
    <w:multiLevelType w:val="multilevel"/>
    <w:tmpl w:val="9E801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5890FAD"/>
    <w:multiLevelType w:val="multilevel"/>
    <w:tmpl w:val="45C623F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heme="minorHAnsi" w:hAnsi="Times New Roman" w:cs="Times New Roman" w:hint="default"/>
      </w:rPr>
    </w:lvl>
    <w:lvl w:ilvl="2">
      <w:start w:val="6"/>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652DB"/>
    <w:multiLevelType w:val="hybridMultilevel"/>
    <w:tmpl w:val="CEAEA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DA5F8E"/>
    <w:multiLevelType w:val="multilevel"/>
    <w:tmpl w:val="498250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0327AEA"/>
    <w:multiLevelType w:val="hybridMultilevel"/>
    <w:tmpl w:val="73AE638E"/>
    <w:lvl w:ilvl="0" w:tplc="A358F028">
      <w:start w:val="1"/>
      <w:numFmt w:val="decimal"/>
      <w:lvlText w:val="%1."/>
      <w:lvlJc w:val="left"/>
      <w:pPr>
        <w:ind w:left="1069" w:hanging="360"/>
      </w:pPr>
      <w:rPr>
        <w:rFonts w:hint="default"/>
      </w:rPr>
    </w:lvl>
    <w:lvl w:ilvl="1" w:tplc="E8F0E2B4">
      <w:start w:val="1"/>
      <w:numFmt w:val="lowerLetter"/>
      <w:lvlText w:val="%2."/>
      <w:lvlJc w:val="left"/>
      <w:pPr>
        <w:ind w:left="1789" w:hanging="360"/>
      </w:pPr>
    </w:lvl>
    <w:lvl w:ilvl="2" w:tplc="D340E390">
      <w:start w:val="1"/>
      <w:numFmt w:val="lowerRoman"/>
      <w:lvlText w:val="%3."/>
      <w:lvlJc w:val="right"/>
      <w:pPr>
        <w:ind w:left="2509" w:hanging="180"/>
      </w:pPr>
    </w:lvl>
    <w:lvl w:ilvl="3" w:tplc="BEEA865C">
      <w:start w:val="1"/>
      <w:numFmt w:val="decimal"/>
      <w:lvlText w:val="%4."/>
      <w:lvlJc w:val="left"/>
      <w:pPr>
        <w:ind w:left="3229" w:hanging="360"/>
      </w:pPr>
    </w:lvl>
    <w:lvl w:ilvl="4" w:tplc="FEF8279C">
      <w:start w:val="1"/>
      <w:numFmt w:val="lowerLetter"/>
      <w:lvlText w:val="%5."/>
      <w:lvlJc w:val="left"/>
      <w:pPr>
        <w:ind w:left="3949" w:hanging="360"/>
      </w:pPr>
    </w:lvl>
    <w:lvl w:ilvl="5" w:tplc="01186B34">
      <w:start w:val="1"/>
      <w:numFmt w:val="lowerRoman"/>
      <w:lvlText w:val="%6."/>
      <w:lvlJc w:val="right"/>
      <w:pPr>
        <w:ind w:left="4669" w:hanging="180"/>
      </w:pPr>
    </w:lvl>
    <w:lvl w:ilvl="6" w:tplc="3F8061A2">
      <w:start w:val="1"/>
      <w:numFmt w:val="decimal"/>
      <w:lvlText w:val="%7."/>
      <w:lvlJc w:val="left"/>
      <w:pPr>
        <w:ind w:left="5389" w:hanging="360"/>
      </w:pPr>
    </w:lvl>
    <w:lvl w:ilvl="7" w:tplc="F5BA9D0E">
      <w:start w:val="1"/>
      <w:numFmt w:val="lowerLetter"/>
      <w:lvlText w:val="%8."/>
      <w:lvlJc w:val="left"/>
      <w:pPr>
        <w:ind w:left="6109" w:hanging="360"/>
      </w:pPr>
    </w:lvl>
    <w:lvl w:ilvl="8" w:tplc="AE766D94">
      <w:start w:val="1"/>
      <w:numFmt w:val="lowerRoman"/>
      <w:lvlText w:val="%9."/>
      <w:lvlJc w:val="right"/>
      <w:pPr>
        <w:ind w:left="6829" w:hanging="180"/>
      </w:pPr>
    </w:lvl>
  </w:abstractNum>
  <w:abstractNum w:abstractNumId="27" w15:restartNumberingAfterBreak="0">
    <w:nsid w:val="7526756C"/>
    <w:multiLevelType w:val="multilevel"/>
    <w:tmpl w:val="F7E2344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77DB6FC7"/>
    <w:multiLevelType w:val="hybridMultilevel"/>
    <w:tmpl w:val="E48C7FF4"/>
    <w:lvl w:ilvl="0" w:tplc="1D76C2C4">
      <w:start w:val="1"/>
      <w:numFmt w:val="decimal"/>
      <w:lvlText w:val="%1."/>
      <w:lvlJc w:val="left"/>
      <w:pPr>
        <w:ind w:left="720" w:hanging="360"/>
      </w:pPr>
      <w:rPr>
        <w:rFonts w:hint="default"/>
      </w:rPr>
    </w:lvl>
    <w:lvl w:ilvl="1" w:tplc="64F0C320">
      <w:start w:val="1"/>
      <w:numFmt w:val="lowerLetter"/>
      <w:lvlText w:val="%2."/>
      <w:lvlJc w:val="left"/>
      <w:pPr>
        <w:ind w:left="1440" w:hanging="360"/>
      </w:pPr>
    </w:lvl>
    <w:lvl w:ilvl="2" w:tplc="5EC295B6">
      <w:start w:val="1"/>
      <w:numFmt w:val="lowerRoman"/>
      <w:lvlText w:val="%3."/>
      <w:lvlJc w:val="right"/>
      <w:pPr>
        <w:ind w:left="2160" w:hanging="180"/>
      </w:pPr>
    </w:lvl>
    <w:lvl w:ilvl="3" w:tplc="14A6AA3C">
      <w:start w:val="1"/>
      <w:numFmt w:val="decimal"/>
      <w:lvlText w:val="%4."/>
      <w:lvlJc w:val="left"/>
      <w:pPr>
        <w:ind w:left="2880" w:hanging="360"/>
      </w:pPr>
    </w:lvl>
    <w:lvl w:ilvl="4" w:tplc="57D60E28">
      <w:start w:val="1"/>
      <w:numFmt w:val="lowerLetter"/>
      <w:lvlText w:val="%5."/>
      <w:lvlJc w:val="left"/>
      <w:pPr>
        <w:ind w:left="3600" w:hanging="360"/>
      </w:pPr>
    </w:lvl>
    <w:lvl w:ilvl="5" w:tplc="4F54B666">
      <w:start w:val="1"/>
      <w:numFmt w:val="lowerRoman"/>
      <w:lvlText w:val="%6."/>
      <w:lvlJc w:val="right"/>
      <w:pPr>
        <w:ind w:left="4320" w:hanging="180"/>
      </w:pPr>
    </w:lvl>
    <w:lvl w:ilvl="6" w:tplc="0172D2E8">
      <w:start w:val="1"/>
      <w:numFmt w:val="decimal"/>
      <w:lvlText w:val="%7."/>
      <w:lvlJc w:val="left"/>
      <w:pPr>
        <w:ind w:left="5040" w:hanging="360"/>
      </w:pPr>
    </w:lvl>
    <w:lvl w:ilvl="7" w:tplc="957E9210">
      <w:start w:val="1"/>
      <w:numFmt w:val="lowerLetter"/>
      <w:lvlText w:val="%8."/>
      <w:lvlJc w:val="left"/>
      <w:pPr>
        <w:ind w:left="5760" w:hanging="360"/>
      </w:pPr>
    </w:lvl>
    <w:lvl w:ilvl="8" w:tplc="FBAA7616">
      <w:start w:val="1"/>
      <w:numFmt w:val="lowerRoman"/>
      <w:lvlText w:val="%9."/>
      <w:lvlJc w:val="right"/>
      <w:pPr>
        <w:ind w:left="6480" w:hanging="180"/>
      </w:pPr>
    </w:lvl>
  </w:abstractNum>
  <w:abstractNum w:abstractNumId="29" w15:restartNumberingAfterBreak="0">
    <w:nsid w:val="78C903E0"/>
    <w:multiLevelType w:val="hybridMultilevel"/>
    <w:tmpl w:val="9E7EF226"/>
    <w:lvl w:ilvl="0" w:tplc="29027E16">
      <w:start w:val="1"/>
      <w:numFmt w:val="bullet"/>
      <w:lvlText w:val="­"/>
      <w:lvlJc w:val="left"/>
      <w:pPr>
        <w:ind w:left="1429" w:hanging="360"/>
      </w:pPr>
      <w:rPr>
        <w:rFonts w:ascii="Courier New" w:hAnsi="Courier New" w:hint="default"/>
      </w:rPr>
    </w:lvl>
    <w:lvl w:ilvl="1" w:tplc="80E8D84A">
      <w:start w:val="1"/>
      <w:numFmt w:val="bullet"/>
      <w:lvlText w:val="o"/>
      <w:lvlJc w:val="left"/>
      <w:pPr>
        <w:ind w:left="2149" w:hanging="360"/>
      </w:pPr>
      <w:rPr>
        <w:rFonts w:ascii="Courier New" w:hAnsi="Courier New" w:cs="Courier New" w:hint="default"/>
      </w:rPr>
    </w:lvl>
    <w:lvl w:ilvl="2" w:tplc="0CE6326C">
      <w:start w:val="1"/>
      <w:numFmt w:val="bullet"/>
      <w:lvlText w:val=""/>
      <w:lvlJc w:val="left"/>
      <w:pPr>
        <w:ind w:left="2869" w:hanging="360"/>
      </w:pPr>
      <w:rPr>
        <w:rFonts w:ascii="Wingdings" w:hAnsi="Wingdings" w:hint="default"/>
      </w:rPr>
    </w:lvl>
    <w:lvl w:ilvl="3" w:tplc="B85639FC">
      <w:start w:val="1"/>
      <w:numFmt w:val="bullet"/>
      <w:lvlText w:val=""/>
      <w:lvlJc w:val="left"/>
      <w:pPr>
        <w:ind w:left="3589" w:hanging="360"/>
      </w:pPr>
      <w:rPr>
        <w:rFonts w:ascii="Symbol" w:hAnsi="Symbol" w:hint="default"/>
      </w:rPr>
    </w:lvl>
    <w:lvl w:ilvl="4" w:tplc="0186DD06">
      <w:start w:val="1"/>
      <w:numFmt w:val="bullet"/>
      <w:lvlText w:val="o"/>
      <w:lvlJc w:val="left"/>
      <w:pPr>
        <w:ind w:left="4309" w:hanging="360"/>
      </w:pPr>
      <w:rPr>
        <w:rFonts w:ascii="Courier New" w:hAnsi="Courier New" w:cs="Courier New" w:hint="default"/>
      </w:rPr>
    </w:lvl>
    <w:lvl w:ilvl="5" w:tplc="ACC22BE6">
      <w:start w:val="1"/>
      <w:numFmt w:val="bullet"/>
      <w:lvlText w:val=""/>
      <w:lvlJc w:val="left"/>
      <w:pPr>
        <w:ind w:left="5029" w:hanging="360"/>
      </w:pPr>
      <w:rPr>
        <w:rFonts w:ascii="Wingdings" w:hAnsi="Wingdings" w:hint="default"/>
      </w:rPr>
    </w:lvl>
    <w:lvl w:ilvl="6" w:tplc="8C22959C">
      <w:start w:val="1"/>
      <w:numFmt w:val="bullet"/>
      <w:lvlText w:val=""/>
      <w:lvlJc w:val="left"/>
      <w:pPr>
        <w:ind w:left="5749" w:hanging="360"/>
      </w:pPr>
      <w:rPr>
        <w:rFonts w:ascii="Symbol" w:hAnsi="Symbol" w:hint="default"/>
      </w:rPr>
    </w:lvl>
    <w:lvl w:ilvl="7" w:tplc="E6FA8B68">
      <w:start w:val="1"/>
      <w:numFmt w:val="bullet"/>
      <w:lvlText w:val="o"/>
      <w:lvlJc w:val="left"/>
      <w:pPr>
        <w:ind w:left="6469" w:hanging="360"/>
      </w:pPr>
      <w:rPr>
        <w:rFonts w:ascii="Courier New" w:hAnsi="Courier New" w:cs="Courier New" w:hint="default"/>
      </w:rPr>
    </w:lvl>
    <w:lvl w:ilvl="8" w:tplc="A7FABCD0">
      <w:start w:val="1"/>
      <w:numFmt w:val="bullet"/>
      <w:lvlText w:val=""/>
      <w:lvlJc w:val="left"/>
      <w:pPr>
        <w:ind w:left="7189" w:hanging="360"/>
      </w:pPr>
      <w:rPr>
        <w:rFonts w:ascii="Wingdings" w:hAnsi="Wingdings" w:hint="default"/>
      </w:rPr>
    </w:lvl>
  </w:abstractNum>
  <w:abstractNum w:abstractNumId="30" w15:restartNumberingAfterBreak="0">
    <w:nsid w:val="7A5C7CF0"/>
    <w:multiLevelType w:val="hybridMultilevel"/>
    <w:tmpl w:val="A796C310"/>
    <w:lvl w:ilvl="0" w:tplc="DD86EAAA">
      <w:start w:val="1"/>
      <w:numFmt w:val="bullet"/>
      <w:lvlText w:val="­"/>
      <w:lvlJc w:val="left"/>
      <w:pPr>
        <w:ind w:left="1429" w:hanging="360"/>
      </w:pPr>
      <w:rPr>
        <w:rFonts w:ascii="Courier New" w:hAnsi="Courier New" w:hint="default"/>
      </w:rPr>
    </w:lvl>
    <w:lvl w:ilvl="1" w:tplc="198671FA">
      <w:start w:val="1"/>
      <w:numFmt w:val="bullet"/>
      <w:lvlText w:val="o"/>
      <w:lvlJc w:val="left"/>
      <w:pPr>
        <w:ind w:left="2149" w:hanging="360"/>
      </w:pPr>
      <w:rPr>
        <w:rFonts w:ascii="Courier New" w:hAnsi="Courier New" w:cs="Courier New" w:hint="default"/>
      </w:rPr>
    </w:lvl>
    <w:lvl w:ilvl="2" w:tplc="17AA2A62">
      <w:start w:val="1"/>
      <w:numFmt w:val="bullet"/>
      <w:lvlText w:val=""/>
      <w:lvlJc w:val="left"/>
      <w:pPr>
        <w:ind w:left="2869" w:hanging="360"/>
      </w:pPr>
      <w:rPr>
        <w:rFonts w:ascii="Wingdings" w:hAnsi="Wingdings" w:hint="default"/>
      </w:rPr>
    </w:lvl>
    <w:lvl w:ilvl="3" w:tplc="7916BB70">
      <w:start w:val="1"/>
      <w:numFmt w:val="bullet"/>
      <w:lvlText w:val=""/>
      <w:lvlJc w:val="left"/>
      <w:pPr>
        <w:ind w:left="3589" w:hanging="360"/>
      </w:pPr>
      <w:rPr>
        <w:rFonts w:ascii="Symbol" w:hAnsi="Symbol" w:hint="default"/>
      </w:rPr>
    </w:lvl>
    <w:lvl w:ilvl="4" w:tplc="61686926">
      <w:start w:val="1"/>
      <w:numFmt w:val="bullet"/>
      <w:lvlText w:val="o"/>
      <w:lvlJc w:val="left"/>
      <w:pPr>
        <w:ind w:left="4309" w:hanging="360"/>
      </w:pPr>
      <w:rPr>
        <w:rFonts w:ascii="Courier New" w:hAnsi="Courier New" w:cs="Courier New" w:hint="default"/>
      </w:rPr>
    </w:lvl>
    <w:lvl w:ilvl="5" w:tplc="71FC3694">
      <w:start w:val="1"/>
      <w:numFmt w:val="bullet"/>
      <w:lvlText w:val=""/>
      <w:lvlJc w:val="left"/>
      <w:pPr>
        <w:ind w:left="5029" w:hanging="360"/>
      </w:pPr>
      <w:rPr>
        <w:rFonts w:ascii="Wingdings" w:hAnsi="Wingdings" w:hint="default"/>
      </w:rPr>
    </w:lvl>
    <w:lvl w:ilvl="6" w:tplc="13AE7B8E">
      <w:start w:val="1"/>
      <w:numFmt w:val="bullet"/>
      <w:lvlText w:val=""/>
      <w:lvlJc w:val="left"/>
      <w:pPr>
        <w:ind w:left="5749" w:hanging="360"/>
      </w:pPr>
      <w:rPr>
        <w:rFonts w:ascii="Symbol" w:hAnsi="Symbol" w:hint="default"/>
      </w:rPr>
    </w:lvl>
    <w:lvl w:ilvl="7" w:tplc="7B62F704">
      <w:start w:val="1"/>
      <w:numFmt w:val="bullet"/>
      <w:lvlText w:val="o"/>
      <w:lvlJc w:val="left"/>
      <w:pPr>
        <w:ind w:left="6469" w:hanging="360"/>
      </w:pPr>
      <w:rPr>
        <w:rFonts w:ascii="Courier New" w:hAnsi="Courier New" w:cs="Courier New" w:hint="default"/>
      </w:rPr>
    </w:lvl>
    <w:lvl w:ilvl="8" w:tplc="036A4068">
      <w:start w:val="1"/>
      <w:numFmt w:val="bullet"/>
      <w:lvlText w:val=""/>
      <w:lvlJc w:val="left"/>
      <w:pPr>
        <w:ind w:left="7189" w:hanging="360"/>
      </w:pPr>
      <w:rPr>
        <w:rFonts w:ascii="Wingdings" w:hAnsi="Wingdings" w:hint="default"/>
      </w:rPr>
    </w:lvl>
  </w:abstractNum>
  <w:abstractNum w:abstractNumId="31" w15:restartNumberingAfterBreak="0">
    <w:nsid w:val="7DE46233"/>
    <w:multiLevelType w:val="multilevel"/>
    <w:tmpl w:val="F21A57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7"/>
  </w:num>
  <w:num w:numId="3">
    <w:abstractNumId w:val="28"/>
  </w:num>
  <w:num w:numId="4">
    <w:abstractNumId w:val="14"/>
  </w:num>
  <w:num w:numId="5">
    <w:abstractNumId w:val="17"/>
  </w:num>
  <w:num w:numId="6">
    <w:abstractNumId w:val="15"/>
  </w:num>
  <w:num w:numId="7">
    <w:abstractNumId w:val="23"/>
  </w:num>
  <w:num w:numId="8">
    <w:abstractNumId w:val="31"/>
  </w:num>
  <w:num w:numId="9">
    <w:abstractNumId w:val="12"/>
  </w:num>
  <w:num w:numId="10">
    <w:abstractNumId w:val="20"/>
  </w:num>
  <w:num w:numId="11">
    <w:abstractNumId w:val="3"/>
  </w:num>
  <w:num w:numId="12">
    <w:abstractNumId w:val="25"/>
  </w:num>
  <w:num w:numId="13">
    <w:abstractNumId w:val="5"/>
  </w:num>
  <w:num w:numId="14">
    <w:abstractNumId w:val="7"/>
  </w:num>
  <w:num w:numId="15">
    <w:abstractNumId w:val="22"/>
  </w:num>
  <w:num w:numId="16">
    <w:abstractNumId w:val="29"/>
  </w:num>
  <w:num w:numId="17">
    <w:abstractNumId w:val="6"/>
  </w:num>
  <w:num w:numId="18">
    <w:abstractNumId w:val="26"/>
  </w:num>
  <w:num w:numId="19">
    <w:abstractNumId w:val="10"/>
  </w:num>
  <w:num w:numId="20">
    <w:abstractNumId w:val="30"/>
  </w:num>
  <w:num w:numId="21">
    <w:abstractNumId w:val="9"/>
  </w:num>
  <w:num w:numId="22">
    <w:abstractNumId w:val="11"/>
  </w:num>
  <w:num w:numId="23">
    <w:abstractNumId w:val="8"/>
  </w:num>
  <w:num w:numId="24">
    <w:abstractNumId w:val="18"/>
  </w:num>
  <w:num w:numId="25">
    <w:abstractNumId w:val="19"/>
  </w:num>
  <w:num w:numId="26">
    <w:abstractNumId w:val="16"/>
  </w:num>
  <w:num w:numId="27">
    <w:abstractNumId w:val="2"/>
  </w:num>
  <w:num w:numId="28">
    <w:abstractNumId w:val="24"/>
  </w:num>
  <w:num w:numId="29">
    <w:abstractNumId w:val="0"/>
  </w:num>
  <w:num w:numId="30">
    <w:abstractNumId w:val="4"/>
  </w:num>
  <w:num w:numId="31">
    <w:abstractNumId w:val="21"/>
  </w:num>
  <w:num w:numId="32">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autoHyphenation/>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3D0"/>
    <w:rsid w:val="001D341C"/>
    <w:rsid w:val="001F2B64"/>
    <w:rsid w:val="002E38A0"/>
    <w:rsid w:val="002F6216"/>
    <w:rsid w:val="00327627"/>
    <w:rsid w:val="003343D0"/>
    <w:rsid w:val="00335FAD"/>
    <w:rsid w:val="00361EB6"/>
    <w:rsid w:val="003863A5"/>
    <w:rsid w:val="00392139"/>
    <w:rsid w:val="003F6576"/>
    <w:rsid w:val="004268A7"/>
    <w:rsid w:val="00486538"/>
    <w:rsid w:val="005F2A1B"/>
    <w:rsid w:val="00657AE2"/>
    <w:rsid w:val="00662B24"/>
    <w:rsid w:val="007522A7"/>
    <w:rsid w:val="00781A22"/>
    <w:rsid w:val="007F42A8"/>
    <w:rsid w:val="00810737"/>
    <w:rsid w:val="008170D5"/>
    <w:rsid w:val="0087151E"/>
    <w:rsid w:val="008939D0"/>
    <w:rsid w:val="00982FD2"/>
    <w:rsid w:val="009D1572"/>
    <w:rsid w:val="009D528A"/>
    <w:rsid w:val="00A75DEE"/>
    <w:rsid w:val="00AB22A1"/>
    <w:rsid w:val="00B42B9B"/>
    <w:rsid w:val="00BE10A1"/>
    <w:rsid w:val="00C15236"/>
    <w:rsid w:val="00C2780B"/>
    <w:rsid w:val="00C353DF"/>
    <w:rsid w:val="00C73228"/>
    <w:rsid w:val="00D10196"/>
    <w:rsid w:val="00D536EC"/>
    <w:rsid w:val="00D71AE6"/>
    <w:rsid w:val="00DA4130"/>
    <w:rsid w:val="00E06435"/>
    <w:rsid w:val="00E41C93"/>
    <w:rsid w:val="00E51F02"/>
    <w:rsid w:val="00E70D8A"/>
    <w:rsid w:val="00E8612B"/>
    <w:rsid w:val="00EA22CE"/>
    <w:rsid w:val="00EC3A03"/>
    <w:rsid w:val="00EC7D5E"/>
    <w:rsid w:val="00ED4C37"/>
    <w:rsid w:val="00F61081"/>
    <w:rsid w:val="00F7449A"/>
    <w:rsid w:val="00FB06E4"/>
    <w:rsid w:val="00FF38F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751BC"/>
  <w15:docId w15:val="{44C5ED65-E47F-41CE-8581-260BCCEB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9C7"/>
  </w:style>
  <w:style w:type="paragraph" w:styleId="1">
    <w:name w:val="heading 1"/>
    <w:basedOn w:val="a"/>
    <w:next w:val="a"/>
    <w:link w:val="11"/>
    <w:uiPriority w:val="9"/>
    <w:qFormat/>
    <w:rsid w:val="005F2A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098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098C"/>
    <w:pPr>
      <w:keepNext/>
      <w:keepLines/>
      <w:spacing w:before="160" w:after="80"/>
      <w:outlineLvl w:val="2"/>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4E098C"/>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E09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09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09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09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9C7"/>
    <w:pPr>
      <w:ind w:left="720"/>
      <w:contextualSpacing/>
    </w:pPr>
  </w:style>
  <w:style w:type="paragraph" w:styleId="a4">
    <w:name w:val="Balloon Text"/>
    <w:basedOn w:val="a"/>
    <w:uiPriority w:val="99"/>
    <w:semiHidden/>
    <w:unhideWhenUsed/>
    <w:rsid w:val="00C41054"/>
    <w:pPr>
      <w:spacing w:after="0" w:line="240" w:lineRule="auto"/>
    </w:pPr>
    <w:rPr>
      <w:rFonts w:ascii="Segoe UI" w:hAnsi="Segoe UI" w:cs="Segoe UI"/>
      <w:sz w:val="18"/>
      <w:szCs w:val="18"/>
    </w:rPr>
  </w:style>
  <w:style w:type="character" w:customStyle="1" w:styleId="0">
    <w:name w:val="Текст выноски Знак_0"/>
    <w:basedOn w:val="a0"/>
    <w:uiPriority w:val="99"/>
    <w:semiHidden/>
    <w:rsid w:val="00C41054"/>
    <w:rPr>
      <w:rFonts w:ascii="Segoe UI" w:hAnsi="Segoe UI" w:cs="Segoe UI"/>
      <w:sz w:val="18"/>
      <w:szCs w:val="18"/>
    </w:rPr>
  </w:style>
  <w:style w:type="character" w:customStyle="1" w:styleId="messagetext">
    <w:name w:val="messagetext"/>
    <w:basedOn w:val="a0"/>
    <w:rsid w:val="00C2113D"/>
  </w:style>
  <w:style w:type="character" w:styleId="a5">
    <w:name w:val="Hyperlink"/>
    <w:basedOn w:val="a0"/>
    <w:uiPriority w:val="99"/>
    <w:unhideWhenUsed/>
    <w:rsid w:val="00890133"/>
    <w:rPr>
      <w:color w:val="0563C1" w:themeColor="hyperlink"/>
      <w:u w:val="single"/>
    </w:rPr>
  </w:style>
  <w:style w:type="character" w:customStyle="1" w:styleId="UnresolvedMention">
    <w:name w:val="Unresolved Mention"/>
    <w:basedOn w:val="a0"/>
    <w:uiPriority w:val="99"/>
    <w:semiHidden/>
    <w:unhideWhenUsed/>
    <w:rsid w:val="00890133"/>
    <w:rPr>
      <w:color w:val="605E5C"/>
      <w:shd w:val="clear" w:color="auto" w:fill="E1DFDD"/>
    </w:rPr>
  </w:style>
  <w:style w:type="character" w:customStyle="1" w:styleId="10">
    <w:name w:val="Заголовок 1 Знак"/>
    <w:basedOn w:val="a0"/>
    <w:uiPriority w:val="9"/>
    <w:rsid w:val="004E098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E098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E098C"/>
    <w:rPr>
      <w:rFonts w:eastAsiaTheme="majorEastAsia" w:cstheme="majorBidi"/>
      <w:color w:val="2E74B5" w:themeColor="accent1" w:themeShade="BF"/>
      <w:sz w:val="28"/>
      <w:szCs w:val="28"/>
    </w:rPr>
  </w:style>
  <w:style w:type="character" w:customStyle="1" w:styleId="4">
    <w:name w:val="Заголовок 4 Знак"/>
    <w:basedOn w:val="a0"/>
    <w:uiPriority w:val="9"/>
    <w:semiHidden/>
    <w:rsid w:val="004E098C"/>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4E098C"/>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4E09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098C"/>
    <w:rPr>
      <w:rFonts w:eastAsiaTheme="majorEastAsia" w:cstheme="majorBidi"/>
      <w:color w:val="595959" w:themeColor="text1" w:themeTint="A6"/>
    </w:rPr>
  </w:style>
  <w:style w:type="character" w:customStyle="1" w:styleId="80">
    <w:name w:val="Заголовок 8 Знак"/>
    <w:basedOn w:val="a0"/>
    <w:link w:val="8"/>
    <w:uiPriority w:val="9"/>
    <w:semiHidden/>
    <w:rsid w:val="004E09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098C"/>
    <w:rPr>
      <w:rFonts w:eastAsiaTheme="majorEastAsia" w:cstheme="majorBidi"/>
      <w:color w:val="272727" w:themeColor="text1" w:themeTint="D8"/>
    </w:rPr>
  </w:style>
  <w:style w:type="character" w:customStyle="1" w:styleId="00">
    <w:name w:val="Заголовок Знак_0"/>
    <w:basedOn w:val="a0"/>
    <w:uiPriority w:val="10"/>
    <w:rsid w:val="004E098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E098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4E098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098C"/>
    <w:pPr>
      <w:spacing w:before="160"/>
      <w:jc w:val="center"/>
    </w:pPr>
    <w:rPr>
      <w:i/>
      <w:iCs/>
      <w:color w:val="404040" w:themeColor="text1" w:themeTint="BF"/>
    </w:rPr>
  </w:style>
  <w:style w:type="character" w:customStyle="1" w:styleId="22">
    <w:name w:val="Цитата 2 Знак"/>
    <w:basedOn w:val="a0"/>
    <w:link w:val="21"/>
    <w:uiPriority w:val="29"/>
    <w:rsid w:val="004E098C"/>
    <w:rPr>
      <w:i/>
      <w:iCs/>
      <w:color w:val="404040" w:themeColor="text1" w:themeTint="BF"/>
    </w:rPr>
  </w:style>
  <w:style w:type="character" w:styleId="a8">
    <w:name w:val="Intense Emphasis"/>
    <w:basedOn w:val="a0"/>
    <w:uiPriority w:val="21"/>
    <w:qFormat/>
    <w:rsid w:val="004E098C"/>
    <w:rPr>
      <w:i/>
      <w:iCs/>
      <w:color w:val="2E74B5" w:themeColor="accent1" w:themeShade="BF"/>
    </w:rPr>
  </w:style>
  <w:style w:type="paragraph" w:styleId="a9">
    <w:name w:val="Intense Quote"/>
    <w:basedOn w:val="a"/>
    <w:next w:val="a"/>
    <w:link w:val="aa"/>
    <w:uiPriority w:val="30"/>
    <w:qFormat/>
    <w:rsid w:val="004E09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E098C"/>
    <w:rPr>
      <w:i/>
      <w:iCs/>
      <w:color w:val="2E74B5" w:themeColor="accent1" w:themeShade="BF"/>
    </w:rPr>
  </w:style>
  <w:style w:type="character" w:styleId="ab">
    <w:name w:val="Intense Reference"/>
    <w:basedOn w:val="a0"/>
    <w:uiPriority w:val="32"/>
    <w:qFormat/>
    <w:rsid w:val="004E098C"/>
    <w:rPr>
      <w:b/>
      <w:bCs/>
      <w:smallCaps/>
      <w:color w:val="2E74B5" w:themeColor="accent1" w:themeShade="BF"/>
      <w:spacing w:val="5"/>
    </w:rPr>
  </w:style>
  <w:style w:type="character" w:customStyle="1" w:styleId="markdown-word">
    <w:name w:val="markdown-word"/>
    <w:basedOn w:val="a0"/>
    <w:rsid w:val="00347AE1"/>
  </w:style>
  <w:style w:type="character" w:customStyle="1" w:styleId="Hyperlink0">
    <w:name w:val="Hyperlink_0"/>
    <w:basedOn w:val="a0"/>
    <w:uiPriority w:val="99"/>
    <w:semiHidden/>
    <w:unhideWhenUsed/>
    <w:rsid w:val="00E34D86"/>
    <w:rPr>
      <w:color w:val="0000FF"/>
      <w:u w:val="single"/>
    </w:rPr>
  </w:style>
  <w:style w:type="paragraph" w:styleId="ac">
    <w:name w:val="Normal (Web)"/>
    <w:basedOn w:val="a"/>
    <w:uiPriority w:val="99"/>
    <w:unhideWhenUsed/>
    <w:qFormat/>
    <w:rsid w:val="00F1209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1E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A83941"/>
    <w:rPr>
      <w:b/>
      <w:bCs/>
    </w:rPr>
  </w:style>
  <w:style w:type="paragraph" w:customStyle="1" w:styleId="BalloonText0">
    <w:name w:val="Balloon Text_0"/>
    <w:basedOn w:val="a"/>
    <w:uiPriority w:val="99"/>
    <w:semiHidden/>
    <w:unhideWhenUsed/>
    <w:rsid w:val="008E6D2A"/>
    <w:pPr>
      <w:spacing w:after="0" w:line="240" w:lineRule="auto"/>
    </w:pPr>
    <w:rPr>
      <w:rFonts w:ascii="Segoe UI" w:hAnsi="Segoe UI" w:cs="Segoe UI"/>
      <w:sz w:val="18"/>
      <w:szCs w:val="18"/>
    </w:rPr>
  </w:style>
  <w:style w:type="character" w:customStyle="1" w:styleId="12">
    <w:name w:val="Текст выноски Знак_1"/>
    <w:basedOn w:val="a0"/>
    <w:uiPriority w:val="99"/>
    <w:semiHidden/>
    <w:rsid w:val="008E6D2A"/>
    <w:rPr>
      <w:rFonts w:ascii="Segoe UI" w:hAnsi="Segoe UI" w:cs="Segoe UI"/>
      <w:sz w:val="18"/>
      <w:szCs w:val="18"/>
    </w:rPr>
  </w:style>
  <w:style w:type="paragraph" w:customStyle="1" w:styleId="Heading20">
    <w:name w:val="Heading 2_0"/>
    <w:basedOn w:val="a"/>
    <w:next w:val="a"/>
    <w:uiPriority w:val="9"/>
    <w:unhideWhenUsed/>
    <w:qFormat/>
    <w:rsid w:val="004F45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customStyle="1" w:styleId="Heading30">
    <w:name w:val="Heading 3_0"/>
    <w:basedOn w:val="a"/>
    <w:uiPriority w:val="9"/>
    <w:qFormat/>
    <w:rsid w:val="004F45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customStyle="1" w:styleId="Hyperlink1">
    <w:name w:val="Hyperlink_1"/>
    <w:basedOn w:val="a0"/>
    <w:uiPriority w:val="99"/>
    <w:unhideWhenUsed/>
    <w:rsid w:val="00AA0605"/>
    <w:rPr>
      <w:color w:val="0000FF"/>
      <w:u w:val="single"/>
    </w:rPr>
  </w:style>
  <w:style w:type="paragraph" w:customStyle="1" w:styleId="body-1">
    <w:name w:val="body-1"/>
    <w:basedOn w:val="a"/>
    <w:rsid w:val="004F45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lloonText1">
    <w:name w:val="Balloon Text_1"/>
    <w:basedOn w:val="a"/>
    <w:link w:val="af"/>
    <w:uiPriority w:val="99"/>
    <w:semiHidden/>
    <w:unhideWhenUsed/>
    <w:rsid w:val="00101162"/>
    <w:pPr>
      <w:spacing w:after="0" w:line="240" w:lineRule="auto"/>
    </w:pPr>
    <w:rPr>
      <w:rFonts w:ascii="Segoe UI" w:hAnsi="Segoe UI" w:cs="Segoe UI"/>
      <w:sz w:val="18"/>
      <w:szCs w:val="18"/>
    </w:rPr>
  </w:style>
  <w:style w:type="character" w:customStyle="1" w:styleId="23">
    <w:name w:val="Текст выноски Знак_2"/>
    <w:basedOn w:val="a0"/>
    <w:uiPriority w:val="99"/>
    <w:semiHidden/>
    <w:rsid w:val="00101162"/>
    <w:rPr>
      <w:rFonts w:ascii="Segoe UI" w:hAnsi="Segoe UI" w:cs="Segoe UI"/>
      <w:sz w:val="18"/>
      <w:szCs w:val="18"/>
    </w:rPr>
  </w:style>
  <w:style w:type="character" w:styleId="af0">
    <w:name w:val="Emphasis"/>
    <w:basedOn w:val="a0"/>
    <w:uiPriority w:val="20"/>
    <w:qFormat/>
    <w:rsid w:val="00362CDF"/>
    <w:rPr>
      <w:i/>
      <w:iCs/>
    </w:rPr>
  </w:style>
  <w:style w:type="paragraph" w:customStyle="1" w:styleId="ListParagraph0">
    <w:name w:val="List Paragraph_0"/>
    <w:basedOn w:val="a"/>
    <w:uiPriority w:val="34"/>
    <w:qFormat/>
    <w:rsid w:val="00862189"/>
    <w:pPr>
      <w:ind w:left="720"/>
      <w:contextualSpacing/>
    </w:pPr>
  </w:style>
  <w:style w:type="character" w:customStyle="1" w:styleId="help">
    <w:name w:val="help"/>
    <w:basedOn w:val="a0"/>
    <w:rsid w:val="00A02462"/>
  </w:style>
  <w:style w:type="paragraph" w:customStyle="1" w:styleId="bigtext">
    <w:name w:val="bigtext"/>
    <w:basedOn w:val="a"/>
    <w:rsid w:val="0008220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0">
    <w:name w:val="Table Grid_0"/>
    <w:basedOn w:val="a1"/>
    <w:uiPriority w:val="39"/>
    <w:rsid w:val="00AB4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qFormat/>
    <w:rsid w:val="005C60E3"/>
    <w:pPr>
      <w:tabs>
        <w:tab w:val="center" w:pos="4677"/>
        <w:tab w:val="right" w:pos="9355"/>
      </w:tabs>
      <w:spacing w:after="0" w:line="240" w:lineRule="auto"/>
    </w:pPr>
  </w:style>
  <w:style w:type="character" w:customStyle="1" w:styleId="01">
    <w:name w:val="Верхний колонтитул Знак_0"/>
    <w:basedOn w:val="a0"/>
    <w:uiPriority w:val="99"/>
    <w:rsid w:val="005C60E3"/>
  </w:style>
  <w:style w:type="paragraph" w:styleId="af3">
    <w:name w:val="footer"/>
    <w:basedOn w:val="a"/>
    <w:uiPriority w:val="99"/>
    <w:unhideWhenUsed/>
    <w:qFormat/>
    <w:rsid w:val="005C60E3"/>
    <w:pPr>
      <w:tabs>
        <w:tab w:val="center" w:pos="4677"/>
        <w:tab w:val="right" w:pos="9355"/>
      </w:tabs>
      <w:spacing w:after="0" w:line="240" w:lineRule="auto"/>
    </w:pPr>
  </w:style>
  <w:style w:type="character" w:customStyle="1" w:styleId="02">
    <w:name w:val="Нижний колонтитул Знак_0"/>
    <w:basedOn w:val="a0"/>
    <w:uiPriority w:val="99"/>
    <w:rsid w:val="005C60E3"/>
  </w:style>
  <w:style w:type="character" w:customStyle="1" w:styleId="af">
    <w:name w:val="Текст выноски Знак"/>
    <w:basedOn w:val="a0"/>
    <w:link w:val="BalloonText1"/>
    <w:uiPriority w:val="99"/>
    <w:semiHidden/>
    <w:rsid w:val="00A83154"/>
    <w:rPr>
      <w:rFonts w:ascii="Tahoma" w:hAnsi="Tahoma" w:cs="Tahoma"/>
      <w:sz w:val="16"/>
      <w:szCs w:val="16"/>
    </w:rPr>
  </w:style>
  <w:style w:type="character" w:customStyle="1" w:styleId="Hyperlink2">
    <w:name w:val="Hyperlink_2"/>
    <w:basedOn w:val="a0"/>
    <w:uiPriority w:val="99"/>
    <w:unhideWhenUsed/>
    <w:rsid w:val="00886044"/>
    <w:rPr>
      <w:color w:val="0563C1" w:themeColor="hyperlink"/>
      <w:u w:val="single"/>
    </w:rPr>
  </w:style>
  <w:style w:type="paragraph" w:customStyle="1" w:styleId="Footer0">
    <w:name w:val="Footer_0"/>
    <w:basedOn w:val="a"/>
    <w:link w:val="af4"/>
    <w:uiPriority w:val="99"/>
    <w:unhideWhenUsed/>
    <w:qFormat/>
    <w:rsid w:val="00A95185"/>
    <w:pPr>
      <w:tabs>
        <w:tab w:val="center" w:pos="4677"/>
        <w:tab w:val="right" w:pos="9355"/>
      </w:tabs>
      <w:spacing w:after="0" w:line="240" w:lineRule="auto"/>
    </w:pPr>
  </w:style>
  <w:style w:type="character" w:customStyle="1" w:styleId="af4">
    <w:name w:val="Нижний колонтитул Знак"/>
    <w:basedOn w:val="a0"/>
    <w:link w:val="Footer0"/>
    <w:uiPriority w:val="99"/>
    <w:rsid w:val="00A95185"/>
  </w:style>
  <w:style w:type="paragraph" w:customStyle="1" w:styleId="NormalWeb0">
    <w:name w:val="Normal (Web)_0"/>
    <w:basedOn w:val="a"/>
    <w:uiPriority w:val="99"/>
    <w:semiHidden/>
    <w:unhideWhenUsed/>
    <w:rsid w:val="00962C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21">
    <w:name w:val="Heading 2_1"/>
    <w:basedOn w:val="a"/>
    <w:next w:val="a"/>
    <w:uiPriority w:val="9"/>
    <w:semiHidden/>
    <w:unhideWhenUsed/>
    <w:qFormat/>
    <w:rsid w:val="009126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customStyle="1" w:styleId="Heading31">
    <w:name w:val="Heading 3_1"/>
    <w:basedOn w:val="a"/>
    <w:next w:val="a"/>
    <w:uiPriority w:val="9"/>
    <w:semiHidden/>
    <w:unhideWhenUsed/>
    <w:qFormat/>
    <w:rsid w:val="00912679"/>
    <w:pPr>
      <w:keepNext/>
      <w:keepLines/>
      <w:spacing w:before="160" w:after="80"/>
      <w:outlineLvl w:val="2"/>
    </w:pPr>
    <w:rPr>
      <w:rFonts w:eastAsiaTheme="majorEastAsia" w:cstheme="majorBidi"/>
      <w:color w:val="2E74B5" w:themeColor="accent1" w:themeShade="BF"/>
      <w:sz w:val="28"/>
      <w:szCs w:val="28"/>
    </w:rPr>
  </w:style>
  <w:style w:type="character" w:customStyle="1" w:styleId="13">
    <w:name w:val="Заголовок Знак_1"/>
    <w:basedOn w:val="a0"/>
    <w:uiPriority w:val="10"/>
    <w:rsid w:val="00912679"/>
    <w:rPr>
      <w:rFonts w:asciiTheme="majorHAnsi" w:eastAsiaTheme="majorEastAsia" w:hAnsiTheme="majorHAnsi" w:cstheme="majorBidi"/>
      <w:spacing w:val="-10"/>
      <w:kern w:val="28"/>
      <w:sz w:val="56"/>
      <w:szCs w:val="56"/>
    </w:rPr>
  </w:style>
  <w:style w:type="paragraph" w:customStyle="1" w:styleId="Subtitle0">
    <w:name w:val="Subtitle_0"/>
    <w:basedOn w:val="a"/>
    <w:next w:val="a"/>
    <w:uiPriority w:val="11"/>
    <w:qFormat/>
    <w:rsid w:val="00912679"/>
    <w:pPr>
      <w:numPr>
        <w:ilvl w:val="1"/>
      </w:numPr>
    </w:pPr>
    <w:rPr>
      <w:rFonts w:eastAsiaTheme="majorEastAsia" w:cstheme="majorBidi"/>
      <w:color w:val="595959" w:themeColor="text1" w:themeTint="A6"/>
      <w:spacing w:val="15"/>
      <w:sz w:val="28"/>
      <w:szCs w:val="28"/>
    </w:rPr>
  </w:style>
  <w:style w:type="paragraph" w:customStyle="1" w:styleId="Heading22">
    <w:name w:val="Heading 2_2"/>
    <w:basedOn w:val="a"/>
    <w:next w:val="a"/>
    <w:uiPriority w:val="9"/>
    <w:semiHidden/>
    <w:unhideWhenUsed/>
    <w:qFormat/>
    <w:rsid w:val="006C362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customStyle="1" w:styleId="Heading32">
    <w:name w:val="Heading 3_2"/>
    <w:basedOn w:val="a"/>
    <w:next w:val="a"/>
    <w:uiPriority w:val="9"/>
    <w:semiHidden/>
    <w:unhideWhenUsed/>
    <w:qFormat/>
    <w:rsid w:val="006C3627"/>
    <w:pPr>
      <w:keepNext/>
      <w:keepLines/>
      <w:spacing w:before="160" w:after="80"/>
      <w:outlineLvl w:val="2"/>
    </w:pPr>
    <w:rPr>
      <w:rFonts w:eastAsiaTheme="majorEastAsia" w:cstheme="majorBidi"/>
      <w:color w:val="2E74B5" w:themeColor="accent1" w:themeShade="BF"/>
      <w:sz w:val="28"/>
      <w:szCs w:val="28"/>
    </w:rPr>
  </w:style>
  <w:style w:type="character" w:customStyle="1" w:styleId="af5">
    <w:name w:val="Заголовок Знак"/>
    <w:basedOn w:val="a0"/>
    <w:uiPriority w:val="10"/>
    <w:rsid w:val="006C3627"/>
    <w:rPr>
      <w:rFonts w:asciiTheme="majorHAnsi" w:eastAsiaTheme="majorEastAsia" w:hAnsiTheme="majorHAnsi" w:cstheme="majorBidi"/>
      <w:spacing w:val="-10"/>
      <w:kern w:val="28"/>
      <w:sz w:val="56"/>
      <w:szCs w:val="56"/>
    </w:rPr>
  </w:style>
  <w:style w:type="paragraph" w:customStyle="1" w:styleId="Subtitle1">
    <w:name w:val="Subtitle_1"/>
    <w:basedOn w:val="a"/>
    <w:next w:val="a"/>
    <w:uiPriority w:val="11"/>
    <w:qFormat/>
    <w:rsid w:val="006C3627"/>
    <w:pPr>
      <w:numPr>
        <w:ilvl w:val="1"/>
      </w:numPr>
    </w:pPr>
    <w:rPr>
      <w:rFonts w:eastAsiaTheme="majorEastAsia" w:cstheme="majorBidi"/>
      <w:color w:val="595959" w:themeColor="text1" w:themeTint="A6"/>
      <w:spacing w:val="15"/>
      <w:sz w:val="28"/>
      <w:szCs w:val="28"/>
    </w:rPr>
  </w:style>
  <w:style w:type="character" w:customStyle="1" w:styleId="user">
    <w:name w:val="Символ нумерации (user)"/>
    <w:qFormat/>
  </w:style>
  <w:style w:type="paragraph" w:customStyle="1" w:styleId="14">
    <w:name w:val="Заголовок1"/>
    <w:next w:val="af6"/>
    <w:qFormat/>
    <w:pPr>
      <w:keepNext/>
      <w:spacing w:before="240" w:after="120"/>
    </w:pPr>
    <w:rPr>
      <w:rFonts w:ascii="Liberation Sans" w:eastAsia="Microsoft YaHei" w:hAnsi="Liberation Sans" w:cs="Arial"/>
      <w:sz w:val="28"/>
      <w:szCs w:val="28"/>
    </w:rPr>
  </w:style>
  <w:style w:type="paragraph" w:styleId="af6">
    <w:name w:val="Body Text"/>
    <w:pPr>
      <w:spacing w:after="140" w:line="276" w:lineRule="auto"/>
    </w:pPr>
  </w:style>
  <w:style w:type="paragraph" w:styleId="af7">
    <w:name w:val="List"/>
    <w:basedOn w:val="af6"/>
    <w:rPr>
      <w:rFonts w:cs="Arial"/>
    </w:rPr>
  </w:style>
  <w:style w:type="paragraph" w:styleId="af8">
    <w:name w:val="caption"/>
    <w:qFormat/>
    <w:pPr>
      <w:suppressLineNumbers/>
      <w:spacing w:before="120" w:after="120"/>
    </w:pPr>
    <w:rPr>
      <w:rFonts w:cs="Arial"/>
      <w:i/>
      <w:iCs/>
      <w:sz w:val="24"/>
      <w:szCs w:val="24"/>
    </w:rPr>
  </w:style>
  <w:style w:type="paragraph" w:styleId="af9">
    <w:name w:val="index heading"/>
    <w:qFormat/>
    <w:pPr>
      <w:suppressLineNumbers/>
    </w:pPr>
    <w:rPr>
      <w:rFonts w:cs="Arial"/>
    </w:rPr>
  </w:style>
  <w:style w:type="paragraph" w:customStyle="1" w:styleId="user0">
    <w:name w:val="Заголовок (user)"/>
    <w:next w:val="af6"/>
    <w:qFormat/>
    <w:pPr>
      <w:keepNext/>
      <w:spacing w:before="240" w:after="120"/>
    </w:pPr>
    <w:rPr>
      <w:rFonts w:ascii="Liberation Sans" w:eastAsia="Microsoft YaHei" w:hAnsi="Liberation Sans" w:cs="Arial"/>
      <w:sz w:val="28"/>
      <w:szCs w:val="28"/>
    </w:rPr>
  </w:style>
  <w:style w:type="paragraph" w:customStyle="1" w:styleId="user1">
    <w:name w:val="Указатель (user)"/>
    <w:qFormat/>
    <w:pPr>
      <w:suppressLineNumbers/>
    </w:pPr>
    <w:rPr>
      <w:rFonts w:cs="Arial"/>
    </w:rPr>
  </w:style>
  <w:style w:type="paragraph" w:customStyle="1" w:styleId="user2">
    <w:name w:val="Колонтитулы (user)"/>
    <w:qFormat/>
  </w:style>
  <w:style w:type="paragraph" w:customStyle="1" w:styleId="afa">
    <w:name w:val="Колонтитулы"/>
    <w:qFormat/>
  </w:style>
  <w:style w:type="table" w:customStyle="1" w:styleId="TableGrid1">
    <w:name w:val="Table Grid_1"/>
    <w:basedOn w:val="a1"/>
    <w:uiPriority w:val="39"/>
    <w:rsid w:val="000A0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59"/>
    <w:rsid w:val="00933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_3"/>
    <w:basedOn w:val="a0"/>
    <w:uiPriority w:val="99"/>
    <w:unhideWhenUsed/>
    <w:rsid w:val="00835D1F"/>
    <w:rPr>
      <w:color w:val="0563C1" w:themeColor="hyperlink"/>
      <w:u w:val="single"/>
    </w:rPr>
  </w:style>
  <w:style w:type="paragraph" w:customStyle="1" w:styleId="BalloonText2">
    <w:name w:val="Balloon Text_2"/>
    <w:basedOn w:val="a"/>
    <w:uiPriority w:val="99"/>
    <w:semiHidden/>
    <w:unhideWhenUsed/>
    <w:rsid w:val="00603A46"/>
    <w:pPr>
      <w:spacing w:after="0" w:line="240" w:lineRule="auto"/>
    </w:pPr>
    <w:rPr>
      <w:rFonts w:ascii="Segoe UI" w:hAnsi="Segoe UI" w:cs="Segoe UI"/>
      <w:sz w:val="18"/>
      <w:szCs w:val="18"/>
    </w:rPr>
  </w:style>
  <w:style w:type="paragraph" w:customStyle="1" w:styleId="ListParagraph1">
    <w:name w:val="List Paragraph_1"/>
    <w:basedOn w:val="a"/>
    <w:uiPriority w:val="34"/>
    <w:qFormat/>
    <w:rsid w:val="00C02E2F"/>
    <w:pPr>
      <w:ind w:left="720"/>
      <w:contextualSpacing/>
    </w:pPr>
  </w:style>
  <w:style w:type="character" w:customStyle="1" w:styleId="af2">
    <w:name w:val="Верхний колонтитул Знак"/>
    <w:basedOn w:val="a0"/>
    <w:link w:val="af1"/>
    <w:uiPriority w:val="99"/>
    <w:rsid w:val="007104A0"/>
  </w:style>
  <w:style w:type="paragraph" w:customStyle="1" w:styleId="Footer1">
    <w:name w:val="Footer_1"/>
    <w:basedOn w:val="a"/>
    <w:uiPriority w:val="99"/>
    <w:unhideWhenUsed/>
    <w:qFormat/>
    <w:rsid w:val="007104A0"/>
    <w:pPr>
      <w:tabs>
        <w:tab w:val="center" w:pos="4677"/>
        <w:tab w:val="right" w:pos="9355"/>
      </w:tabs>
      <w:spacing w:after="0" w:line="240" w:lineRule="auto"/>
    </w:pPr>
  </w:style>
  <w:style w:type="character" w:customStyle="1" w:styleId="11">
    <w:name w:val="Заголовок 1 Знак1"/>
    <w:basedOn w:val="a0"/>
    <w:link w:val="1"/>
    <w:uiPriority w:val="9"/>
    <w:rsid w:val="005F2A1B"/>
    <w:rPr>
      <w:rFonts w:asciiTheme="majorHAnsi" w:eastAsiaTheme="majorEastAsia" w:hAnsiTheme="majorHAnsi" w:cstheme="majorBidi"/>
      <w:color w:val="2E74B5" w:themeColor="accent1" w:themeShade="BF"/>
      <w:sz w:val="32"/>
      <w:szCs w:val="32"/>
    </w:rPr>
  </w:style>
  <w:style w:type="paragraph" w:styleId="afb">
    <w:name w:val="TOC Heading"/>
    <w:basedOn w:val="1"/>
    <w:next w:val="a"/>
    <w:uiPriority w:val="39"/>
    <w:unhideWhenUsed/>
    <w:qFormat/>
    <w:rsid w:val="005F2A1B"/>
    <w:pPr>
      <w:outlineLvl w:val="9"/>
    </w:pPr>
    <w:rPr>
      <w:lang w:eastAsia="ru-RU"/>
    </w:rPr>
  </w:style>
  <w:style w:type="paragraph" w:styleId="31">
    <w:name w:val="toc 3"/>
    <w:basedOn w:val="a"/>
    <w:next w:val="a"/>
    <w:autoRedefine/>
    <w:uiPriority w:val="39"/>
    <w:unhideWhenUsed/>
    <w:rsid w:val="005F2A1B"/>
    <w:pPr>
      <w:spacing w:after="100"/>
      <w:ind w:left="440"/>
    </w:pPr>
  </w:style>
  <w:style w:type="paragraph" w:styleId="24">
    <w:name w:val="toc 2"/>
    <w:basedOn w:val="a"/>
    <w:next w:val="a"/>
    <w:autoRedefine/>
    <w:uiPriority w:val="39"/>
    <w:unhideWhenUsed/>
    <w:rsid w:val="005F2A1B"/>
    <w:pPr>
      <w:spacing w:after="100"/>
      <w:ind w:left="220"/>
    </w:pPr>
  </w:style>
  <w:style w:type="paragraph" w:styleId="15">
    <w:name w:val="toc 1"/>
    <w:basedOn w:val="a"/>
    <w:next w:val="a"/>
    <w:autoRedefine/>
    <w:uiPriority w:val="39"/>
    <w:unhideWhenUsed/>
    <w:rsid w:val="00DA413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3920">
      <w:marLeft w:val="0"/>
      <w:marRight w:val="0"/>
      <w:marTop w:val="0"/>
      <w:marBottom w:val="0"/>
      <w:divBdr>
        <w:top w:val="none" w:sz="0" w:space="0" w:color="auto"/>
        <w:left w:val="none" w:sz="0" w:space="0" w:color="auto"/>
        <w:bottom w:val="none" w:sz="0" w:space="0" w:color="auto"/>
        <w:right w:val="none" w:sz="0" w:space="0" w:color="auto"/>
      </w:divBdr>
    </w:div>
    <w:div w:id="24839073">
      <w:marLeft w:val="0"/>
      <w:marRight w:val="0"/>
      <w:marTop w:val="0"/>
      <w:marBottom w:val="0"/>
      <w:divBdr>
        <w:top w:val="none" w:sz="0" w:space="0" w:color="auto"/>
        <w:left w:val="none" w:sz="0" w:space="0" w:color="auto"/>
        <w:bottom w:val="none" w:sz="0" w:space="0" w:color="auto"/>
        <w:right w:val="none" w:sz="0" w:space="0" w:color="auto"/>
      </w:divBdr>
      <w:divsChild>
        <w:div w:id="622155843">
          <w:marLeft w:val="0"/>
          <w:marRight w:val="0"/>
          <w:marTop w:val="0"/>
          <w:marBottom w:val="0"/>
          <w:divBdr>
            <w:top w:val="none" w:sz="0" w:space="0" w:color="auto"/>
            <w:left w:val="none" w:sz="0" w:space="0" w:color="auto"/>
            <w:bottom w:val="none" w:sz="0" w:space="0" w:color="auto"/>
            <w:right w:val="none" w:sz="0" w:space="0" w:color="auto"/>
          </w:divBdr>
          <w:divsChild>
            <w:div w:id="1240286294">
              <w:marLeft w:val="0"/>
              <w:marRight w:val="0"/>
              <w:marTop w:val="0"/>
              <w:marBottom w:val="0"/>
              <w:divBdr>
                <w:top w:val="none" w:sz="0" w:space="0" w:color="auto"/>
                <w:left w:val="none" w:sz="0" w:space="0" w:color="auto"/>
                <w:bottom w:val="none" w:sz="0" w:space="0" w:color="auto"/>
                <w:right w:val="none" w:sz="0" w:space="0" w:color="auto"/>
              </w:divBdr>
              <w:divsChild>
                <w:div w:id="121659000">
                  <w:marLeft w:val="0"/>
                  <w:marRight w:val="0"/>
                  <w:marTop w:val="0"/>
                  <w:marBottom w:val="0"/>
                  <w:divBdr>
                    <w:top w:val="none" w:sz="0" w:space="0" w:color="auto"/>
                    <w:left w:val="none" w:sz="0" w:space="0" w:color="auto"/>
                    <w:bottom w:val="none" w:sz="0" w:space="0" w:color="auto"/>
                    <w:right w:val="none" w:sz="0" w:space="0" w:color="auto"/>
                  </w:divBdr>
                  <w:divsChild>
                    <w:div w:id="15631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5635">
          <w:marLeft w:val="0"/>
          <w:marRight w:val="0"/>
          <w:marTop w:val="0"/>
          <w:marBottom w:val="0"/>
          <w:divBdr>
            <w:top w:val="none" w:sz="0" w:space="0" w:color="auto"/>
            <w:left w:val="none" w:sz="0" w:space="0" w:color="auto"/>
            <w:bottom w:val="none" w:sz="0" w:space="0" w:color="auto"/>
            <w:right w:val="none" w:sz="0" w:space="0" w:color="auto"/>
          </w:divBdr>
          <w:divsChild>
            <w:div w:id="1848010789">
              <w:marLeft w:val="0"/>
              <w:marRight w:val="0"/>
              <w:marTop w:val="0"/>
              <w:marBottom w:val="0"/>
              <w:divBdr>
                <w:top w:val="none" w:sz="0" w:space="0" w:color="auto"/>
                <w:left w:val="none" w:sz="0" w:space="0" w:color="auto"/>
                <w:bottom w:val="none" w:sz="0" w:space="0" w:color="auto"/>
                <w:right w:val="none" w:sz="0" w:space="0" w:color="auto"/>
              </w:divBdr>
              <w:divsChild>
                <w:div w:id="681780443">
                  <w:marLeft w:val="0"/>
                  <w:marRight w:val="0"/>
                  <w:marTop w:val="0"/>
                  <w:marBottom w:val="0"/>
                  <w:divBdr>
                    <w:top w:val="none" w:sz="0" w:space="0" w:color="auto"/>
                    <w:left w:val="none" w:sz="0" w:space="0" w:color="auto"/>
                    <w:bottom w:val="none" w:sz="0" w:space="0" w:color="auto"/>
                    <w:right w:val="none" w:sz="0" w:space="0" w:color="auto"/>
                  </w:divBdr>
                  <w:divsChild>
                    <w:div w:id="3760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75059">
          <w:marLeft w:val="0"/>
          <w:marRight w:val="0"/>
          <w:marTop w:val="0"/>
          <w:marBottom w:val="0"/>
          <w:divBdr>
            <w:top w:val="none" w:sz="0" w:space="0" w:color="auto"/>
            <w:left w:val="none" w:sz="0" w:space="0" w:color="auto"/>
            <w:bottom w:val="none" w:sz="0" w:space="0" w:color="auto"/>
            <w:right w:val="none" w:sz="0" w:space="0" w:color="auto"/>
          </w:divBdr>
          <w:divsChild>
            <w:div w:id="1469779325">
              <w:marLeft w:val="0"/>
              <w:marRight w:val="0"/>
              <w:marTop w:val="0"/>
              <w:marBottom w:val="0"/>
              <w:divBdr>
                <w:top w:val="none" w:sz="0" w:space="0" w:color="auto"/>
                <w:left w:val="none" w:sz="0" w:space="0" w:color="auto"/>
                <w:bottom w:val="none" w:sz="0" w:space="0" w:color="auto"/>
                <w:right w:val="none" w:sz="0" w:space="0" w:color="auto"/>
              </w:divBdr>
              <w:divsChild>
                <w:div w:id="1956909039">
                  <w:marLeft w:val="0"/>
                  <w:marRight w:val="0"/>
                  <w:marTop w:val="0"/>
                  <w:marBottom w:val="0"/>
                  <w:divBdr>
                    <w:top w:val="none" w:sz="0" w:space="0" w:color="auto"/>
                    <w:left w:val="none" w:sz="0" w:space="0" w:color="auto"/>
                    <w:bottom w:val="none" w:sz="0" w:space="0" w:color="auto"/>
                    <w:right w:val="none" w:sz="0" w:space="0" w:color="auto"/>
                  </w:divBdr>
                  <w:divsChild>
                    <w:div w:id="2542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75127">
      <w:marLeft w:val="0"/>
      <w:marRight w:val="0"/>
      <w:marTop w:val="0"/>
      <w:marBottom w:val="0"/>
      <w:divBdr>
        <w:top w:val="none" w:sz="0" w:space="0" w:color="auto"/>
        <w:left w:val="none" w:sz="0" w:space="0" w:color="auto"/>
        <w:bottom w:val="none" w:sz="0" w:space="0" w:color="auto"/>
        <w:right w:val="none" w:sz="0" w:space="0" w:color="auto"/>
      </w:divBdr>
    </w:div>
    <w:div w:id="53552275">
      <w:marLeft w:val="0"/>
      <w:marRight w:val="0"/>
      <w:marTop w:val="0"/>
      <w:marBottom w:val="0"/>
      <w:divBdr>
        <w:top w:val="none" w:sz="0" w:space="0" w:color="auto"/>
        <w:left w:val="none" w:sz="0" w:space="0" w:color="auto"/>
        <w:bottom w:val="none" w:sz="0" w:space="0" w:color="auto"/>
        <w:right w:val="none" w:sz="0" w:space="0" w:color="auto"/>
      </w:divBdr>
    </w:div>
    <w:div w:id="94640470">
      <w:marLeft w:val="0"/>
      <w:marRight w:val="0"/>
      <w:marTop w:val="0"/>
      <w:marBottom w:val="0"/>
      <w:divBdr>
        <w:top w:val="none" w:sz="0" w:space="0" w:color="auto"/>
        <w:left w:val="none" w:sz="0" w:space="0" w:color="auto"/>
        <w:bottom w:val="none" w:sz="0" w:space="0" w:color="auto"/>
        <w:right w:val="none" w:sz="0" w:space="0" w:color="auto"/>
      </w:divBdr>
    </w:div>
    <w:div w:id="183711926">
      <w:marLeft w:val="0"/>
      <w:marRight w:val="0"/>
      <w:marTop w:val="0"/>
      <w:marBottom w:val="0"/>
      <w:divBdr>
        <w:top w:val="none" w:sz="0" w:space="0" w:color="auto"/>
        <w:left w:val="none" w:sz="0" w:space="0" w:color="auto"/>
        <w:bottom w:val="none" w:sz="0" w:space="0" w:color="auto"/>
        <w:right w:val="none" w:sz="0" w:space="0" w:color="auto"/>
      </w:divBdr>
    </w:div>
    <w:div w:id="255215087">
      <w:marLeft w:val="0"/>
      <w:marRight w:val="0"/>
      <w:marTop w:val="0"/>
      <w:marBottom w:val="0"/>
      <w:divBdr>
        <w:top w:val="none" w:sz="0" w:space="0" w:color="auto"/>
        <w:left w:val="none" w:sz="0" w:space="0" w:color="auto"/>
        <w:bottom w:val="none" w:sz="0" w:space="0" w:color="auto"/>
        <w:right w:val="none" w:sz="0" w:space="0" w:color="auto"/>
      </w:divBdr>
    </w:div>
    <w:div w:id="263537272">
      <w:marLeft w:val="0"/>
      <w:marRight w:val="0"/>
      <w:marTop w:val="0"/>
      <w:marBottom w:val="0"/>
      <w:divBdr>
        <w:top w:val="none" w:sz="0" w:space="0" w:color="auto"/>
        <w:left w:val="none" w:sz="0" w:space="0" w:color="auto"/>
        <w:bottom w:val="none" w:sz="0" w:space="0" w:color="auto"/>
        <w:right w:val="none" w:sz="0" w:space="0" w:color="auto"/>
      </w:divBdr>
    </w:div>
    <w:div w:id="270210286">
      <w:marLeft w:val="0"/>
      <w:marRight w:val="0"/>
      <w:marTop w:val="0"/>
      <w:marBottom w:val="0"/>
      <w:divBdr>
        <w:top w:val="none" w:sz="0" w:space="0" w:color="auto"/>
        <w:left w:val="none" w:sz="0" w:space="0" w:color="auto"/>
        <w:bottom w:val="none" w:sz="0" w:space="0" w:color="auto"/>
        <w:right w:val="none" w:sz="0" w:space="0" w:color="auto"/>
      </w:divBdr>
    </w:div>
    <w:div w:id="304314810">
      <w:marLeft w:val="0"/>
      <w:marRight w:val="0"/>
      <w:marTop w:val="0"/>
      <w:marBottom w:val="0"/>
      <w:divBdr>
        <w:top w:val="none" w:sz="0" w:space="0" w:color="auto"/>
        <w:left w:val="none" w:sz="0" w:space="0" w:color="auto"/>
        <w:bottom w:val="none" w:sz="0" w:space="0" w:color="auto"/>
        <w:right w:val="none" w:sz="0" w:space="0" w:color="auto"/>
      </w:divBdr>
    </w:div>
    <w:div w:id="334847029">
      <w:marLeft w:val="0"/>
      <w:marRight w:val="0"/>
      <w:marTop w:val="0"/>
      <w:marBottom w:val="0"/>
      <w:divBdr>
        <w:top w:val="none" w:sz="0" w:space="0" w:color="auto"/>
        <w:left w:val="none" w:sz="0" w:space="0" w:color="auto"/>
        <w:bottom w:val="none" w:sz="0" w:space="0" w:color="auto"/>
        <w:right w:val="none" w:sz="0" w:space="0" w:color="auto"/>
      </w:divBdr>
    </w:div>
    <w:div w:id="350226710">
      <w:marLeft w:val="0"/>
      <w:marRight w:val="0"/>
      <w:marTop w:val="0"/>
      <w:marBottom w:val="0"/>
      <w:divBdr>
        <w:top w:val="none" w:sz="0" w:space="0" w:color="auto"/>
        <w:left w:val="none" w:sz="0" w:space="0" w:color="auto"/>
        <w:bottom w:val="none" w:sz="0" w:space="0" w:color="auto"/>
        <w:right w:val="none" w:sz="0" w:space="0" w:color="auto"/>
      </w:divBdr>
    </w:div>
    <w:div w:id="355742210">
      <w:marLeft w:val="0"/>
      <w:marRight w:val="0"/>
      <w:marTop w:val="0"/>
      <w:marBottom w:val="0"/>
      <w:divBdr>
        <w:top w:val="none" w:sz="0" w:space="0" w:color="auto"/>
        <w:left w:val="none" w:sz="0" w:space="0" w:color="auto"/>
        <w:bottom w:val="none" w:sz="0" w:space="0" w:color="auto"/>
        <w:right w:val="none" w:sz="0" w:space="0" w:color="auto"/>
      </w:divBdr>
    </w:div>
    <w:div w:id="358703944">
      <w:marLeft w:val="0"/>
      <w:marRight w:val="0"/>
      <w:marTop w:val="0"/>
      <w:marBottom w:val="0"/>
      <w:divBdr>
        <w:top w:val="none" w:sz="0" w:space="0" w:color="auto"/>
        <w:left w:val="none" w:sz="0" w:space="0" w:color="auto"/>
        <w:bottom w:val="none" w:sz="0" w:space="0" w:color="auto"/>
        <w:right w:val="none" w:sz="0" w:space="0" w:color="auto"/>
      </w:divBdr>
    </w:div>
    <w:div w:id="571699841">
      <w:marLeft w:val="0"/>
      <w:marRight w:val="0"/>
      <w:marTop w:val="0"/>
      <w:marBottom w:val="0"/>
      <w:divBdr>
        <w:top w:val="none" w:sz="0" w:space="0" w:color="auto"/>
        <w:left w:val="none" w:sz="0" w:space="0" w:color="auto"/>
        <w:bottom w:val="none" w:sz="0" w:space="0" w:color="auto"/>
        <w:right w:val="none" w:sz="0" w:space="0" w:color="auto"/>
      </w:divBdr>
    </w:div>
    <w:div w:id="630478462">
      <w:marLeft w:val="0"/>
      <w:marRight w:val="0"/>
      <w:marTop w:val="0"/>
      <w:marBottom w:val="0"/>
      <w:divBdr>
        <w:top w:val="none" w:sz="0" w:space="0" w:color="auto"/>
        <w:left w:val="none" w:sz="0" w:space="0" w:color="auto"/>
        <w:bottom w:val="none" w:sz="0" w:space="0" w:color="auto"/>
        <w:right w:val="none" w:sz="0" w:space="0" w:color="auto"/>
      </w:divBdr>
    </w:div>
    <w:div w:id="836530458">
      <w:marLeft w:val="0"/>
      <w:marRight w:val="0"/>
      <w:marTop w:val="0"/>
      <w:marBottom w:val="0"/>
      <w:divBdr>
        <w:top w:val="none" w:sz="0" w:space="0" w:color="auto"/>
        <w:left w:val="none" w:sz="0" w:space="0" w:color="auto"/>
        <w:bottom w:val="none" w:sz="0" w:space="0" w:color="auto"/>
        <w:right w:val="none" w:sz="0" w:space="0" w:color="auto"/>
      </w:divBdr>
    </w:div>
    <w:div w:id="838154539">
      <w:marLeft w:val="0"/>
      <w:marRight w:val="0"/>
      <w:marTop w:val="0"/>
      <w:marBottom w:val="0"/>
      <w:divBdr>
        <w:top w:val="none" w:sz="0" w:space="0" w:color="auto"/>
        <w:left w:val="none" w:sz="0" w:space="0" w:color="auto"/>
        <w:bottom w:val="none" w:sz="0" w:space="0" w:color="auto"/>
        <w:right w:val="none" w:sz="0" w:space="0" w:color="auto"/>
      </w:divBdr>
    </w:div>
    <w:div w:id="872422341">
      <w:marLeft w:val="0"/>
      <w:marRight w:val="0"/>
      <w:marTop w:val="0"/>
      <w:marBottom w:val="0"/>
      <w:divBdr>
        <w:top w:val="none" w:sz="0" w:space="0" w:color="auto"/>
        <w:left w:val="none" w:sz="0" w:space="0" w:color="auto"/>
        <w:bottom w:val="none" w:sz="0" w:space="0" w:color="auto"/>
        <w:right w:val="none" w:sz="0" w:space="0" w:color="auto"/>
      </w:divBdr>
      <w:divsChild>
        <w:div w:id="833834027">
          <w:marLeft w:val="0"/>
          <w:marRight w:val="0"/>
          <w:marTop w:val="0"/>
          <w:marBottom w:val="0"/>
          <w:divBdr>
            <w:top w:val="none" w:sz="0" w:space="0" w:color="auto"/>
            <w:left w:val="none" w:sz="0" w:space="0" w:color="auto"/>
            <w:bottom w:val="none" w:sz="0" w:space="0" w:color="auto"/>
            <w:right w:val="none" w:sz="0" w:space="0" w:color="auto"/>
          </w:divBdr>
          <w:divsChild>
            <w:div w:id="420764735">
              <w:marLeft w:val="0"/>
              <w:marRight w:val="0"/>
              <w:marTop w:val="0"/>
              <w:marBottom w:val="0"/>
              <w:divBdr>
                <w:top w:val="none" w:sz="0" w:space="0" w:color="auto"/>
                <w:left w:val="none" w:sz="0" w:space="0" w:color="auto"/>
                <w:bottom w:val="none" w:sz="0" w:space="0" w:color="auto"/>
                <w:right w:val="none" w:sz="0" w:space="0" w:color="auto"/>
              </w:divBdr>
              <w:divsChild>
                <w:div w:id="64842790">
                  <w:marLeft w:val="0"/>
                  <w:marRight w:val="0"/>
                  <w:marTop w:val="0"/>
                  <w:marBottom w:val="60"/>
                  <w:divBdr>
                    <w:top w:val="none" w:sz="0" w:space="0" w:color="auto"/>
                    <w:left w:val="none" w:sz="0" w:space="0" w:color="auto"/>
                    <w:bottom w:val="none" w:sz="0" w:space="0" w:color="auto"/>
                    <w:right w:val="none" w:sz="0" w:space="0" w:color="auto"/>
                  </w:divBdr>
                </w:div>
              </w:divsChild>
            </w:div>
            <w:div w:id="519971685">
              <w:marLeft w:val="0"/>
              <w:marRight w:val="0"/>
              <w:marTop w:val="0"/>
              <w:marBottom w:val="0"/>
              <w:divBdr>
                <w:top w:val="none" w:sz="0" w:space="0" w:color="auto"/>
                <w:left w:val="none" w:sz="0" w:space="0" w:color="auto"/>
                <w:bottom w:val="none" w:sz="0" w:space="0" w:color="auto"/>
                <w:right w:val="none" w:sz="0" w:space="0" w:color="auto"/>
              </w:divBdr>
              <w:divsChild>
                <w:div w:id="2033528245">
                  <w:marLeft w:val="0"/>
                  <w:marRight w:val="0"/>
                  <w:marTop w:val="0"/>
                  <w:marBottom w:val="60"/>
                  <w:divBdr>
                    <w:top w:val="none" w:sz="0" w:space="0" w:color="auto"/>
                    <w:left w:val="none" w:sz="0" w:space="0" w:color="auto"/>
                    <w:bottom w:val="none" w:sz="0" w:space="0" w:color="auto"/>
                    <w:right w:val="none" w:sz="0" w:space="0" w:color="auto"/>
                  </w:divBdr>
                </w:div>
              </w:divsChild>
            </w:div>
            <w:div w:id="851335729">
              <w:marLeft w:val="0"/>
              <w:marRight w:val="0"/>
              <w:marTop w:val="0"/>
              <w:marBottom w:val="0"/>
              <w:divBdr>
                <w:top w:val="none" w:sz="0" w:space="0" w:color="auto"/>
                <w:left w:val="none" w:sz="0" w:space="0" w:color="auto"/>
                <w:bottom w:val="none" w:sz="0" w:space="0" w:color="auto"/>
                <w:right w:val="none" w:sz="0" w:space="0" w:color="auto"/>
              </w:divBdr>
              <w:divsChild>
                <w:div w:id="18293986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875001612">
      <w:marLeft w:val="0"/>
      <w:marRight w:val="0"/>
      <w:marTop w:val="0"/>
      <w:marBottom w:val="0"/>
      <w:divBdr>
        <w:top w:val="none" w:sz="0" w:space="0" w:color="auto"/>
        <w:left w:val="none" w:sz="0" w:space="0" w:color="auto"/>
        <w:bottom w:val="none" w:sz="0" w:space="0" w:color="auto"/>
        <w:right w:val="none" w:sz="0" w:space="0" w:color="auto"/>
      </w:divBdr>
    </w:div>
    <w:div w:id="932739487">
      <w:marLeft w:val="0"/>
      <w:marRight w:val="0"/>
      <w:marTop w:val="0"/>
      <w:marBottom w:val="0"/>
      <w:divBdr>
        <w:top w:val="none" w:sz="0" w:space="0" w:color="auto"/>
        <w:left w:val="none" w:sz="0" w:space="0" w:color="auto"/>
        <w:bottom w:val="none" w:sz="0" w:space="0" w:color="auto"/>
        <w:right w:val="none" w:sz="0" w:space="0" w:color="auto"/>
      </w:divBdr>
    </w:div>
    <w:div w:id="1001346949">
      <w:marLeft w:val="0"/>
      <w:marRight w:val="0"/>
      <w:marTop w:val="0"/>
      <w:marBottom w:val="0"/>
      <w:divBdr>
        <w:top w:val="none" w:sz="0" w:space="0" w:color="auto"/>
        <w:left w:val="none" w:sz="0" w:space="0" w:color="auto"/>
        <w:bottom w:val="none" w:sz="0" w:space="0" w:color="auto"/>
        <w:right w:val="none" w:sz="0" w:space="0" w:color="auto"/>
      </w:divBdr>
    </w:div>
    <w:div w:id="1007757051">
      <w:marLeft w:val="0"/>
      <w:marRight w:val="0"/>
      <w:marTop w:val="0"/>
      <w:marBottom w:val="0"/>
      <w:divBdr>
        <w:top w:val="none" w:sz="0" w:space="0" w:color="auto"/>
        <w:left w:val="none" w:sz="0" w:space="0" w:color="auto"/>
        <w:bottom w:val="none" w:sz="0" w:space="0" w:color="auto"/>
        <w:right w:val="none" w:sz="0" w:space="0" w:color="auto"/>
      </w:divBdr>
    </w:div>
    <w:div w:id="1037850285">
      <w:marLeft w:val="0"/>
      <w:marRight w:val="0"/>
      <w:marTop w:val="0"/>
      <w:marBottom w:val="0"/>
      <w:divBdr>
        <w:top w:val="none" w:sz="0" w:space="0" w:color="auto"/>
        <w:left w:val="none" w:sz="0" w:space="0" w:color="auto"/>
        <w:bottom w:val="none" w:sz="0" w:space="0" w:color="auto"/>
        <w:right w:val="none" w:sz="0" w:space="0" w:color="auto"/>
      </w:divBdr>
    </w:div>
    <w:div w:id="1050691580">
      <w:marLeft w:val="0"/>
      <w:marRight w:val="0"/>
      <w:marTop w:val="0"/>
      <w:marBottom w:val="0"/>
      <w:divBdr>
        <w:top w:val="none" w:sz="0" w:space="0" w:color="auto"/>
        <w:left w:val="none" w:sz="0" w:space="0" w:color="auto"/>
        <w:bottom w:val="none" w:sz="0" w:space="0" w:color="auto"/>
        <w:right w:val="none" w:sz="0" w:space="0" w:color="auto"/>
      </w:divBdr>
    </w:div>
    <w:div w:id="1090850216">
      <w:marLeft w:val="0"/>
      <w:marRight w:val="0"/>
      <w:marTop w:val="0"/>
      <w:marBottom w:val="0"/>
      <w:divBdr>
        <w:top w:val="none" w:sz="0" w:space="0" w:color="auto"/>
        <w:left w:val="none" w:sz="0" w:space="0" w:color="auto"/>
        <w:bottom w:val="none" w:sz="0" w:space="0" w:color="auto"/>
        <w:right w:val="none" w:sz="0" w:space="0" w:color="auto"/>
      </w:divBdr>
      <w:divsChild>
        <w:div w:id="1420758746">
          <w:marLeft w:val="0"/>
          <w:marRight w:val="0"/>
          <w:marTop w:val="0"/>
          <w:marBottom w:val="0"/>
          <w:divBdr>
            <w:top w:val="none" w:sz="0" w:space="0" w:color="auto"/>
            <w:left w:val="none" w:sz="0" w:space="0" w:color="auto"/>
            <w:bottom w:val="none" w:sz="0" w:space="0" w:color="auto"/>
            <w:right w:val="none" w:sz="0" w:space="0" w:color="auto"/>
          </w:divBdr>
          <w:divsChild>
            <w:div w:id="1173103797">
              <w:marLeft w:val="0"/>
              <w:marRight w:val="0"/>
              <w:marTop w:val="0"/>
              <w:marBottom w:val="0"/>
              <w:divBdr>
                <w:top w:val="none" w:sz="0" w:space="0" w:color="auto"/>
                <w:left w:val="none" w:sz="0" w:space="0" w:color="auto"/>
                <w:bottom w:val="none" w:sz="0" w:space="0" w:color="auto"/>
                <w:right w:val="none" w:sz="0" w:space="0" w:color="auto"/>
              </w:divBdr>
            </w:div>
          </w:divsChild>
        </w:div>
        <w:div w:id="1097288470">
          <w:marLeft w:val="0"/>
          <w:marRight w:val="0"/>
          <w:marTop w:val="0"/>
          <w:marBottom w:val="0"/>
          <w:divBdr>
            <w:top w:val="none" w:sz="0" w:space="0" w:color="auto"/>
            <w:left w:val="none" w:sz="0" w:space="0" w:color="auto"/>
            <w:bottom w:val="none" w:sz="0" w:space="0" w:color="auto"/>
            <w:right w:val="none" w:sz="0" w:space="0" w:color="auto"/>
          </w:divBdr>
        </w:div>
        <w:div w:id="1213423144">
          <w:marLeft w:val="0"/>
          <w:marRight w:val="0"/>
          <w:marTop w:val="0"/>
          <w:marBottom w:val="0"/>
          <w:divBdr>
            <w:top w:val="none" w:sz="0" w:space="0" w:color="auto"/>
            <w:left w:val="none" w:sz="0" w:space="0" w:color="auto"/>
            <w:bottom w:val="none" w:sz="0" w:space="0" w:color="auto"/>
            <w:right w:val="none" w:sz="0" w:space="0" w:color="auto"/>
          </w:divBdr>
          <w:divsChild>
            <w:div w:id="992297500">
              <w:marLeft w:val="0"/>
              <w:marRight w:val="0"/>
              <w:marTop w:val="0"/>
              <w:marBottom w:val="0"/>
              <w:divBdr>
                <w:top w:val="none" w:sz="0" w:space="0" w:color="auto"/>
                <w:left w:val="none" w:sz="0" w:space="0" w:color="auto"/>
                <w:bottom w:val="none" w:sz="0" w:space="0" w:color="auto"/>
                <w:right w:val="none" w:sz="0" w:space="0" w:color="auto"/>
              </w:divBdr>
            </w:div>
          </w:divsChild>
        </w:div>
        <w:div w:id="1034311031">
          <w:marLeft w:val="0"/>
          <w:marRight w:val="0"/>
          <w:marTop w:val="0"/>
          <w:marBottom w:val="0"/>
          <w:divBdr>
            <w:top w:val="none" w:sz="0" w:space="0" w:color="auto"/>
            <w:left w:val="none" w:sz="0" w:space="0" w:color="auto"/>
            <w:bottom w:val="none" w:sz="0" w:space="0" w:color="auto"/>
            <w:right w:val="none" w:sz="0" w:space="0" w:color="auto"/>
          </w:divBdr>
        </w:div>
        <w:div w:id="442461432">
          <w:marLeft w:val="0"/>
          <w:marRight w:val="0"/>
          <w:marTop w:val="0"/>
          <w:marBottom w:val="0"/>
          <w:divBdr>
            <w:top w:val="none" w:sz="0" w:space="0" w:color="auto"/>
            <w:left w:val="none" w:sz="0" w:space="0" w:color="auto"/>
            <w:bottom w:val="none" w:sz="0" w:space="0" w:color="auto"/>
            <w:right w:val="none" w:sz="0" w:space="0" w:color="auto"/>
          </w:divBdr>
          <w:divsChild>
            <w:div w:id="1698963032">
              <w:marLeft w:val="0"/>
              <w:marRight w:val="0"/>
              <w:marTop w:val="0"/>
              <w:marBottom w:val="0"/>
              <w:divBdr>
                <w:top w:val="none" w:sz="0" w:space="0" w:color="auto"/>
                <w:left w:val="none" w:sz="0" w:space="0" w:color="auto"/>
                <w:bottom w:val="none" w:sz="0" w:space="0" w:color="auto"/>
                <w:right w:val="none" w:sz="0" w:space="0" w:color="auto"/>
              </w:divBdr>
            </w:div>
          </w:divsChild>
        </w:div>
        <w:div w:id="399333039">
          <w:marLeft w:val="0"/>
          <w:marRight w:val="0"/>
          <w:marTop w:val="0"/>
          <w:marBottom w:val="0"/>
          <w:divBdr>
            <w:top w:val="none" w:sz="0" w:space="0" w:color="auto"/>
            <w:left w:val="none" w:sz="0" w:space="0" w:color="auto"/>
            <w:bottom w:val="none" w:sz="0" w:space="0" w:color="auto"/>
            <w:right w:val="none" w:sz="0" w:space="0" w:color="auto"/>
          </w:divBdr>
        </w:div>
        <w:div w:id="365956845">
          <w:marLeft w:val="0"/>
          <w:marRight w:val="0"/>
          <w:marTop w:val="0"/>
          <w:marBottom w:val="0"/>
          <w:divBdr>
            <w:top w:val="none" w:sz="0" w:space="0" w:color="auto"/>
            <w:left w:val="none" w:sz="0" w:space="0" w:color="auto"/>
            <w:bottom w:val="none" w:sz="0" w:space="0" w:color="auto"/>
            <w:right w:val="none" w:sz="0" w:space="0" w:color="auto"/>
          </w:divBdr>
          <w:divsChild>
            <w:div w:id="334000236">
              <w:marLeft w:val="0"/>
              <w:marRight w:val="0"/>
              <w:marTop w:val="0"/>
              <w:marBottom w:val="0"/>
              <w:divBdr>
                <w:top w:val="none" w:sz="0" w:space="0" w:color="auto"/>
                <w:left w:val="none" w:sz="0" w:space="0" w:color="auto"/>
                <w:bottom w:val="none" w:sz="0" w:space="0" w:color="auto"/>
                <w:right w:val="none" w:sz="0" w:space="0" w:color="auto"/>
              </w:divBdr>
            </w:div>
          </w:divsChild>
        </w:div>
        <w:div w:id="653682283">
          <w:marLeft w:val="0"/>
          <w:marRight w:val="0"/>
          <w:marTop w:val="0"/>
          <w:marBottom w:val="0"/>
          <w:divBdr>
            <w:top w:val="none" w:sz="0" w:space="0" w:color="auto"/>
            <w:left w:val="none" w:sz="0" w:space="0" w:color="auto"/>
            <w:bottom w:val="none" w:sz="0" w:space="0" w:color="auto"/>
            <w:right w:val="none" w:sz="0" w:space="0" w:color="auto"/>
          </w:divBdr>
        </w:div>
        <w:div w:id="2139645469">
          <w:marLeft w:val="0"/>
          <w:marRight w:val="0"/>
          <w:marTop w:val="0"/>
          <w:marBottom w:val="0"/>
          <w:divBdr>
            <w:top w:val="none" w:sz="0" w:space="0" w:color="auto"/>
            <w:left w:val="none" w:sz="0" w:space="0" w:color="auto"/>
            <w:bottom w:val="none" w:sz="0" w:space="0" w:color="auto"/>
            <w:right w:val="none" w:sz="0" w:space="0" w:color="auto"/>
          </w:divBdr>
          <w:divsChild>
            <w:div w:id="1232080186">
              <w:marLeft w:val="0"/>
              <w:marRight w:val="0"/>
              <w:marTop w:val="0"/>
              <w:marBottom w:val="0"/>
              <w:divBdr>
                <w:top w:val="none" w:sz="0" w:space="0" w:color="auto"/>
                <w:left w:val="none" w:sz="0" w:space="0" w:color="auto"/>
                <w:bottom w:val="none" w:sz="0" w:space="0" w:color="auto"/>
                <w:right w:val="none" w:sz="0" w:space="0" w:color="auto"/>
              </w:divBdr>
            </w:div>
          </w:divsChild>
        </w:div>
        <w:div w:id="321542049">
          <w:marLeft w:val="0"/>
          <w:marRight w:val="0"/>
          <w:marTop w:val="0"/>
          <w:marBottom w:val="0"/>
          <w:divBdr>
            <w:top w:val="none" w:sz="0" w:space="0" w:color="auto"/>
            <w:left w:val="none" w:sz="0" w:space="0" w:color="auto"/>
            <w:bottom w:val="none" w:sz="0" w:space="0" w:color="auto"/>
            <w:right w:val="none" w:sz="0" w:space="0" w:color="auto"/>
          </w:divBdr>
        </w:div>
        <w:div w:id="1410155689">
          <w:marLeft w:val="0"/>
          <w:marRight w:val="0"/>
          <w:marTop w:val="0"/>
          <w:marBottom w:val="0"/>
          <w:divBdr>
            <w:top w:val="none" w:sz="0" w:space="0" w:color="auto"/>
            <w:left w:val="none" w:sz="0" w:space="0" w:color="auto"/>
            <w:bottom w:val="none" w:sz="0" w:space="0" w:color="auto"/>
            <w:right w:val="none" w:sz="0" w:space="0" w:color="auto"/>
          </w:divBdr>
          <w:divsChild>
            <w:div w:id="1400130651">
              <w:marLeft w:val="0"/>
              <w:marRight w:val="0"/>
              <w:marTop w:val="0"/>
              <w:marBottom w:val="0"/>
              <w:divBdr>
                <w:top w:val="none" w:sz="0" w:space="0" w:color="auto"/>
                <w:left w:val="none" w:sz="0" w:space="0" w:color="auto"/>
                <w:bottom w:val="none" w:sz="0" w:space="0" w:color="auto"/>
                <w:right w:val="none" w:sz="0" w:space="0" w:color="auto"/>
              </w:divBdr>
            </w:div>
          </w:divsChild>
        </w:div>
        <w:div w:id="315455100">
          <w:marLeft w:val="0"/>
          <w:marRight w:val="0"/>
          <w:marTop w:val="0"/>
          <w:marBottom w:val="0"/>
          <w:divBdr>
            <w:top w:val="none" w:sz="0" w:space="0" w:color="auto"/>
            <w:left w:val="none" w:sz="0" w:space="0" w:color="auto"/>
            <w:bottom w:val="none" w:sz="0" w:space="0" w:color="auto"/>
            <w:right w:val="none" w:sz="0" w:space="0" w:color="auto"/>
          </w:divBdr>
        </w:div>
        <w:div w:id="1470707376">
          <w:marLeft w:val="0"/>
          <w:marRight w:val="0"/>
          <w:marTop w:val="0"/>
          <w:marBottom w:val="0"/>
          <w:divBdr>
            <w:top w:val="none" w:sz="0" w:space="0" w:color="auto"/>
            <w:left w:val="none" w:sz="0" w:space="0" w:color="auto"/>
            <w:bottom w:val="none" w:sz="0" w:space="0" w:color="auto"/>
            <w:right w:val="none" w:sz="0" w:space="0" w:color="auto"/>
          </w:divBdr>
          <w:divsChild>
            <w:div w:id="301546773">
              <w:marLeft w:val="0"/>
              <w:marRight w:val="0"/>
              <w:marTop w:val="0"/>
              <w:marBottom w:val="0"/>
              <w:divBdr>
                <w:top w:val="none" w:sz="0" w:space="0" w:color="auto"/>
                <w:left w:val="none" w:sz="0" w:space="0" w:color="auto"/>
                <w:bottom w:val="none" w:sz="0" w:space="0" w:color="auto"/>
                <w:right w:val="none" w:sz="0" w:space="0" w:color="auto"/>
              </w:divBdr>
            </w:div>
          </w:divsChild>
        </w:div>
        <w:div w:id="77404179">
          <w:marLeft w:val="0"/>
          <w:marRight w:val="0"/>
          <w:marTop w:val="0"/>
          <w:marBottom w:val="0"/>
          <w:divBdr>
            <w:top w:val="none" w:sz="0" w:space="0" w:color="auto"/>
            <w:left w:val="none" w:sz="0" w:space="0" w:color="auto"/>
            <w:bottom w:val="none" w:sz="0" w:space="0" w:color="auto"/>
            <w:right w:val="none" w:sz="0" w:space="0" w:color="auto"/>
          </w:divBdr>
        </w:div>
        <w:div w:id="1750346094">
          <w:marLeft w:val="0"/>
          <w:marRight w:val="0"/>
          <w:marTop w:val="0"/>
          <w:marBottom w:val="0"/>
          <w:divBdr>
            <w:top w:val="none" w:sz="0" w:space="0" w:color="auto"/>
            <w:left w:val="none" w:sz="0" w:space="0" w:color="auto"/>
            <w:bottom w:val="none" w:sz="0" w:space="0" w:color="auto"/>
            <w:right w:val="none" w:sz="0" w:space="0" w:color="auto"/>
          </w:divBdr>
          <w:divsChild>
            <w:div w:id="698745912">
              <w:marLeft w:val="0"/>
              <w:marRight w:val="0"/>
              <w:marTop w:val="0"/>
              <w:marBottom w:val="0"/>
              <w:divBdr>
                <w:top w:val="none" w:sz="0" w:space="0" w:color="auto"/>
                <w:left w:val="none" w:sz="0" w:space="0" w:color="auto"/>
                <w:bottom w:val="none" w:sz="0" w:space="0" w:color="auto"/>
                <w:right w:val="none" w:sz="0" w:space="0" w:color="auto"/>
              </w:divBdr>
            </w:div>
          </w:divsChild>
        </w:div>
        <w:div w:id="1648823948">
          <w:marLeft w:val="0"/>
          <w:marRight w:val="0"/>
          <w:marTop w:val="0"/>
          <w:marBottom w:val="0"/>
          <w:divBdr>
            <w:top w:val="none" w:sz="0" w:space="0" w:color="auto"/>
            <w:left w:val="none" w:sz="0" w:space="0" w:color="auto"/>
            <w:bottom w:val="none" w:sz="0" w:space="0" w:color="auto"/>
            <w:right w:val="none" w:sz="0" w:space="0" w:color="auto"/>
          </w:divBdr>
        </w:div>
        <w:div w:id="1752773178">
          <w:marLeft w:val="0"/>
          <w:marRight w:val="0"/>
          <w:marTop w:val="0"/>
          <w:marBottom w:val="0"/>
          <w:divBdr>
            <w:top w:val="none" w:sz="0" w:space="0" w:color="auto"/>
            <w:left w:val="none" w:sz="0" w:space="0" w:color="auto"/>
            <w:bottom w:val="none" w:sz="0" w:space="0" w:color="auto"/>
            <w:right w:val="none" w:sz="0" w:space="0" w:color="auto"/>
          </w:divBdr>
          <w:divsChild>
            <w:div w:id="690880925">
              <w:marLeft w:val="0"/>
              <w:marRight w:val="0"/>
              <w:marTop w:val="0"/>
              <w:marBottom w:val="0"/>
              <w:divBdr>
                <w:top w:val="none" w:sz="0" w:space="0" w:color="auto"/>
                <w:left w:val="none" w:sz="0" w:space="0" w:color="auto"/>
                <w:bottom w:val="none" w:sz="0" w:space="0" w:color="auto"/>
                <w:right w:val="none" w:sz="0" w:space="0" w:color="auto"/>
              </w:divBdr>
            </w:div>
          </w:divsChild>
        </w:div>
        <w:div w:id="1814564483">
          <w:marLeft w:val="0"/>
          <w:marRight w:val="0"/>
          <w:marTop w:val="0"/>
          <w:marBottom w:val="0"/>
          <w:divBdr>
            <w:top w:val="none" w:sz="0" w:space="0" w:color="auto"/>
            <w:left w:val="none" w:sz="0" w:space="0" w:color="auto"/>
            <w:bottom w:val="none" w:sz="0" w:space="0" w:color="auto"/>
            <w:right w:val="none" w:sz="0" w:space="0" w:color="auto"/>
          </w:divBdr>
        </w:div>
        <w:div w:id="891230145">
          <w:marLeft w:val="0"/>
          <w:marRight w:val="0"/>
          <w:marTop w:val="0"/>
          <w:marBottom w:val="0"/>
          <w:divBdr>
            <w:top w:val="none" w:sz="0" w:space="0" w:color="auto"/>
            <w:left w:val="none" w:sz="0" w:space="0" w:color="auto"/>
            <w:bottom w:val="none" w:sz="0" w:space="0" w:color="auto"/>
            <w:right w:val="none" w:sz="0" w:space="0" w:color="auto"/>
          </w:divBdr>
          <w:divsChild>
            <w:div w:id="1428622488">
              <w:marLeft w:val="0"/>
              <w:marRight w:val="0"/>
              <w:marTop w:val="0"/>
              <w:marBottom w:val="0"/>
              <w:divBdr>
                <w:top w:val="none" w:sz="0" w:space="0" w:color="auto"/>
                <w:left w:val="none" w:sz="0" w:space="0" w:color="auto"/>
                <w:bottom w:val="none" w:sz="0" w:space="0" w:color="auto"/>
                <w:right w:val="none" w:sz="0" w:space="0" w:color="auto"/>
              </w:divBdr>
            </w:div>
          </w:divsChild>
        </w:div>
        <w:div w:id="1733235446">
          <w:marLeft w:val="0"/>
          <w:marRight w:val="0"/>
          <w:marTop w:val="0"/>
          <w:marBottom w:val="0"/>
          <w:divBdr>
            <w:top w:val="none" w:sz="0" w:space="0" w:color="auto"/>
            <w:left w:val="none" w:sz="0" w:space="0" w:color="auto"/>
            <w:bottom w:val="none" w:sz="0" w:space="0" w:color="auto"/>
            <w:right w:val="none" w:sz="0" w:space="0" w:color="auto"/>
          </w:divBdr>
        </w:div>
        <w:div w:id="925460827">
          <w:marLeft w:val="0"/>
          <w:marRight w:val="0"/>
          <w:marTop w:val="0"/>
          <w:marBottom w:val="0"/>
          <w:divBdr>
            <w:top w:val="none" w:sz="0" w:space="0" w:color="auto"/>
            <w:left w:val="none" w:sz="0" w:space="0" w:color="auto"/>
            <w:bottom w:val="none" w:sz="0" w:space="0" w:color="auto"/>
            <w:right w:val="none" w:sz="0" w:space="0" w:color="auto"/>
          </w:divBdr>
          <w:divsChild>
            <w:div w:id="65036920">
              <w:marLeft w:val="0"/>
              <w:marRight w:val="0"/>
              <w:marTop w:val="0"/>
              <w:marBottom w:val="0"/>
              <w:divBdr>
                <w:top w:val="none" w:sz="0" w:space="0" w:color="auto"/>
                <w:left w:val="none" w:sz="0" w:space="0" w:color="auto"/>
                <w:bottom w:val="none" w:sz="0" w:space="0" w:color="auto"/>
                <w:right w:val="none" w:sz="0" w:space="0" w:color="auto"/>
              </w:divBdr>
            </w:div>
          </w:divsChild>
        </w:div>
        <w:div w:id="1704357841">
          <w:marLeft w:val="0"/>
          <w:marRight w:val="0"/>
          <w:marTop w:val="0"/>
          <w:marBottom w:val="0"/>
          <w:divBdr>
            <w:top w:val="none" w:sz="0" w:space="0" w:color="auto"/>
            <w:left w:val="none" w:sz="0" w:space="0" w:color="auto"/>
            <w:bottom w:val="none" w:sz="0" w:space="0" w:color="auto"/>
            <w:right w:val="none" w:sz="0" w:space="0" w:color="auto"/>
          </w:divBdr>
        </w:div>
        <w:div w:id="689069084">
          <w:marLeft w:val="0"/>
          <w:marRight w:val="0"/>
          <w:marTop w:val="0"/>
          <w:marBottom w:val="0"/>
          <w:divBdr>
            <w:top w:val="none" w:sz="0" w:space="0" w:color="auto"/>
            <w:left w:val="none" w:sz="0" w:space="0" w:color="auto"/>
            <w:bottom w:val="none" w:sz="0" w:space="0" w:color="auto"/>
            <w:right w:val="none" w:sz="0" w:space="0" w:color="auto"/>
          </w:divBdr>
          <w:divsChild>
            <w:div w:id="1539780842">
              <w:marLeft w:val="0"/>
              <w:marRight w:val="0"/>
              <w:marTop w:val="0"/>
              <w:marBottom w:val="0"/>
              <w:divBdr>
                <w:top w:val="none" w:sz="0" w:space="0" w:color="auto"/>
                <w:left w:val="none" w:sz="0" w:space="0" w:color="auto"/>
                <w:bottom w:val="none" w:sz="0" w:space="0" w:color="auto"/>
                <w:right w:val="none" w:sz="0" w:space="0" w:color="auto"/>
              </w:divBdr>
            </w:div>
          </w:divsChild>
        </w:div>
        <w:div w:id="1332876224">
          <w:marLeft w:val="0"/>
          <w:marRight w:val="0"/>
          <w:marTop w:val="0"/>
          <w:marBottom w:val="0"/>
          <w:divBdr>
            <w:top w:val="none" w:sz="0" w:space="0" w:color="auto"/>
            <w:left w:val="none" w:sz="0" w:space="0" w:color="auto"/>
            <w:bottom w:val="none" w:sz="0" w:space="0" w:color="auto"/>
            <w:right w:val="none" w:sz="0" w:space="0" w:color="auto"/>
          </w:divBdr>
        </w:div>
        <w:div w:id="1653409847">
          <w:marLeft w:val="0"/>
          <w:marRight w:val="0"/>
          <w:marTop w:val="0"/>
          <w:marBottom w:val="0"/>
          <w:divBdr>
            <w:top w:val="none" w:sz="0" w:space="0" w:color="auto"/>
            <w:left w:val="none" w:sz="0" w:space="0" w:color="auto"/>
            <w:bottom w:val="none" w:sz="0" w:space="0" w:color="auto"/>
            <w:right w:val="none" w:sz="0" w:space="0" w:color="auto"/>
          </w:divBdr>
          <w:divsChild>
            <w:div w:id="1287008635">
              <w:marLeft w:val="0"/>
              <w:marRight w:val="0"/>
              <w:marTop w:val="0"/>
              <w:marBottom w:val="0"/>
              <w:divBdr>
                <w:top w:val="none" w:sz="0" w:space="0" w:color="auto"/>
                <w:left w:val="none" w:sz="0" w:space="0" w:color="auto"/>
                <w:bottom w:val="none" w:sz="0" w:space="0" w:color="auto"/>
                <w:right w:val="none" w:sz="0" w:space="0" w:color="auto"/>
              </w:divBdr>
            </w:div>
          </w:divsChild>
        </w:div>
        <w:div w:id="836921951">
          <w:marLeft w:val="0"/>
          <w:marRight w:val="0"/>
          <w:marTop w:val="0"/>
          <w:marBottom w:val="0"/>
          <w:divBdr>
            <w:top w:val="none" w:sz="0" w:space="0" w:color="auto"/>
            <w:left w:val="none" w:sz="0" w:space="0" w:color="auto"/>
            <w:bottom w:val="none" w:sz="0" w:space="0" w:color="auto"/>
            <w:right w:val="none" w:sz="0" w:space="0" w:color="auto"/>
          </w:divBdr>
        </w:div>
        <w:div w:id="1152916006">
          <w:marLeft w:val="0"/>
          <w:marRight w:val="0"/>
          <w:marTop w:val="0"/>
          <w:marBottom w:val="0"/>
          <w:divBdr>
            <w:top w:val="none" w:sz="0" w:space="0" w:color="auto"/>
            <w:left w:val="none" w:sz="0" w:space="0" w:color="auto"/>
            <w:bottom w:val="none" w:sz="0" w:space="0" w:color="auto"/>
            <w:right w:val="none" w:sz="0" w:space="0" w:color="auto"/>
          </w:divBdr>
          <w:divsChild>
            <w:div w:id="1835995509">
              <w:marLeft w:val="0"/>
              <w:marRight w:val="0"/>
              <w:marTop w:val="0"/>
              <w:marBottom w:val="0"/>
              <w:divBdr>
                <w:top w:val="none" w:sz="0" w:space="0" w:color="auto"/>
                <w:left w:val="none" w:sz="0" w:space="0" w:color="auto"/>
                <w:bottom w:val="none" w:sz="0" w:space="0" w:color="auto"/>
                <w:right w:val="none" w:sz="0" w:space="0" w:color="auto"/>
              </w:divBdr>
            </w:div>
          </w:divsChild>
        </w:div>
        <w:div w:id="634797227">
          <w:marLeft w:val="0"/>
          <w:marRight w:val="0"/>
          <w:marTop w:val="0"/>
          <w:marBottom w:val="0"/>
          <w:divBdr>
            <w:top w:val="none" w:sz="0" w:space="0" w:color="auto"/>
            <w:left w:val="none" w:sz="0" w:space="0" w:color="auto"/>
            <w:bottom w:val="none" w:sz="0" w:space="0" w:color="auto"/>
            <w:right w:val="none" w:sz="0" w:space="0" w:color="auto"/>
          </w:divBdr>
        </w:div>
        <w:div w:id="1073089709">
          <w:marLeft w:val="0"/>
          <w:marRight w:val="0"/>
          <w:marTop w:val="0"/>
          <w:marBottom w:val="0"/>
          <w:divBdr>
            <w:top w:val="none" w:sz="0" w:space="0" w:color="auto"/>
            <w:left w:val="none" w:sz="0" w:space="0" w:color="auto"/>
            <w:bottom w:val="none" w:sz="0" w:space="0" w:color="auto"/>
            <w:right w:val="none" w:sz="0" w:space="0" w:color="auto"/>
          </w:divBdr>
          <w:divsChild>
            <w:div w:id="425226109">
              <w:marLeft w:val="0"/>
              <w:marRight w:val="0"/>
              <w:marTop w:val="0"/>
              <w:marBottom w:val="0"/>
              <w:divBdr>
                <w:top w:val="none" w:sz="0" w:space="0" w:color="auto"/>
                <w:left w:val="none" w:sz="0" w:space="0" w:color="auto"/>
                <w:bottom w:val="none" w:sz="0" w:space="0" w:color="auto"/>
                <w:right w:val="none" w:sz="0" w:space="0" w:color="auto"/>
              </w:divBdr>
            </w:div>
          </w:divsChild>
        </w:div>
        <w:div w:id="1298875928">
          <w:marLeft w:val="0"/>
          <w:marRight w:val="0"/>
          <w:marTop w:val="0"/>
          <w:marBottom w:val="0"/>
          <w:divBdr>
            <w:top w:val="none" w:sz="0" w:space="0" w:color="auto"/>
            <w:left w:val="none" w:sz="0" w:space="0" w:color="auto"/>
            <w:bottom w:val="none" w:sz="0" w:space="0" w:color="auto"/>
            <w:right w:val="none" w:sz="0" w:space="0" w:color="auto"/>
          </w:divBdr>
        </w:div>
        <w:div w:id="1223834472">
          <w:marLeft w:val="0"/>
          <w:marRight w:val="0"/>
          <w:marTop w:val="0"/>
          <w:marBottom w:val="0"/>
          <w:divBdr>
            <w:top w:val="none" w:sz="0" w:space="0" w:color="auto"/>
            <w:left w:val="none" w:sz="0" w:space="0" w:color="auto"/>
            <w:bottom w:val="none" w:sz="0" w:space="0" w:color="auto"/>
            <w:right w:val="none" w:sz="0" w:space="0" w:color="auto"/>
          </w:divBdr>
          <w:divsChild>
            <w:div w:id="398291427">
              <w:marLeft w:val="0"/>
              <w:marRight w:val="0"/>
              <w:marTop w:val="0"/>
              <w:marBottom w:val="0"/>
              <w:divBdr>
                <w:top w:val="none" w:sz="0" w:space="0" w:color="auto"/>
                <w:left w:val="none" w:sz="0" w:space="0" w:color="auto"/>
                <w:bottom w:val="none" w:sz="0" w:space="0" w:color="auto"/>
                <w:right w:val="none" w:sz="0" w:space="0" w:color="auto"/>
              </w:divBdr>
            </w:div>
          </w:divsChild>
        </w:div>
        <w:div w:id="427583502">
          <w:marLeft w:val="0"/>
          <w:marRight w:val="0"/>
          <w:marTop w:val="0"/>
          <w:marBottom w:val="0"/>
          <w:divBdr>
            <w:top w:val="none" w:sz="0" w:space="0" w:color="auto"/>
            <w:left w:val="none" w:sz="0" w:space="0" w:color="auto"/>
            <w:bottom w:val="none" w:sz="0" w:space="0" w:color="auto"/>
            <w:right w:val="none" w:sz="0" w:space="0" w:color="auto"/>
          </w:divBdr>
        </w:div>
        <w:div w:id="119305282">
          <w:marLeft w:val="0"/>
          <w:marRight w:val="0"/>
          <w:marTop w:val="0"/>
          <w:marBottom w:val="0"/>
          <w:divBdr>
            <w:top w:val="none" w:sz="0" w:space="0" w:color="auto"/>
            <w:left w:val="none" w:sz="0" w:space="0" w:color="auto"/>
            <w:bottom w:val="none" w:sz="0" w:space="0" w:color="auto"/>
            <w:right w:val="none" w:sz="0" w:space="0" w:color="auto"/>
          </w:divBdr>
          <w:divsChild>
            <w:div w:id="2023118687">
              <w:marLeft w:val="0"/>
              <w:marRight w:val="0"/>
              <w:marTop w:val="0"/>
              <w:marBottom w:val="0"/>
              <w:divBdr>
                <w:top w:val="none" w:sz="0" w:space="0" w:color="auto"/>
                <w:left w:val="none" w:sz="0" w:space="0" w:color="auto"/>
                <w:bottom w:val="none" w:sz="0" w:space="0" w:color="auto"/>
                <w:right w:val="none" w:sz="0" w:space="0" w:color="auto"/>
              </w:divBdr>
            </w:div>
          </w:divsChild>
        </w:div>
        <w:div w:id="662396350">
          <w:marLeft w:val="0"/>
          <w:marRight w:val="0"/>
          <w:marTop w:val="0"/>
          <w:marBottom w:val="0"/>
          <w:divBdr>
            <w:top w:val="none" w:sz="0" w:space="0" w:color="auto"/>
            <w:left w:val="none" w:sz="0" w:space="0" w:color="auto"/>
            <w:bottom w:val="none" w:sz="0" w:space="0" w:color="auto"/>
            <w:right w:val="none" w:sz="0" w:space="0" w:color="auto"/>
          </w:divBdr>
        </w:div>
        <w:div w:id="50463396">
          <w:marLeft w:val="0"/>
          <w:marRight w:val="0"/>
          <w:marTop w:val="0"/>
          <w:marBottom w:val="0"/>
          <w:divBdr>
            <w:top w:val="none" w:sz="0" w:space="0" w:color="auto"/>
            <w:left w:val="none" w:sz="0" w:space="0" w:color="auto"/>
            <w:bottom w:val="none" w:sz="0" w:space="0" w:color="auto"/>
            <w:right w:val="none" w:sz="0" w:space="0" w:color="auto"/>
          </w:divBdr>
          <w:divsChild>
            <w:div w:id="1808277716">
              <w:marLeft w:val="0"/>
              <w:marRight w:val="0"/>
              <w:marTop w:val="0"/>
              <w:marBottom w:val="0"/>
              <w:divBdr>
                <w:top w:val="none" w:sz="0" w:space="0" w:color="auto"/>
                <w:left w:val="none" w:sz="0" w:space="0" w:color="auto"/>
                <w:bottom w:val="none" w:sz="0" w:space="0" w:color="auto"/>
                <w:right w:val="none" w:sz="0" w:space="0" w:color="auto"/>
              </w:divBdr>
            </w:div>
            <w:div w:id="1852834599">
              <w:marLeft w:val="0"/>
              <w:marRight w:val="0"/>
              <w:marTop w:val="0"/>
              <w:marBottom w:val="0"/>
              <w:divBdr>
                <w:top w:val="none" w:sz="0" w:space="0" w:color="auto"/>
                <w:left w:val="none" w:sz="0" w:space="0" w:color="auto"/>
                <w:bottom w:val="none" w:sz="0" w:space="0" w:color="auto"/>
                <w:right w:val="none" w:sz="0" w:space="0" w:color="auto"/>
              </w:divBdr>
            </w:div>
            <w:div w:id="1782458320">
              <w:marLeft w:val="0"/>
              <w:marRight w:val="0"/>
              <w:marTop w:val="0"/>
              <w:marBottom w:val="0"/>
              <w:divBdr>
                <w:top w:val="none" w:sz="0" w:space="0" w:color="auto"/>
                <w:left w:val="none" w:sz="0" w:space="0" w:color="auto"/>
                <w:bottom w:val="none" w:sz="0" w:space="0" w:color="auto"/>
                <w:right w:val="none" w:sz="0" w:space="0" w:color="auto"/>
              </w:divBdr>
            </w:div>
            <w:div w:id="2047871657">
              <w:marLeft w:val="0"/>
              <w:marRight w:val="0"/>
              <w:marTop w:val="0"/>
              <w:marBottom w:val="0"/>
              <w:divBdr>
                <w:top w:val="none" w:sz="0" w:space="0" w:color="auto"/>
                <w:left w:val="none" w:sz="0" w:space="0" w:color="auto"/>
                <w:bottom w:val="none" w:sz="0" w:space="0" w:color="auto"/>
                <w:right w:val="none" w:sz="0" w:space="0" w:color="auto"/>
              </w:divBdr>
            </w:div>
          </w:divsChild>
        </w:div>
        <w:div w:id="1345397405">
          <w:marLeft w:val="0"/>
          <w:marRight w:val="0"/>
          <w:marTop w:val="0"/>
          <w:marBottom w:val="0"/>
          <w:divBdr>
            <w:top w:val="none" w:sz="0" w:space="0" w:color="auto"/>
            <w:left w:val="none" w:sz="0" w:space="0" w:color="auto"/>
            <w:bottom w:val="none" w:sz="0" w:space="0" w:color="auto"/>
            <w:right w:val="none" w:sz="0" w:space="0" w:color="auto"/>
          </w:divBdr>
        </w:div>
        <w:div w:id="1366565857">
          <w:marLeft w:val="0"/>
          <w:marRight w:val="0"/>
          <w:marTop w:val="0"/>
          <w:marBottom w:val="0"/>
          <w:divBdr>
            <w:top w:val="none" w:sz="0" w:space="0" w:color="auto"/>
            <w:left w:val="none" w:sz="0" w:space="0" w:color="auto"/>
            <w:bottom w:val="none" w:sz="0" w:space="0" w:color="auto"/>
            <w:right w:val="none" w:sz="0" w:space="0" w:color="auto"/>
          </w:divBdr>
          <w:divsChild>
            <w:div w:id="1663773057">
              <w:marLeft w:val="0"/>
              <w:marRight w:val="0"/>
              <w:marTop w:val="0"/>
              <w:marBottom w:val="0"/>
              <w:divBdr>
                <w:top w:val="none" w:sz="0" w:space="0" w:color="auto"/>
                <w:left w:val="none" w:sz="0" w:space="0" w:color="auto"/>
                <w:bottom w:val="none" w:sz="0" w:space="0" w:color="auto"/>
                <w:right w:val="none" w:sz="0" w:space="0" w:color="auto"/>
              </w:divBdr>
            </w:div>
          </w:divsChild>
        </w:div>
        <w:div w:id="83377216">
          <w:marLeft w:val="0"/>
          <w:marRight w:val="0"/>
          <w:marTop w:val="0"/>
          <w:marBottom w:val="0"/>
          <w:divBdr>
            <w:top w:val="none" w:sz="0" w:space="0" w:color="auto"/>
            <w:left w:val="none" w:sz="0" w:space="0" w:color="auto"/>
            <w:bottom w:val="none" w:sz="0" w:space="0" w:color="auto"/>
            <w:right w:val="none" w:sz="0" w:space="0" w:color="auto"/>
          </w:divBdr>
        </w:div>
        <w:div w:id="849836981">
          <w:marLeft w:val="0"/>
          <w:marRight w:val="0"/>
          <w:marTop w:val="0"/>
          <w:marBottom w:val="0"/>
          <w:divBdr>
            <w:top w:val="none" w:sz="0" w:space="0" w:color="auto"/>
            <w:left w:val="none" w:sz="0" w:space="0" w:color="auto"/>
            <w:bottom w:val="none" w:sz="0" w:space="0" w:color="auto"/>
            <w:right w:val="none" w:sz="0" w:space="0" w:color="auto"/>
          </w:divBdr>
          <w:divsChild>
            <w:div w:id="1942835444">
              <w:marLeft w:val="0"/>
              <w:marRight w:val="0"/>
              <w:marTop w:val="0"/>
              <w:marBottom w:val="0"/>
              <w:divBdr>
                <w:top w:val="none" w:sz="0" w:space="0" w:color="auto"/>
                <w:left w:val="none" w:sz="0" w:space="0" w:color="auto"/>
                <w:bottom w:val="none" w:sz="0" w:space="0" w:color="auto"/>
                <w:right w:val="none" w:sz="0" w:space="0" w:color="auto"/>
              </w:divBdr>
            </w:div>
          </w:divsChild>
        </w:div>
        <w:div w:id="1876045278">
          <w:marLeft w:val="0"/>
          <w:marRight w:val="0"/>
          <w:marTop w:val="0"/>
          <w:marBottom w:val="0"/>
          <w:divBdr>
            <w:top w:val="none" w:sz="0" w:space="0" w:color="auto"/>
            <w:left w:val="none" w:sz="0" w:space="0" w:color="auto"/>
            <w:bottom w:val="none" w:sz="0" w:space="0" w:color="auto"/>
            <w:right w:val="none" w:sz="0" w:space="0" w:color="auto"/>
          </w:divBdr>
        </w:div>
        <w:div w:id="1191336509">
          <w:marLeft w:val="0"/>
          <w:marRight w:val="0"/>
          <w:marTop w:val="0"/>
          <w:marBottom w:val="0"/>
          <w:divBdr>
            <w:top w:val="none" w:sz="0" w:space="0" w:color="auto"/>
            <w:left w:val="none" w:sz="0" w:space="0" w:color="auto"/>
            <w:bottom w:val="none" w:sz="0" w:space="0" w:color="auto"/>
            <w:right w:val="none" w:sz="0" w:space="0" w:color="auto"/>
          </w:divBdr>
          <w:divsChild>
            <w:div w:id="862597299">
              <w:marLeft w:val="0"/>
              <w:marRight w:val="0"/>
              <w:marTop w:val="0"/>
              <w:marBottom w:val="0"/>
              <w:divBdr>
                <w:top w:val="none" w:sz="0" w:space="0" w:color="auto"/>
                <w:left w:val="none" w:sz="0" w:space="0" w:color="auto"/>
                <w:bottom w:val="none" w:sz="0" w:space="0" w:color="auto"/>
                <w:right w:val="none" w:sz="0" w:space="0" w:color="auto"/>
              </w:divBdr>
            </w:div>
          </w:divsChild>
        </w:div>
        <w:div w:id="1780762424">
          <w:marLeft w:val="0"/>
          <w:marRight w:val="0"/>
          <w:marTop w:val="0"/>
          <w:marBottom w:val="0"/>
          <w:divBdr>
            <w:top w:val="none" w:sz="0" w:space="0" w:color="auto"/>
            <w:left w:val="none" w:sz="0" w:space="0" w:color="auto"/>
            <w:bottom w:val="none" w:sz="0" w:space="0" w:color="auto"/>
            <w:right w:val="none" w:sz="0" w:space="0" w:color="auto"/>
          </w:divBdr>
        </w:div>
        <w:div w:id="1220675411">
          <w:marLeft w:val="0"/>
          <w:marRight w:val="0"/>
          <w:marTop w:val="0"/>
          <w:marBottom w:val="0"/>
          <w:divBdr>
            <w:top w:val="none" w:sz="0" w:space="0" w:color="auto"/>
            <w:left w:val="none" w:sz="0" w:space="0" w:color="auto"/>
            <w:bottom w:val="none" w:sz="0" w:space="0" w:color="auto"/>
            <w:right w:val="none" w:sz="0" w:space="0" w:color="auto"/>
          </w:divBdr>
          <w:divsChild>
            <w:div w:id="1605847010">
              <w:marLeft w:val="0"/>
              <w:marRight w:val="0"/>
              <w:marTop w:val="0"/>
              <w:marBottom w:val="0"/>
              <w:divBdr>
                <w:top w:val="none" w:sz="0" w:space="0" w:color="auto"/>
                <w:left w:val="none" w:sz="0" w:space="0" w:color="auto"/>
                <w:bottom w:val="none" w:sz="0" w:space="0" w:color="auto"/>
                <w:right w:val="none" w:sz="0" w:space="0" w:color="auto"/>
              </w:divBdr>
            </w:div>
          </w:divsChild>
        </w:div>
        <w:div w:id="323556444">
          <w:marLeft w:val="0"/>
          <w:marRight w:val="0"/>
          <w:marTop w:val="0"/>
          <w:marBottom w:val="0"/>
          <w:divBdr>
            <w:top w:val="none" w:sz="0" w:space="0" w:color="auto"/>
            <w:left w:val="none" w:sz="0" w:space="0" w:color="auto"/>
            <w:bottom w:val="none" w:sz="0" w:space="0" w:color="auto"/>
            <w:right w:val="none" w:sz="0" w:space="0" w:color="auto"/>
          </w:divBdr>
        </w:div>
        <w:div w:id="432433666">
          <w:marLeft w:val="0"/>
          <w:marRight w:val="0"/>
          <w:marTop w:val="0"/>
          <w:marBottom w:val="0"/>
          <w:divBdr>
            <w:top w:val="none" w:sz="0" w:space="0" w:color="auto"/>
            <w:left w:val="none" w:sz="0" w:space="0" w:color="auto"/>
            <w:bottom w:val="none" w:sz="0" w:space="0" w:color="auto"/>
            <w:right w:val="none" w:sz="0" w:space="0" w:color="auto"/>
          </w:divBdr>
          <w:divsChild>
            <w:div w:id="460929676">
              <w:marLeft w:val="0"/>
              <w:marRight w:val="0"/>
              <w:marTop w:val="0"/>
              <w:marBottom w:val="0"/>
              <w:divBdr>
                <w:top w:val="none" w:sz="0" w:space="0" w:color="auto"/>
                <w:left w:val="none" w:sz="0" w:space="0" w:color="auto"/>
                <w:bottom w:val="none" w:sz="0" w:space="0" w:color="auto"/>
                <w:right w:val="none" w:sz="0" w:space="0" w:color="auto"/>
              </w:divBdr>
            </w:div>
          </w:divsChild>
        </w:div>
        <w:div w:id="1844591394">
          <w:marLeft w:val="0"/>
          <w:marRight w:val="0"/>
          <w:marTop w:val="0"/>
          <w:marBottom w:val="0"/>
          <w:divBdr>
            <w:top w:val="none" w:sz="0" w:space="0" w:color="auto"/>
            <w:left w:val="none" w:sz="0" w:space="0" w:color="auto"/>
            <w:bottom w:val="none" w:sz="0" w:space="0" w:color="auto"/>
            <w:right w:val="none" w:sz="0" w:space="0" w:color="auto"/>
          </w:divBdr>
        </w:div>
        <w:div w:id="283728739">
          <w:marLeft w:val="0"/>
          <w:marRight w:val="0"/>
          <w:marTop w:val="0"/>
          <w:marBottom w:val="0"/>
          <w:divBdr>
            <w:top w:val="none" w:sz="0" w:space="0" w:color="auto"/>
            <w:left w:val="none" w:sz="0" w:space="0" w:color="auto"/>
            <w:bottom w:val="none" w:sz="0" w:space="0" w:color="auto"/>
            <w:right w:val="none" w:sz="0" w:space="0" w:color="auto"/>
          </w:divBdr>
          <w:divsChild>
            <w:div w:id="869293946">
              <w:marLeft w:val="0"/>
              <w:marRight w:val="0"/>
              <w:marTop w:val="0"/>
              <w:marBottom w:val="0"/>
              <w:divBdr>
                <w:top w:val="none" w:sz="0" w:space="0" w:color="auto"/>
                <w:left w:val="none" w:sz="0" w:space="0" w:color="auto"/>
                <w:bottom w:val="none" w:sz="0" w:space="0" w:color="auto"/>
                <w:right w:val="none" w:sz="0" w:space="0" w:color="auto"/>
              </w:divBdr>
            </w:div>
            <w:div w:id="1748379616">
              <w:marLeft w:val="0"/>
              <w:marRight w:val="0"/>
              <w:marTop w:val="0"/>
              <w:marBottom w:val="0"/>
              <w:divBdr>
                <w:top w:val="none" w:sz="0" w:space="0" w:color="auto"/>
                <w:left w:val="none" w:sz="0" w:space="0" w:color="auto"/>
                <w:bottom w:val="none" w:sz="0" w:space="0" w:color="auto"/>
                <w:right w:val="none" w:sz="0" w:space="0" w:color="auto"/>
              </w:divBdr>
            </w:div>
            <w:div w:id="1071079565">
              <w:marLeft w:val="0"/>
              <w:marRight w:val="0"/>
              <w:marTop w:val="0"/>
              <w:marBottom w:val="0"/>
              <w:divBdr>
                <w:top w:val="none" w:sz="0" w:space="0" w:color="auto"/>
                <w:left w:val="none" w:sz="0" w:space="0" w:color="auto"/>
                <w:bottom w:val="none" w:sz="0" w:space="0" w:color="auto"/>
                <w:right w:val="none" w:sz="0" w:space="0" w:color="auto"/>
              </w:divBdr>
            </w:div>
            <w:div w:id="323245539">
              <w:marLeft w:val="0"/>
              <w:marRight w:val="0"/>
              <w:marTop w:val="0"/>
              <w:marBottom w:val="0"/>
              <w:divBdr>
                <w:top w:val="none" w:sz="0" w:space="0" w:color="auto"/>
                <w:left w:val="none" w:sz="0" w:space="0" w:color="auto"/>
                <w:bottom w:val="none" w:sz="0" w:space="0" w:color="auto"/>
                <w:right w:val="none" w:sz="0" w:space="0" w:color="auto"/>
              </w:divBdr>
            </w:div>
          </w:divsChild>
        </w:div>
        <w:div w:id="228349278">
          <w:marLeft w:val="0"/>
          <w:marRight w:val="0"/>
          <w:marTop w:val="0"/>
          <w:marBottom w:val="0"/>
          <w:divBdr>
            <w:top w:val="none" w:sz="0" w:space="0" w:color="auto"/>
            <w:left w:val="none" w:sz="0" w:space="0" w:color="auto"/>
            <w:bottom w:val="none" w:sz="0" w:space="0" w:color="auto"/>
            <w:right w:val="none" w:sz="0" w:space="0" w:color="auto"/>
          </w:divBdr>
        </w:div>
        <w:div w:id="1341545784">
          <w:marLeft w:val="0"/>
          <w:marRight w:val="0"/>
          <w:marTop w:val="0"/>
          <w:marBottom w:val="0"/>
          <w:divBdr>
            <w:top w:val="none" w:sz="0" w:space="0" w:color="auto"/>
            <w:left w:val="none" w:sz="0" w:space="0" w:color="auto"/>
            <w:bottom w:val="none" w:sz="0" w:space="0" w:color="auto"/>
            <w:right w:val="none" w:sz="0" w:space="0" w:color="auto"/>
          </w:divBdr>
          <w:divsChild>
            <w:div w:id="582303510">
              <w:marLeft w:val="0"/>
              <w:marRight w:val="0"/>
              <w:marTop w:val="0"/>
              <w:marBottom w:val="0"/>
              <w:divBdr>
                <w:top w:val="none" w:sz="0" w:space="0" w:color="auto"/>
                <w:left w:val="none" w:sz="0" w:space="0" w:color="auto"/>
                <w:bottom w:val="none" w:sz="0" w:space="0" w:color="auto"/>
                <w:right w:val="none" w:sz="0" w:space="0" w:color="auto"/>
              </w:divBdr>
            </w:div>
          </w:divsChild>
        </w:div>
        <w:div w:id="1046835884">
          <w:marLeft w:val="0"/>
          <w:marRight w:val="0"/>
          <w:marTop w:val="0"/>
          <w:marBottom w:val="0"/>
          <w:divBdr>
            <w:top w:val="none" w:sz="0" w:space="0" w:color="auto"/>
            <w:left w:val="none" w:sz="0" w:space="0" w:color="auto"/>
            <w:bottom w:val="none" w:sz="0" w:space="0" w:color="auto"/>
            <w:right w:val="none" w:sz="0" w:space="0" w:color="auto"/>
          </w:divBdr>
        </w:div>
        <w:div w:id="1992323935">
          <w:marLeft w:val="0"/>
          <w:marRight w:val="0"/>
          <w:marTop w:val="0"/>
          <w:marBottom w:val="0"/>
          <w:divBdr>
            <w:top w:val="none" w:sz="0" w:space="0" w:color="auto"/>
            <w:left w:val="none" w:sz="0" w:space="0" w:color="auto"/>
            <w:bottom w:val="none" w:sz="0" w:space="0" w:color="auto"/>
            <w:right w:val="none" w:sz="0" w:space="0" w:color="auto"/>
          </w:divBdr>
          <w:divsChild>
            <w:div w:id="1299068952">
              <w:marLeft w:val="0"/>
              <w:marRight w:val="0"/>
              <w:marTop w:val="0"/>
              <w:marBottom w:val="0"/>
              <w:divBdr>
                <w:top w:val="none" w:sz="0" w:space="0" w:color="auto"/>
                <w:left w:val="none" w:sz="0" w:space="0" w:color="auto"/>
                <w:bottom w:val="none" w:sz="0" w:space="0" w:color="auto"/>
                <w:right w:val="none" w:sz="0" w:space="0" w:color="auto"/>
              </w:divBdr>
            </w:div>
          </w:divsChild>
        </w:div>
        <w:div w:id="965429543">
          <w:marLeft w:val="0"/>
          <w:marRight w:val="0"/>
          <w:marTop w:val="0"/>
          <w:marBottom w:val="0"/>
          <w:divBdr>
            <w:top w:val="none" w:sz="0" w:space="0" w:color="auto"/>
            <w:left w:val="none" w:sz="0" w:space="0" w:color="auto"/>
            <w:bottom w:val="none" w:sz="0" w:space="0" w:color="auto"/>
            <w:right w:val="none" w:sz="0" w:space="0" w:color="auto"/>
          </w:divBdr>
        </w:div>
        <w:div w:id="434251464">
          <w:marLeft w:val="0"/>
          <w:marRight w:val="0"/>
          <w:marTop w:val="0"/>
          <w:marBottom w:val="0"/>
          <w:divBdr>
            <w:top w:val="none" w:sz="0" w:space="0" w:color="auto"/>
            <w:left w:val="none" w:sz="0" w:space="0" w:color="auto"/>
            <w:bottom w:val="none" w:sz="0" w:space="0" w:color="auto"/>
            <w:right w:val="none" w:sz="0" w:space="0" w:color="auto"/>
          </w:divBdr>
          <w:divsChild>
            <w:div w:id="2027556719">
              <w:marLeft w:val="0"/>
              <w:marRight w:val="0"/>
              <w:marTop w:val="0"/>
              <w:marBottom w:val="0"/>
              <w:divBdr>
                <w:top w:val="none" w:sz="0" w:space="0" w:color="auto"/>
                <w:left w:val="none" w:sz="0" w:space="0" w:color="auto"/>
                <w:bottom w:val="none" w:sz="0" w:space="0" w:color="auto"/>
                <w:right w:val="none" w:sz="0" w:space="0" w:color="auto"/>
              </w:divBdr>
            </w:div>
          </w:divsChild>
        </w:div>
        <w:div w:id="1662269609">
          <w:marLeft w:val="0"/>
          <w:marRight w:val="0"/>
          <w:marTop w:val="0"/>
          <w:marBottom w:val="0"/>
          <w:divBdr>
            <w:top w:val="none" w:sz="0" w:space="0" w:color="auto"/>
            <w:left w:val="none" w:sz="0" w:space="0" w:color="auto"/>
            <w:bottom w:val="none" w:sz="0" w:space="0" w:color="auto"/>
            <w:right w:val="none" w:sz="0" w:space="0" w:color="auto"/>
          </w:divBdr>
        </w:div>
        <w:div w:id="518861036">
          <w:marLeft w:val="0"/>
          <w:marRight w:val="0"/>
          <w:marTop w:val="0"/>
          <w:marBottom w:val="0"/>
          <w:divBdr>
            <w:top w:val="none" w:sz="0" w:space="0" w:color="auto"/>
            <w:left w:val="none" w:sz="0" w:space="0" w:color="auto"/>
            <w:bottom w:val="none" w:sz="0" w:space="0" w:color="auto"/>
            <w:right w:val="none" w:sz="0" w:space="0" w:color="auto"/>
          </w:divBdr>
          <w:divsChild>
            <w:div w:id="1193688448">
              <w:marLeft w:val="0"/>
              <w:marRight w:val="0"/>
              <w:marTop w:val="0"/>
              <w:marBottom w:val="0"/>
              <w:divBdr>
                <w:top w:val="none" w:sz="0" w:space="0" w:color="auto"/>
                <w:left w:val="none" w:sz="0" w:space="0" w:color="auto"/>
                <w:bottom w:val="none" w:sz="0" w:space="0" w:color="auto"/>
                <w:right w:val="none" w:sz="0" w:space="0" w:color="auto"/>
              </w:divBdr>
            </w:div>
            <w:div w:id="1915358525">
              <w:marLeft w:val="0"/>
              <w:marRight w:val="0"/>
              <w:marTop w:val="0"/>
              <w:marBottom w:val="0"/>
              <w:divBdr>
                <w:top w:val="none" w:sz="0" w:space="0" w:color="auto"/>
                <w:left w:val="none" w:sz="0" w:space="0" w:color="auto"/>
                <w:bottom w:val="none" w:sz="0" w:space="0" w:color="auto"/>
                <w:right w:val="none" w:sz="0" w:space="0" w:color="auto"/>
              </w:divBdr>
            </w:div>
            <w:div w:id="1530989755">
              <w:marLeft w:val="0"/>
              <w:marRight w:val="0"/>
              <w:marTop w:val="0"/>
              <w:marBottom w:val="0"/>
              <w:divBdr>
                <w:top w:val="none" w:sz="0" w:space="0" w:color="auto"/>
                <w:left w:val="none" w:sz="0" w:space="0" w:color="auto"/>
                <w:bottom w:val="none" w:sz="0" w:space="0" w:color="auto"/>
                <w:right w:val="none" w:sz="0" w:space="0" w:color="auto"/>
              </w:divBdr>
            </w:div>
            <w:div w:id="1934975036">
              <w:marLeft w:val="0"/>
              <w:marRight w:val="0"/>
              <w:marTop w:val="0"/>
              <w:marBottom w:val="0"/>
              <w:divBdr>
                <w:top w:val="none" w:sz="0" w:space="0" w:color="auto"/>
                <w:left w:val="none" w:sz="0" w:space="0" w:color="auto"/>
                <w:bottom w:val="none" w:sz="0" w:space="0" w:color="auto"/>
                <w:right w:val="none" w:sz="0" w:space="0" w:color="auto"/>
              </w:divBdr>
            </w:div>
            <w:div w:id="111168004">
              <w:marLeft w:val="0"/>
              <w:marRight w:val="0"/>
              <w:marTop w:val="0"/>
              <w:marBottom w:val="0"/>
              <w:divBdr>
                <w:top w:val="none" w:sz="0" w:space="0" w:color="auto"/>
                <w:left w:val="none" w:sz="0" w:space="0" w:color="auto"/>
                <w:bottom w:val="none" w:sz="0" w:space="0" w:color="auto"/>
                <w:right w:val="none" w:sz="0" w:space="0" w:color="auto"/>
              </w:divBdr>
            </w:div>
          </w:divsChild>
        </w:div>
        <w:div w:id="1531146620">
          <w:marLeft w:val="0"/>
          <w:marRight w:val="0"/>
          <w:marTop w:val="0"/>
          <w:marBottom w:val="0"/>
          <w:divBdr>
            <w:top w:val="none" w:sz="0" w:space="0" w:color="auto"/>
            <w:left w:val="none" w:sz="0" w:space="0" w:color="auto"/>
            <w:bottom w:val="none" w:sz="0" w:space="0" w:color="auto"/>
            <w:right w:val="none" w:sz="0" w:space="0" w:color="auto"/>
          </w:divBdr>
        </w:div>
        <w:div w:id="1358894982">
          <w:marLeft w:val="0"/>
          <w:marRight w:val="0"/>
          <w:marTop w:val="0"/>
          <w:marBottom w:val="0"/>
          <w:divBdr>
            <w:top w:val="none" w:sz="0" w:space="0" w:color="auto"/>
            <w:left w:val="none" w:sz="0" w:space="0" w:color="auto"/>
            <w:bottom w:val="none" w:sz="0" w:space="0" w:color="auto"/>
            <w:right w:val="none" w:sz="0" w:space="0" w:color="auto"/>
          </w:divBdr>
          <w:divsChild>
            <w:div w:id="1192304928">
              <w:marLeft w:val="0"/>
              <w:marRight w:val="0"/>
              <w:marTop w:val="0"/>
              <w:marBottom w:val="0"/>
              <w:divBdr>
                <w:top w:val="none" w:sz="0" w:space="0" w:color="auto"/>
                <w:left w:val="none" w:sz="0" w:space="0" w:color="auto"/>
                <w:bottom w:val="none" w:sz="0" w:space="0" w:color="auto"/>
                <w:right w:val="none" w:sz="0" w:space="0" w:color="auto"/>
              </w:divBdr>
            </w:div>
          </w:divsChild>
        </w:div>
        <w:div w:id="35469917">
          <w:marLeft w:val="0"/>
          <w:marRight w:val="0"/>
          <w:marTop w:val="0"/>
          <w:marBottom w:val="0"/>
          <w:divBdr>
            <w:top w:val="none" w:sz="0" w:space="0" w:color="auto"/>
            <w:left w:val="none" w:sz="0" w:space="0" w:color="auto"/>
            <w:bottom w:val="none" w:sz="0" w:space="0" w:color="auto"/>
            <w:right w:val="none" w:sz="0" w:space="0" w:color="auto"/>
          </w:divBdr>
        </w:div>
        <w:div w:id="1894854084">
          <w:marLeft w:val="0"/>
          <w:marRight w:val="0"/>
          <w:marTop w:val="0"/>
          <w:marBottom w:val="0"/>
          <w:divBdr>
            <w:top w:val="none" w:sz="0" w:space="0" w:color="auto"/>
            <w:left w:val="none" w:sz="0" w:space="0" w:color="auto"/>
            <w:bottom w:val="none" w:sz="0" w:space="0" w:color="auto"/>
            <w:right w:val="none" w:sz="0" w:space="0" w:color="auto"/>
          </w:divBdr>
          <w:divsChild>
            <w:div w:id="618033560">
              <w:marLeft w:val="0"/>
              <w:marRight w:val="0"/>
              <w:marTop w:val="0"/>
              <w:marBottom w:val="0"/>
              <w:divBdr>
                <w:top w:val="none" w:sz="0" w:space="0" w:color="auto"/>
                <w:left w:val="none" w:sz="0" w:space="0" w:color="auto"/>
                <w:bottom w:val="none" w:sz="0" w:space="0" w:color="auto"/>
                <w:right w:val="none" w:sz="0" w:space="0" w:color="auto"/>
              </w:divBdr>
            </w:div>
          </w:divsChild>
        </w:div>
        <w:div w:id="1413116053">
          <w:marLeft w:val="0"/>
          <w:marRight w:val="0"/>
          <w:marTop w:val="0"/>
          <w:marBottom w:val="0"/>
          <w:divBdr>
            <w:top w:val="none" w:sz="0" w:space="0" w:color="auto"/>
            <w:left w:val="none" w:sz="0" w:space="0" w:color="auto"/>
            <w:bottom w:val="none" w:sz="0" w:space="0" w:color="auto"/>
            <w:right w:val="none" w:sz="0" w:space="0" w:color="auto"/>
          </w:divBdr>
        </w:div>
        <w:div w:id="49814731">
          <w:marLeft w:val="0"/>
          <w:marRight w:val="0"/>
          <w:marTop w:val="0"/>
          <w:marBottom w:val="0"/>
          <w:divBdr>
            <w:top w:val="none" w:sz="0" w:space="0" w:color="auto"/>
            <w:left w:val="none" w:sz="0" w:space="0" w:color="auto"/>
            <w:bottom w:val="none" w:sz="0" w:space="0" w:color="auto"/>
            <w:right w:val="none" w:sz="0" w:space="0" w:color="auto"/>
          </w:divBdr>
          <w:divsChild>
            <w:div w:id="928201512">
              <w:marLeft w:val="0"/>
              <w:marRight w:val="0"/>
              <w:marTop w:val="0"/>
              <w:marBottom w:val="0"/>
              <w:divBdr>
                <w:top w:val="none" w:sz="0" w:space="0" w:color="auto"/>
                <w:left w:val="none" w:sz="0" w:space="0" w:color="auto"/>
                <w:bottom w:val="none" w:sz="0" w:space="0" w:color="auto"/>
                <w:right w:val="none" w:sz="0" w:space="0" w:color="auto"/>
              </w:divBdr>
            </w:div>
          </w:divsChild>
        </w:div>
        <w:div w:id="632910141">
          <w:marLeft w:val="0"/>
          <w:marRight w:val="0"/>
          <w:marTop w:val="0"/>
          <w:marBottom w:val="0"/>
          <w:divBdr>
            <w:top w:val="none" w:sz="0" w:space="0" w:color="auto"/>
            <w:left w:val="none" w:sz="0" w:space="0" w:color="auto"/>
            <w:bottom w:val="none" w:sz="0" w:space="0" w:color="auto"/>
            <w:right w:val="none" w:sz="0" w:space="0" w:color="auto"/>
          </w:divBdr>
        </w:div>
        <w:div w:id="2001738439">
          <w:marLeft w:val="0"/>
          <w:marRight w:val="0"/>
          <w:marTop w:val="0"/>
          <w:marBottom w:val="0"/>
          <w:divBdr>
            <w:top w:val="none" w:sz="0" w:space="0" w:color="auto"/>
            <w:left w:val="none" w:sz="0" w:space="0" w:color="auto"/>
            <w:bottom w:val="none" w:sz="0" w:space="0" w:color="auto"/>
            <w:right w:val="none" w:sz="0" w:space="0" w:color="auto"/>
          </w:divBdr>
          <w:divsChild>
            <w:div w:id="1603761157">
              <w:marLeft w:val="0"/>
              <w:marRight w:val="0"/>
              <w:marTop w:val="0"/>
              <w:marBottom w:val="0"/>
              <w:divBdr>
                <w:top w:val="none" w:sz="0" w:space="0" w:color="auto"/>
                <w:left w:val="none" w:sz="0" w:space="0" w:color="auto"/>
                <w:bottom w:val="none" w:sz="0" w:space="0" w:color="auto"/>
                <w:right w:val="none" w:sz="0" w:space="0" w:color="auto"/>
              </w:divBdr>
            </w:div>
            <w:div w:id="180945207">
              <w:marLeft w:val="0"/>
              <w:marRight w:val="0"/>
              <w:marTop w:val="0"/>
              <w:marBottom w:val="0"/>
              <w:divBdr>
                <w:top w:val="none" w:sz="0" w:space="0" w:color="auto"/>
                <w:left w:val="none" w:sz="0" w:space="0" w:color="auto"/>
                <w:bottom w:val="none" w:sz="0" w:space="0" w:color="auto"/>
                <w:right w:val="none" w:sz="0" w:space="0" w:color="auto"/>
              </w:divBdr>
            </w:div>
            <w:div w:id="780993515">
              <w:marLeft w:val="0"/>
              <w:marRight w:val="0"/>
              <w:marTop w:val="0"/>
              <w:marBottom w:val="0"/>
              <w:divBdr>
                <w:top w:val="none" w:sz="0" w:space="0" w:color="auto"/>
                <w:left w:val="none" w:sz="0" w:space="0" w:color="auto"/>
                <w:bottom w:val="none" w:sz="0" w:space="0" w:color="auto"/>
                <w:right w:val="none" w:sz="0" w:space="0" w:color="auto"/>
              </w:divBdr>
            </w:div>
            <w:div w:id="1591699446">
              <w:marLeft w:val="0"/>
              <w:marRight w:val="0"/>
              <w:marTop w:val="0"/>
              <w:marBottom w:val="0"/>
              <w:divBdr>
                <w:top w:val="none" w:sz="0" w:space="0" w:color="auto"/>
                <w:left w:val="none" w:sz="0" w:space="0" w:color="auto"/>
                <w:bottom w:val="none" w:sz="0" w:space="0" w:color="auto"/>
                <w:right w:val="none" w:sz="0" w:space="0" w:color="auto"/>
              </w:divBdr>
            </w:div>
          </w:divsChild>
        </w:div>
        <w:div w:id="1129475153">
          <w:marLeft w:val="0"/>
          <w:marRight w:val="0"/>
          <w:marTop w:val="0"/>
          <w:marBottom w:val="0"/>
          <w:divBdr>
            <w:top w:val="none" w:sz="0" w:space="0" w:color="auto"/>
            <w:left w:val="none" w:sz="0" w:space="0" w:color="auto"/>
            <w:bottom w:val="none" w:sz="0" w:space="0" w:color="auto"/>
            <w:right w:val="none" w:sz="0" w:space="0" w:color="auto"/>
          </w:divBdr>
        </w:div>
        <w:div w:id="338848147">
          <w:marLeft w:val="0"/>
          <w:marRight w:val="0"/>
          <w:marTop w:val="0"/>
          <w:marBottom w:val="0"/>
          <w:divBdr>
            <w:top w:val="none" w:sz="0" w:space="0" w:color="auto"/>
            <w:left w:val="none" w:sz="0" w:space="0" w:color="auto"/>
            <w:bottom w:val="none" w:sz="0" w:space="0" w:color="auto"/>
            <w:right w:val="none" w:sz="0" w:space="0" w:color="auto"/>
          </w:divBdr>
          <w:divsChild>
            <w:div w:id="372116661">
              <w:marLeft w:val="0"/>
              <w:marRight w:val="0"/>
              <w:marTop w:val="0"/>
              <w:marBottom w:val="0"/>
              <w:divBdr>
                <w:top w:val="none" w:sz="0" w:space="0" w:color="auto"/>
                <w:left w:val="none" w:sz="0" w:space="0" w:color="auto"/>
                <w:bottom w:val="none" w:sz="0" w:space="0" w:color="auto"/>
                <w:right w:val="none" w:sz="0" w:space="0" w:color="auto"/>
              </w:divBdr>
            </w:div>
          </w:divsChild>
        </w:div>
        <w:div w:id="1132284397">
          <w:marLeft w:val="0"/>
          <w:marRight w:val="0"/>
          <w:marTop w:val="0"/>
          <w:marBottom w:val="0"/>
          <w:divBdr>
            <w:top w:val="none" w:sz="0" w:space="0" w:color="auto"/>
            <w:left w:val="none" w:sz="0" w:space="0" w:color="auto"/>
            <w:bottom w:val="none" w:sz="0" w:space="0" w:color="auto"/>
            <w:right w:val="none" w:sz="0" w:space="0" w:color="auto"/>
          </w:divBdr>
        </w:div>
        <w:div w:id="159738168">
          <w:marLeft w:val="0"/>
          <w:marRight w:val="0"/>
          <w:marTop w:val="0"/>
          <w:marBottom w:val="0"/>
          <w:divBdr>
            <w:top w:val="none" w:sz="0" w:space="0" w:color="auto"/>
            <w:left w:val="none" w:sz="0" w:space="0" w:color="auto"/>
            <w:bottom w:val="none" w:sz="0" w:space="0" w:color="auto"/>
            <w:right w:val="none" w:sz="0" w:space="0" w:color="auto"/>
          </w:divBdr>
          <w:divsChild>
            <w:div w:id="505092258">
              <w:marLeft w:val="0"/>
              <w:marRight w:val="0"/>
              <w:marTop w:val="0"/>
              <w:marBottom w:val="0"/>
              <w:divBdr>
                <w:top w:val="none" w:sz="0" w:space="0" w:color="auto"/>
                <w:left w:val="none" w:sz="0" w:space="0" w:color="auto"/>
                <w:bottom w:val="none" w:sz="0" w:space="0" w:color="auto"/>
                <w:right w:val="none" w:sz="0" w:space="0" w:color="auto"/>
              </w:divBdr>
            </w:div>
          </w:divsChild>
        </w:div>
        <w:div w:id="838499333">
          <w:marLeft w:val="0"/>
          <w:marRight w:val="0"/>
          <w:marTop w:val="0"/>
          <w:marBottom w:val="0"/>
          <w:divBdr>
            <w:top w:val="none" w:sz="0" w:space="0" w:color="auto"/>
            <w:left w:val="none" w:sz="0" w:space="0" w:color="auto"/>
            <w:bottom w:val="none" w:sz="0" w:space="0" w:color="auto"/>
            <w:right w:val="none" w:sz="0" w:space="0" w:color="auto"/>
          </w:divBdr>
        </w:div>
        <w:div w:id="416899299">
          <w:marLeft w:val="0"/>
          <w:marRight w:val="0"/>
          <w:marTop w:val="0"/>
          <w:marBottom w:val="0"/>
          <w:divBdr>
            <w:top w:val="none" w:sz="0" w:space="0" w:color="auto"/>
            <w:left w:val="none" w:sz="0" w:space="0" w:color="auto"/>
            <w:bottom w:val="none" w:sz="0" w:space="0" w:color="auto"/>
            <w:right w:val="none" w:sz="0" w:space="0" w:color="auto"/>
          </w:divBdr>
          <w:divsChild>
            <w:div w:id="151530947">
              <w:marLeft w:val="0"/>
              <w:marRight w:val="0"/>
              <w:marTop w:val="0"/>
              <w:marBottom w:val="0"/>
              <w:divBdr>
                <w:top w:val="none" w:sz="0" w:space="0" w:color="auto"/>
                <w:left w:val="none" w:sz="0" w:space="0" w:color="auto"/>
                <w:bottom w:val="none" w:sz="0" w:space="0" w:color="auto"/>
                <w:right w:val="none" w:sz="0" w:space="0" w:color="auto"/>
              </w:divBdr>
            </w:div>
          </w:divsChild>
        </w:div>
        <w:div w:id="258758966">
          <w:marLeft w:val="0"/>
          <w:marRight w:val="0"/>
          <w:marTop w:val="0"/>
          <w:marBottom w:val="0"/>
          <w:divBdr>
            <w:top w:val="none" w:sz="0" w:space="0" w:color="auto"/>
            <w:left w:val="none" w:sz="0" w:space="0" w:color="auto"/>
            <w:bottom w:val="none" w:sz="0" w:space="0" w:color="auto"/>
            <w:right w:val="none" w:sz="0" w:space="0" w:color="auto"/>
          </w:divBdr>
        </w:div>
        <w:div w:id="1583024721">
          <w:marLeft w:val="0"/>
          <w:marRight w:val="0"/>
          <w:marTop w:val="0"/>
          <w:marBottom w:val="0"/>
          <w:divBdr>
            <w:top w:val="none" w:sz="0" w:space="0" w:color="auto"/>
            <w:left w:val="none" w:sz="0" w:space="0" w:color="auto"/>
            <w:bottom w:val="none" w:sz="0" w:space="0" w:color="auto"/>
            <w:right w:val="none" w:sz="0" w:space="0" w:color="auto"/>
          </w:divBdr>
          <w:divsChild>
            <w:div w:id="1148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30112">
      <w:marLeft w:val="0"/>
      <w:marRight w:val="0"/>
      <w:marTop w:val="0"/>
      <w:marBottom w:val="0"/>
      <w:divBdr>
        <w:top w:val="none" w:sz="0" w:space="0" w:color="auto"/>
        <w:left w:val="none" w:sz="0" w:space="0" w:color="auto"/>
        <w:bottom w:val="none" w:sz="0" w:space="0" w:color="auto"/>
        <w:right w:val="none" w:sz="0" w:space="0" w:color="auto"/>
      </w:divBdr>
    </w:div>
    <w:div w:id="1154757306">
      <w:marLeft w:val="0"/>
      <w:marRight w:val="0"/>
      <w:marTop w:val="0"/>
      <w:marBottom w:val="0"/>
      <w:divBdr>
        <w:top w:val="none" w:sz="0" w:space="0" w:color="auto"/>
        <w:left w:val="none" w:sz="0" w:space="0" w:color="auto"/>
        <w:bottom w:val="none" w:sz="0" w:space="0" w:color="auto"/>
        <w:right w:val="none" w:sz="0" w:space="0" w:color="auto"/>
      </w:divBdr>
    </w:div>
    <w:div w:id="1170874735">
      <w:marLeft w:val="0"/>
      <w:marRight w:val="0"/>
      <w:marTop w:val="0"/>
      <w:marBottom w:val="0"/>
      <w:divBdr>
        <w:top w:val="none" w:sz="0" w:space="0" w:color="auto"/>
        <w:left w:val="none" w:sz="0" w:space="0" w:color="auto"/>
        <w:bottom w:val="none" w:sz="0" w:space="0" w:color="auto"/>
        <w:right w:val="none" w:sz="0" w:space="0" w:color="auto"/>
      </w:divBdr>
    </w:div>
    <w:div w:id="1193225054">
      <w:marLeft w:val="0"/>
      <w:marRight w:val="0"/>
      <w:marTop w:val="0"/>
      <w:marBottom w:val="0"/>
      <w:divBdr>
        <w:top w:val="none" w:sz="0" w:space="0" w:color="auto"/>
        <w:left w:val="none" w:sz="0" w:space="0" w:color="auto"/>
        <w:bottom w:val="none" w:sz="0" w:space="0" w:color="auto"/>
        <w:right w:val="none" w:sz="0" w:space="0" w:color="auto"/>
      </w:divBdr>
      <w:divsChild>
        <w:div w:id="1917010979">
          <w:marLeft w:val="0"/>
          <w:marRight w:val="0"/>
          <w:marTop w:val="0"/>
          <w:marBottom w:val="0"/>
          <w:divBdr>
            <w:top w:val="none" w:sz="0" w:space="0" w:color="auto"/>
            <w:left w:val="none" w:sz="0" w:space="0" w:color="auto"/>
            <w:bottom w:val="none" w:sz="0" w:space="0" w:color="auto"/>
            <w:right w:val="none" w:sz="0" w:space="0" w:color="auto"/>
          </w:divBdr>
        </w:div>
        <w:div w:id="341516759">
          <w:marLeft w:val="0"/>
          <w:marRight w:val="0"/>
          <w:marTop w:val="0"/>
          <w:marBottom w:val="0"/>
          <w:divBdr>
            <w:top w:val="none" w:sz="0" w:space="0" w:color="auto"/>
            <w:left w:val="none" w:sz="0" w:space="0" w:color="auto"/>
            <w:bottom w:val="none" w:sz="0" w:space="0" w:color="auto"/>
            <w:right w:val="none" w:sz="0" w:space="0" w:color="auto"/>
          </w:divBdr>
        </w:div>
        <w:div w:id="1300460260">
          <w:marLeft w:val="0"/>
          <w:marRight w:val="0"/>
          <w:marTop w:val="0"/>
          <w:marBottom w:val="0"/>
          <w:divBdr>
            <w:top w:val="none" w:sz="0" w:space="0" w:color="auto"/>
            <w:left w:val="none" w:sz="0" w:space="0" w:color="auto"/>
            <w:bottom w:val="none" w:sz="0" w:space="0" w:color="auto"/>
            <w:right w:val="none" w:sz="0" w:space="0" w:color="auto"/>
          </w:divBdr>
        </w:div>
      </w:divsChild>
    </w:div>
    <w:div w:id="1217010461">
      <w:marLeft w:val="0"/>
      <w:marRight w:val="0"/>
      <w:marTop w:val="0"/>
      <w:marBottom w:val="0"/>
      <w:divBdr>
        <w:top w:val="none" w:sz="0" w:space="0" w:color="auto"/>
        <w:left w:val="none" w:sz="0" w:space="0" w:color="auto"/>
        <w:bottom w:val="none" w:sz="0" w:space="0" w:color="auto"/>
        <w:right w:val="none" w:sz="0" w:space="0" w:color="auto"/>
      </w:divBdr>
    </w:div>
    <w:div w:id="1258562562">
      <w:marLeft w:val="0"/>
      <w:marRight w:val="0"/>
      <w:marTop w:val="0"/>
      <w:marBottom w:val="0"/>
      <w:divBdr>
        <w:top w:val="none" w:sz="0" w:space="0" w:color="auto"/>
        <w:left w:val="none" w:sz="0" w:space="0" w:color="auto"/>
        <w:bottom w:val="none" w:sz="0" w:space="0" w:color="auto"/>
        <w:right w:val="none" w:sz="0" w:space="0" w:color="auto"/>
      </w:divBdr>
    </w:div>
    <w:div w:id="1309164306">
      <w:marLeft w:val="0"/>
      <w:marRight w:val="0"/>
      <w:marTop w:val="0"/>
      <w:marBottom w:val="0"/>
      <w:divBdr>
        <w:top w:val="none" w:sz="0" w:space="0" w:color="auto"/>
        <w:left w:val="none" w:sz="0" w:space="0" w:color="auto"/>
        <w:bottom w:val="none" w:sz="0" w:space="0" w:color="auto"/>
        <w:right w:val="none" w:sz="0" w:space="0" w:color="auto"/>
      </w:divBdr>
    </w:div>
    <w:div w:id="1389838760">
      <w:marLeft w:val="0"/>
      <w:marRight w:val="0"/>
      <w:marTop w:val="0"/>
      <w:marBottom w:val="0"/>
      <w:divBdr>
        <w:top w:val="none" w:sz="0" w:space="0" w:color="auto"/>
        <w:left w:val="none" w:sz="0" w:space="0" w:color="auto"/>
        <w:bottom w:val="none" w:sz="0" w:space="0" w:color="auto"/>
        <w:right w:val="none" w:sz="0" w:space="0" w:color="auto"/>
      </w:divBdr>
    </w:div>
    <w:div w:id="1393701473">
      <w:marLeft w:val="0"/>
      <w:marRight w:val="0"/>
      <w:marTop w:val="0"/>
      <w:marBottom w:val="0"/>
      <w:divBdr>
        <w:top w:val="none" w:sz="0" w:space="0" w:color="auto"/>
        <w:left w:val="none" w:sz="0" w:space="0" w:color="auto"/>
        <w:bottom w:val="none" w:sz="0" w:space="0" w:color="auto"/>
        <w:right w:val="none" w:sz="0" w:space="0" w:color="auto"/>
      </w:divBdr>
    </w:div>
    <w:div w:id="1470517129">
      <w:marLeft w:val="0"/>
      <w:marRight w:val="0"/>
      <w:marTop w:val="0"/>
      <w:marBottom w:val="0"/>
      <w:divBdr>
        <w:top w:val="none" w:sz="0" w:space="0" w:color="auto"/>
        <w:left w:val="none" w:sz="0" w:space="0" w:color="auto"/>
        <w:bottom w:val="none" w:sz="0" w:space="0" w:color="auto"/>
        <w:right w:val="none" w:sz="0" w:space="0" w:color="auto"/>
      </w:divBdr>
    </w:div>
    <w:div w:id="1576551802">
      <w:marLeft w:val="0"/>
      <w:marRight w:val="0"/>
      <w:marTop w:val="0"/>
      <w:marBottom w:val="0"/>
      <w:divBdr>
        <w:top w:val="none" w:sz="0" w:space="0" w:color="auto"/>
        <w:left w:val="none" w:sz="0" w:space="0" w:color="auto"/>
        <w:bottom w:val="none" w:sz="0" w:space="0" w:color="auto"/>
        <w:right w:val="none" w:sz="0" w:space="0" w:color="auto"/>
      </w:divBdr>
    </w:div>
    <w:div w:id="1700551012">
      <w:marLeft w:val="0"/>
      <w:marRight w:val="0"/>
      <w:marTop w:val="0"/>
      <w:marBottom w:val="0"/>
      <w:divBdr>
        <w:top w:val="none" w:sz="0" w:space="0" w:color="auto"/>
        <w:left w:val="none" w:sz="0" w:space="0" w:color="auto"/>
        <w:bottom w:val="none" w:sz="0" w:space="0" w:color="auto"/>
        <w:right w:val="none" w:sz="0" w:space="0" w:color="auto"/>
      </w:divBdr>
    </w:div>
    <w:div w:id="1705865397">
      <w:marLeft w:val="0"/>
      <w:marRight w:val="0"/>
      <w:marTop w:val="0"/>
      <w:marBottom w:val="0"/>
      <w:divBdr>
        <w:top w:val="none" w:sz="0" w:space="0" w:color="auto"/>
        <w:left w:val="none" w:sz="0" w:space="0" w:color="auto"/>
        <w:bottom w:val="none" w:sz="0" w:space="0" w:color="auto"/>
        <w:right w:val="none" w:sz="0" w:space="0" w:color="auto"/>
      </w:divBdr>
    </w:div>
    <w:div w:id="1707371479">
      <w:marLeft w:val="0"/>
      <w:marRight w:val="0"/>
      <w:marTop w:val="0"/>
      <w:marBottom w:val="0"/>
      <w:divBdr>
        <w:top w:val="none" w:sz="0" w:space="0" w:color="auto"/>
        <w:left w:val="none" w:sz="0" w:space="0" w:color="auto"/>
        <w:bottom w:val="none" w:sz="0" w:space="0" w:color="auto"/>
        <w:right w:val="none" w:sz="0" w:space="0" w:color="auto"/>
      </w:divBdr>
    </w:div>
    <w:div w:id="1714184922">
      <w:marLeft w:val="0"/>
      <w:marRight w:val="0"/>
      <w:marTop w:val="0"/>
      <w:marBottom w:val="0"/>
      <w:divBdr>
        <w:top w:val="none" w:sz="0" w:space="0" w:color="auto"/>
        <w:left w:val="none" w:sz="0" w:space="0" w:color="auto"/>
        <w:bottom w:val="none" w:sz="0" w:space="0" w:color="auto"/>
        <w:right w:val="none" w:sz="0" w:space="0" w:color="auto"/>
      </w:divBdr>
    </w:div>
    <w:div w:id="1788545642">
      <w:marLeft w:val="0"/>
      <w:marRight w:val="0"/>
      <w:marTop w:val="0"/>
      <w:marBottom w:val="0"/>
      <w:divBdr>
        <w:top w:val="none" w:sz="0" w:space="0" w:color="auto"/>
        <w:left w:val="none" w:sz="0" w:space="0" w:color="auto"/>
        <w:bottom w:val="none" w:sz="0" w:space="0" w:color="auto"/>
        <w:right w:val="none" w:sz="0" w:space="0" w:color="auto"/>
      </w:divBdr>
      <w:divsChild>
        <w:div w:id="1960144675">
          <w:marLeft w:val="0"/>
          <w:marRight w:val="0"/>
          <w:marTop w:val="0"/>
          <w:marBottom w:val="0"/>
          <w:divBdr>
            <w:top w:val="none" w:sz="0" w:space="0" w:color="auto"/>
            <w:left w:val="none" w:sz="0" w:space="0" w:color="auto"/>
            <w:bottom w:val="none" w:sz="0" w:space="0" w:color="auto"/>
            <w:right w:val="none" w:sz="0" w:space="0" w:color="auto"/>
          </w:divBdr>
        </w:div>
      </w:divsChild>
    </w:div>
    <w:div w:id="1813401297">
      <w:marLeft w:val="0"/>
      <w:marRight w:val="0"/>
      <w:marTop w:val="0"/>
      <w:marBottom w:val="0"/>
      <w:divBdr>
        <w:top w:val="none" w:sz="0" w:space="0" w:color="auto"/>
        <w:left w:val="none" w:sz="0" w:space="0" w:color="auto"/>
        <w:bottom w:val="none" w:sz="0" w:space="0" w:color="auto"/>
        <w:right w:val="none" w:sz="0" w:space="0" w:color="auto"/>
      </w:divBdr>
      <w:divsChild>
        <w:div w:id="1055275104">
          <w:marLeft w:val="792"/>
          <w:marRight w:val="0"/>
          <w:marTop w:val="280"/>
          <w:marBottom w:val="0"/>
          <w:divBdr>
            <w:top w:val="none" w:sz="0" w:space="0" w:color="auto"/>
            <w:left w:val="none" w:sz="0" w:space="0" w:color="auto"/>
            <w:bottom w:val="none" w:sz="0" w:space="0" w:color="auto"/>
            <w:right w:val="none" w:sz="0" w:space="0" w:color="auto"/>
          </w:divBdr>
        </w:div>
        <w:div w:id="229392226">
          <w:marLeft w:val="792"/>
          <w:marRight w:val="0"/>
          <w:marTop w:val="280"/>
          <w:marBottom w:val="0"/>
          <w:divBdr>
            <w:top w:val="none" w:sz="0" w:space="0" w:color="auto"/>
            <w:left w:val="none" w:sz="0" w:space="0" w:color="auto"/>
            <w:bottom w:val="none" w:sz="0" w:space="0" w:color="auto"/>
            <w:right w:val="none" w:sz="0" w:space="0" w:color="auto"/>
          </w:divBdr>
        </w:div>
        <w:div w:id="921328899">
          <w:marLeft w:val="792"/>
          <w:marRight w:val="0"/>
          <w:marTop w:val="280"/>
          <w:marBottom w:val="0"/>
          <w:divBdr>
            <w:top w:val="none" w:sz="0" w:space="0" w:color="auto"/>
            <w:left w:val="none" w:sz="0" w:space="0" w:color="auto"/>
            <w:bottom w:val="none" w:sz="0" w:space="0" w:color="auto"/>
            <w:right w:val="none" w:sz="0" w:space="0" w:color="auto"/>
          </w:divBdr>
        </w:div>
      </w:divsChild>
    </w:div>
    <w:div w:id="1937326100">
      <w:marLeft w:val="0"/>
      <w:marRight w:val="0"/>
      <w:marTop w:val="0"/>
      <w:marBottom w:val="0"/>
      <w:divBdr>
        <w:top w:val="none" w:sz="0" w:space="0" w:color="auto"/>
        <w:left w:val="none" w:sz="0" w:space="0" w:color="auto"/>
        <w:bottom w:val="none" w:sz="0" w:space="0" w:color="auto"/>
        <w:right w:val="none" w:sz="0" w:space="0" w:color="auto"/>
      </w:divBdr>
      <w:divsChild>
        <w:div w:id="1267617294">
          <w:marLeft w:val="0"/>
          <w:marRight w:val="0"/>
          <w:marTop w:val="0"/>
          <w:marBottom w:val="0"/>
          <w:divBdr>
            <w:top w:val="single" w:sz="2" w:space="0" w:color="E3E3E3"/>
            <w:left w:val="single" w:sz="2" w:space="0" w:color="E3E3E3"/>
            <w:bottom w:val="single" w:sz="2" w:space="0" w:color="E3E3E3"/>
            <w:right w:val="single" w:sz="2" w:space="0" w:color="E3E3E3"/>
          </w:divBdr>
        </w:div>
        <w:div w:id="204177364">
          <w:marLeft w:val="0"/>
          <w:marRight w:val="0"/>
          <w:marTop w:val="0"/>
          <w:marBottom w:val="0"/>
          <w:divBdr>
            <w:top w:val="single" w:sz="2" w:space="0" w:color="E3E3E3"/>
            <w:left w:val="single" w:sz="2" w:space="0" w:color="E3E3E3"/>
            <w:bottom w:val="single" w:sz="2" w:space="0" w:color="E3E3E3"/>
            <w:right w:val="single" w:sz="2" w:space="0" w:color="E3E3E3"/>
          </w:divBdr>
        </w:div>
        <w:div w:id="407583187">
          <w:marLeft w:val="0"/>
          <w:marRight w:val="0"/>
          <w:marTop w:val="0"/>
          <w:marBottom w:val="0"/>
          <w:divBdr>
            <w:top w:val="single" w:sz="2" w:space="0" w:color="E3E3E3"/>
            <w:left w:val="single" w:sz="2" w:space="0" w:color="E3E3E3"/>
            <w:bottom w:val="single" w:sz="2" w:space="0" w:color="E3E3E3"/>
            <w:right w:val="single" w:sz="2" w:space="0" w:color="E3E3E3"/>
          </w:divBdr>
        </w:div>
        <w:div w:id="424226296">
          <w:marLeft w:val="0"/>
          <w:marRight w:val="0"/>
          <w:marTop w:val="0"/>
          <w:marBottom w:val="0"/>
          <w:divBdr>
            <w:top w:val="single" w:sz="2" w:space="0" w:color="E3E3E3"/>
            <w:left w:val="single" w:sz="2" w:space="0" w:color="E3E3E3"/>
            <w:bottom w:val="single" w:sz="2" w:space="0" w:color="E3E3E3"/>
            <w:right w:val="single" w:sz="2" w:space="0" w:color="E3E3E3"/>
          </w:divBdr>
        </w:div>
        <w:div w:id="1135756255">
          <w:marLeft w:val="0"/>
          <w:marRight w:val="0"/>
          <w:marTop w:val="0"/>
          <w:marBottom w:val="0"/>
          <w:divBdr>
            <w:top w:val="single" w:sz="2" w:space="0" w:color="E3E3E3"/>
            <w:left w:val="single" w:sz="2" w:space="0" w:color="E3E3E3"/>
            <w:bottom w:val="single" w:sz="2" w:space="0" w:color="E3E3E3"/>
            <w:right w:val="single" w:sz="2" w:space="0" w:color="E3E3E3"/>
          </w:divBdr>
        </w:div>
        <w:div w:id="603341151">
          <w:marLeft w:val="0"/>
          <w:marRight w:val="0"/>
          <w:marTop w:val="0"/>
          <w:marBottom w:val="0"/>
          <w:divBdr>
            <w:top w:val="single" w:sz="2" w:space="0" w:color="E3E3E3"/>
            <w:left w:val="single" w:sz="2" w:space="0" w:color="E3E3E3"/>
            <w:bottom w:val="single" w:sz="2" w:space="0" w:color="E3E3E3"/>
            <w:right w:val="single" w:sz="2" w:space="0" w:color="E3E3E3"/>
          </w:divBdr>
        </w:div>
        <w:div w:id="1313800641">
          <w:marLeft w:val="0"/>
          <w:marRight w:val="0"/>
          <w:marTop w:val="0"/>
          <w:marBottom w:val="0"/>
          <w:divBdr>
            <w:top w:val="single" w:sz="2" w:space="0" w:color="E3E3E3"/>
            <w:left w:val="single" w:sz="2" w:space="0" w:color="E3E3E3"/>
            <w:bottom w:val="single" w:sz="2" w:space="0" w:color="E3E3E3"/>
            <w:right w:val="single" w:sz="2" w:space="0" w:color="E3E3E3"/>
          </w:divBdr>
        </w:div>
        <w:div w:id="609091595">
          <w:marLeft w:val="0"/>
          <w:marRight w:val="0"/>
          <w:marTop w:val="0"/>
          <w:marBottom w:val="0"/>
          <w:divBdr>
            <w:top w:val="single" w:sz="2" w:space="0" w:color="E3E3E3"/>
            <w:left w:val="single" w:sz="2" w:space="0" w:color="E3E3E3"/>
            <w:bottom w:val="single" w:sz="2" w:space="0" w:color="E3E3E3"/>
            <w:right w:val="single" w:sz="2" w:space="0" w:color="E3E3E3"/>
          </w:divBdr>
        </w:div>
        <w:div w:id="1080449940">
          <w:marLeft w:val="0"/>
          <w:marRight w:val="0"/>
          <w:marTop w:val="0"/>
          <w:marBottom w:val="0"/>
          <w:divBdr>
            <w:top w:val="single" w:sz="2" w:space="0" w:color="E3E3E3"/>
            <w:left w:val="single" w:sz="2" w:space="0" w:color="E3E3E3"/>
            <w:bottom w:val="single" w:sz="2" w:space="0" w:color="E3E3E3"/>
            <w:right w:val="single" w:sz="2" w:space="0" w:color="E3E3E3"/>
          </w:divBdr>
        </w:div>
        <w:div w:id="14395271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58947163">
      <w:marLeft w:val="0"/>
      <w:marRight w:val="0"/>
      <w:marTop w:val="0"/>
      <w:marBottom w:val="0"/>
      <w:divBdr>
        <w:top w:val="none" w:sz="0" w:space="0" w:color="auto"/>
        <w:left w:val="none" w:sz="0" w:space="0" w:color="auto"/>
        <w:bottom w:val="none" w:sz="0" w:space="0" w:color="auto"/>
        <w:right w:val="none" w:sz="0" w:space="0" w:color="auto"/>
      </w:divBdr>
    </w:div>
    <w:div w:id="1968704899">
      <w:marLeft w:val="0"/>
      <w:marRight w:val="0"/>
      <w:marTop w:val="0"/>
      <w:marBottom w:val="0"/>
      <w:divBdr>
        <w:top w:val="none" w:sz="0" w:space="0" w:color="auto"/>
        <w:left w:val="none" w:sz="0" w:space="0" w:color="auto"/>
        <w:bottom w:val="none" w:sz="0" w:space="0" w:color="auto"/>
        <w:right w:val="none" w:sz="0" w:space="0" w:color="auto"/>
      </w:divBdr>
      <w:divsChild>
        <w:div w:id="1414813418">
          <w:marLeft w:val="0"/>
          <w:marRight w:val="0"/>
          <w:marTop w:val="0"/>
          <w:marBottom w:val="0"/>
          <w:divBdr>
            <w:top w:val="none" w:sz="0" w:space="0" w:color="auto"/>
            <w:left w:val="none" w:sz="0" w:space="0" w:color="auto"/>
            <w:bottom w:val="none" w:sz="0" w:space="0" w:color="auto"/>
            <w:right w:val="none" w:sz="0" w:space="0" w:color="auto"/>
          </w:divBdr>
          <w:divsChild>
            <w:div w:id="640692580">
              <w:marLeft w:val="0"/>
              <w:marRight w:val="0"/>
              <w:marTop w:val="0"/>
              <w:marBottom w:val="0"/>
              <w:divBdr>
                <w:top w:val="none" w:sz="0" w:space="0" w:color="auto"/>
                <w:left w:val="none" w:sz="0" w:space="0" w:color="auto"/>
                <w:bottom w:val="none" w:sz="0" w:space="0" w:color="auto"/>
                <w:right w:val="none" w:sz="0" w:space="0" w:color="auto"/>
              </w:divBdr>
              <w:divsChild>
                <w:div w:id="1706369182">
                  <w:marLeft w:val="0"/>
                  <w:marRight w:val="0"/>
                  <w:marTop w:val="0"/>
                  <w:marBottom w:val="0"/>
                  <w:divBdr>
                    <w:top w:val="none" w:sz="0" w:space="0" w:color="auto"/>
                    <w:left w:val="none" w:sz="0" w:space="0" w:color="auto"/>
                    <w:bottom w:val="none" w:sz="0" w:space="0" w:color="auto"/>
                    <w:right w:val="none" w:sz="0" w:space="0" w:color="auto"/>
                  </w:divBdr>
                </w:div>
                <w:div w:id="1519464260">
                  <w:marLeft w:val="0"/>
                  <w:marRight w:val="0"/>
                  <w:marTop w:val="0"/>
                  <w:marBottom w:val="0"/>
                  <w:divBdr>
                    <w:top w:val="none" w:sz="0" w:space="0" w:color="auto"/>
                    <w:left w:val="none" w:sz="0" w:space="0" w:color="auto"/>
                    <w:bottom w:val="none" w:sz="0" w:space="0" w:color="auto"/>
                    <w:right w:val="none" w:sz="0" w:space="0" w:color="auto"/>
                  </w:divBdr>
                </w:div>
                <w:div w:id="1522936216">
                  <w:marLeft w:val="0"/>
                  <w:marRight w:val="0"/>
                  <w:marTop w:val="0"/>
                  <w:marBottom w:val="0"/>
                  <w:divBdr>
                    <w:top w:val="none" w:sz="0" w:space="0" w:color="auto"/>
                    <w:left w:val="none" w:sz="0" w:space="0" w:color="auto"/>
                    <w:bottom w:val="none" w:sz="0" w:space="0" w:color="auto"/>
                    <w:right w:val="none" w:sz="0" w:space="0" w:color="auto"/>
                  </w:divBdr>
                </w:div>
                <w:div w:id="1092698651">
                  <w:marLeft w:val="0"/>
                  <w:marRight w:val="0"/>
                  <w:marTop w:val="0"/>
                  <w:marBottom w:val="0"/>
                  <w:divBdr>
                    <w:top w:val="none" w:sz="0" w:space="0" w:color="auto"/>
                    <w:left w:val="none" w:sz="0" w:space="0" w:color="auto"/>
                    <w:bottom w:val="none" w:sz="0" w:space="0" w:color="auto"/>
                    <w:right w:val="none" w:sz="0" w:space="0" w:color="auto"/>
                  </w:divBdr>
                </w:div>
                <w:div w:id="6604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2017">
          <w:marLeft w:val="0"/>
          <w:marRight w:val="0"/>
          <w:marTop w:val="0"/>
          <w:marBottom w:val="0"/>
          <w:divBdr>
            <w:top w:val="none" w:sz="0" w:space="0" w:color="auto"/>
            <w:left w:val="none" w:sz="0" w:space="0" w:color="auto"/>
            <w:bottom w:val="none" w:sz="0" w:space="0" w:color="auto"/>
            <w:right w:val="none" w:sz="0" w:space="0" w:color="auto"/>
          </w:divBdr>
        </w:div>
        <w:div w:id="578945674">
          <w:marLeft w:val="0"/>
          <w:marRight w:val="0"/>
          <w:marTop w:val="0"/>
          <w:marBottom w:val="0"/>
          <w:divBdr>
            <w:top w:val="none" w:sz="0" w:space="0" w:color="auto"/>
            <w:left w:val="none" w:sz="0" w:space="0" w:color="auto"/>
            <w:bottom w:val="none" w:sz="0" w:space="0" w:color="auto"/>
            <w:right w:val="none" w:sz="0" w:space="0" w:color="auto"/>
          </w:divBdr>
        </w:div>
      </w:divsChild>
    </w:div>
    <w:div w:id="2004703142">
      <w:marLeft w:val="0"/>
      <w:marRight w:val="0"/>
      <w:marTop w:val="0"/>
      <w:marBottom w:val="0"/>
      <w:divBdr>
        <w:top w:val="none" w:sz="0" w:space="0" w:color="auto"/>
        <w:left w:val="none" w:sz="0" w:space="0" w:color="auto"/>
        <w:bottom w:val="none" w:sz="0" w:space="0" w:color="auto"/>
        <w:right w:val="none" w:sz="0" w:space="0" w:color="auto"/>
      </w:divBdr>
    </w:div>
    <w:div w:id="2112240330">
      <w:marLeft w:val="0"/>
      <w:marRight w:val="0"/>
      <w:marTop w:val="0"/>
      <w:marBottom w:val="0"/>
      <w:divBdr>
        <w:top w:val="none" w:sz="0" w:space="0" w:color="auto"/>
        <w:left w:val="none" w:sz="0" w:space="0" w:color="auto"/>
        <w:bottom w:val="none" w:sz="0" w:space="0" w:color="auto"/>
        <w:right w:val="none" w:sz="0" w:space="0" w:color="auto"/>
      </w:divBdr>
    </w:div>
    <w:div w:id="21263399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png"/><Relationship Id="rId26" Type="http://schemas.openxmlformats.org/officeDocument/2006/relationships/hyperlink" Target="https://portal1.asdg.ru/sections/go/novosti.php?ELEMENT_ID=388683"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sovmo.tatarstan.ru/index.htm/news/2474725.htm"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realnoevremya.ru/articles/368021-kak-i-otkuda-v-drozhzhanovskiy-rayon-prishlo-centralizovannoe-vodosnabzhenie"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sibur.ru/nknh/ru/press-center/pao-nizhnekamskneftekhim-podvel-itogi-raboty-za-2022-god/" TargetMode="External"/><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hyperlink" Target="http://agro-bursa.ru/press-releases/2026/03/16/kholding-agrosila.html" TargetMode="Externa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schemas.openxmlformats.org/officeDocument/2006/custom-properties" xmlns:vt="http://schemas.openxmlformats.org/officeDocument/2006/docPropsVTyp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5DB7F68867674AA98D8EE7482EDC40DF_12</vt:lpwstr>
  </property>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FD4B6-02D4-4C2B-9BCB-C52E20A2223B}">
  <ds:schemaRefs>
    <ds:schemaRef ds:uri="http://schemas.openxmlformats.org/officeDocument/2006/custom-properties"/>
    <ds:schemaRef ds:uri="http://schemas.openxmlformats.org/officeDocument/2006/docPropsVTypes"/>
  </ds:schemaRefs>
</ds:datastoreItem>
</file>

<file path=customXml/itemProps2.xml><?xml version="1.0" encoding="utf-8"?>
<ds:datastoreItem xmlns:ds="http://schemas.openxmlformats.org/officeDocument/2006/customXml" ds:itemID="{097F69DA-00E0-4921-88C2-1F53892B4E2B}">
  <ds:schemaRefs>
    <ds:schemaRef ds:uri="http://schemas.openxmlformats.org/officeDocument/2006/custom-properties"/>
    <ds:schemaRef ds:uri="http://schemas.openxmlformats.org/officeDocument/2006/docPropsVTypes"/>
  </ds:schemaRefs>
</ds:datastoreItem>
</file>

<file path=customXml/itemProps3.xml><?xml version="1.0" encoding="utf-8"?>
<ds:datastoreItem xmlns:ds="http://schemas.openxmlformats.org/officeDocument/2006/customXml" ds:itemID="{F37A5D40-DDC0-423E-B61B-87E44C11DDBF}">
  <ds:schemaRefs>
    <ds:schemaRef ds:uri="http://schemas.openxmlformats.org/officeDocument/2006/bibliography"/>
  </ds:schemaRefs>
</ds:datastoreItem>
</file>

<file path=customXml/itemProps4.xml><?xml version="1.0" encoding="utf-8"?>
<ds:datastoreItem xmlns:ds="http://schemas.openxmlformats.org/officeDocument/2006/customXml" ds:itemID="{04B385A3-67F8-4B01-9E55-A18F11B25DB1}">
  <ds:schemaRefs>
    <ds:schemaRef ds:uri="http://schemas.openxmlformats.org/officeDocument/2006/bibliography"/>
  </ds:schemaRefs>
</ds:datastoreItem>
</file>

<file path=customXml/itemProps5.xml><?xml version="1.0" encoding="utf-8"?>
<ds:datastoreItem xmlns:ds="http://schemas.openxmlformats.org/officeDocument/2006/customXml" ds:itemID="{AB17BC72-9C8C-4F52-A634-49E2F401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57</Pages>
  <Words>18419</Words>
  <Characters>104994</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10</cp:revision>
  <cp:lastPrinted>2026-03-09T16:15:00Z</cp:lastPrinted>
  <dcterms:created xsi:type="dcterms:W3CDTF">2026-04-10T10:32:00Z</dcterms:created>
  <dcterms:modified xsi:type="dcterms:W3CDTF">2026-04-13T06:18:00Z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5DB7F68867674AA98D8EE7482EDC40DF_12</vt:lpwstr>
  </property>
</Properties>
</file>